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E37" w:rsidRPr="00344486" w:rsidRDefault="007E2E37">
      <w:pPr>
        <w:rPr>
          <w:rFonts w:asciiTheme="majorHAnsi" w:hAnsiTheme="majorHAnsi"/>
          <w:color w:val="auto"/>
        </w:rPr>
      </w:pPr>
      <w:bookmarkStart w:id="0" w:name="_eb3av7dk7x9t" w:colFirst="0" w:colLast="0"/>
      <w:bookmarkEnd w:id="0"/>
    </w:p>
    <w:p w:rsidR="007E2E37" w:rsidRPr="00344486" w:rsidRDefault="00A31A8D">
      <w:pPr>
        <w:rPr>
          <w:rFonts w:asciiTheme="majorHAnsi" w:hAnsiTheme="majorHAnsi"/>
          <w:i/>
          <w:color w:val="auto"/>
        </w:rPr>
      </w:pPr>
      <w:bookmarkStart w:id="1" w:name="_gjdgxs" w:colFirst="0" w:colLast="0"/>
      <w:bookmarkEnd w:id="1"/>
      <w:proofErr w:type="gramStart"/>
      <w:r w:rsidRPr="00344486">
        <w:rPr>
          <w:rFonts w:asciiTheme="majorHAnsi" w:eastAsia="Arial" w:hAnsiTheme="majorHAnsi" w:cs="Arial"/>
          <w:b/>
          <w:color w:val="auto"/>
          <w:u w:val="single"/>
        </w:rPr>
        <w:t xml:space="preserve">Course </w:t>
      </w:r>
      <w:r w:rsidR="00876D7D" w:rsidRPr="00344486">
        <w:rPr>
          <w:rFonts w:asciiTheme="majorHAnsi" w:eastAsia="Arial" w:hAnsiTheme="majorHAnsi" w:cs="Arial"/>
          <w:b/>
          <w:color w:val="auto"/>
          <w:u w:val="single"/>
        </w:rPr>
        <w:t xml:space="preserve"> Overview</w:t>
      </w:r>
      <w:proofErr w:type="gramEnd"/>
      <w:r w:rsidR="004E1299" w:rsidRPr="00344486">
        <w:rPr>
          <w:rFonts w:asciiTheme="majorHAnsi" w:eastAsia="Arial" w:hAnsiTheme="majorHAnsi" w:cs="Arial"/>
          <w:b/>
          <w:color w:val="auto"/>
          <w:u w:val="single"/>
        </w:rPr>
        <w:t xml:space="preserve"> </w:t>
      </w:r>
    </w:p>
    <w:p w:rsidR="007E2E37" w:rsidRPr="00344486" w:rsidRDefault="007E2E37">
      <w:pPr>
        <w:rPr>
          <w:rFonts w:asciiTheme="majorHAnsi" w:hAnsiTheme="majorHAnsi"/>
          <w:color w:val="auto"/>
          <w:sz w:val="22"/>
          <w:szCs w:val="22"/>
        </w:rPr>
      </w:pPr>
    </w:p>
    <w:p w:rsidR="00F77946" w:rsidRPr="00344486" w:rsidRDefault="00F77946" w:rsidP="00F77946">
      <w:pPr>
        <w:autoSpaceDE w:val="0"/>
        <w:autoSpaceDN w:val="0"/>
        <w:adjustRightInd w:val="0"/>
        <w:rPr>
          <w:rFonts w:asciiTheme="majorHAnsi" w:hAnsiTheme="majorHAnsi" w:cs="TimesNewRomanPSMT"/>
          <w:i/>
          <w:color w:val="auto"/>
        </w:rPr>
      </w:pPr>
      <w:r w:rsidRPr="00344486">
        <w:rPr>
          <w:rFonts w:asciiTheme="majorHAnsi" w:hAnsiTheme="majorHAnsi" w:cs="TimesNewRomanPSMT"/>
          <w:color w:val="auto"/>
        </w:rPr>
        <w:t>This survey course of world history examine</w:t>
      </w:r>
      <w:r w:rsidR="00C617FD" w:rsidRPr="00344486">
        <w:rPr>
          <w:rFonts w:asciiTheme="majorHAnsi" w:hAnsiTheme="majorHAnsi" w:cs="TimesNewRomanPSMT"/>
          <w:color w:val="auto"/>
        </w:rPr>
        <w:t>s</w:t>
      </w:r>
      <w:r w:rsidRPr="00344486">
        <w:rPr>
          <w:rFonts w:asciiTheme="majorHAnsi" w:hAnsiTheme="majorHAnsi" w:cs="TimesNewRomanPSMT"/>
          <w:color w:val="auto"/>
        </w:rPr>
        <w:t xml:space="preserve"> the major historical movements of the world from the Modern Era (1350 CE) to the present. Studies will include an exploration of the history, literature, art, and lives of world cultures through the lens of the political, economic, and social systems of the world. Areas of study will include the Renaissance, Reformation, and Exploration eras, periods of Revolutions and Imperialism, the Rise of Nationalism and the World Wars, and the Cold War and post-Cold War periods. Contemporary global issues will also be discussed. </w:t>
      </w:r>
    </w:p>
    <w:p w:rsidR="00BB14B2" w:rsidRPr="00344486" w:rsidRDefault="00BB14B2" w:rsidP="00A810D0">
      <w:pPr>
        <w:rPr>
          <w:rFonts w:asciiTheme="majorHAnsi" w:hAnsiTheme="majorHAnsi"/>
          <w:color w:val="auto"/>
        </w:rPr>
      </w:pPr>
    </w:p>
    <w:p w:rsidR="009B2965" w:rsidRPr="00344486" w:rsidRDefault="009B2965">
      <w:pPr>
        <w:rPr>
          <w:rFonts w:asciiTheme="majorHAnsi" w:hAnsiTheme="majorHAnsi"/>
          <w:i/>
          <w:color w:val="auto"/>
        </w:rPr>
      </w:pPr>
      <w:r w:rsidRPr="00344486">
        <w:rPr>
          <w:rFonts w:asciiTheme="majorHAnsi" w:hAnsiTheme="majorHAnsi"/>
          <w:b/>
          <w:color w:val="auto"/>
          <w:u w:val="single"/>
        </w:rPr>
        <w:t>Essential Understandings</w:t>
      </w:r>
      <w:r w:rsidR="007E1BD7" w:rsidRPr="00344486">
        <w:rPr>
          <w:rFonts w:asciiTheme="majorHAnsi" w:hAnsiTheme="majorHAnsi"/>
          <w:b/>
          <w:color w:val="auto"/>
          <w:u w:val="single"/>
        </w:rPr>
        <w:t xml:space="preserve"> </w:t>
      </w:r>
      <w:r w:rsidR="007E1BD7" w:rsidRPr="00344486">
        <w:rPr>
          <w:rFonts w:asciiTheme="majorHAnsi" w:hAnsiTheme="majorHAnsi"/>
          <w:i/>
          <w:color w:val="auto"/>
        </w:rPr>
        <w:t xml:space="preserve"> </w:t>
      </w:r>
    </w:p>
    <w:p w:rsidR="009B2965" w:rsidRPr="00344486" w:rsidRDefault="009B2965">
      <w:pPr>
        <w:rPr>
          <w:rFonts w:asciiTheme="majorHAnsi" w:hAnsiTheme="majorHAnsi"/>
          <w:b/>
          <w:color w:val="auto"/>
          <w:u w:val="single"/>
        </w:rPr>
      </w:pPr>
    </w:p>
    <w:p w:rsidR="00B5215D" w:rsidRPr="00344486" w:rsidRDefault="00B5215D" w:rsidP="00C617FD">
      <w:pPr>
        <w:pStyle w:val="NoSpacing"/>
        <w:numPr>
          <w:ilvl w:val="0"/>
          <w:numId w:val="14"/>
        </w:numPr>
        <w:rPr>
          <w:rFonts w:asciiTheme="majorHAnsi" w:hAnsiTheme="majorHAnsi" w:cs="Times New Roman"/>
          <w:color w:val="auto"/>
          <w:sz w:val="24"/>
          <w:szCs w:val="24"/>
        </w:rPr>
      </w:pPr>
      <w:r w:rsidRPr="00344486">
        <w:rPr>
          <w:rFonts w:asciiTheme="majorHAnsi" w:hAnsiTheme="majorHAnsi" w:cs="Times New Roman"/>
          <w:color w:val="auto"/>
          <w:sz w:val="24"/>
          <w:szCs w:val="24"/>
        </w:rPr>
        <w:t>Changes</w:t>
      </w:r>
      <w:r w:rsidRPr="00344486">
        <w:rPr>
          <w:rFonts w:asciiTheme="majorHAnsi" w:hAnsiTheme="majorHAnsi" w:cs="Times New Roman"/>
          <w:bCs/>
          <w:iCs/>
          <w:color w:val="auto"/>
          <w:sz w:val="24"/>
          <w:szCs w:val="24"/>
        </w:rPr>
        <w:t xml:space="preserve"> in </w:t>
      </w:r>
      <w:r w:rsidR="00C617FD" w:rsidRPr="00344486">
        <w:rPr>
          <w:rFonts w:asciiTheme="majorHAnsi" w:hAnsiTheme="majorHAnsi" w:cs="Times New Roman"/>
          <w:bCs/>
          <w:iCs/>
          <w:color w:val="auto"/>
          <w:sz w:val="24"/>
          <w:szCs w:val="24"/>
        </w:rPr>
        <w:t xml:space="preserve">politics, economics, </w:t>
      </w:r>
      <w:r w:rsidRPr="00344486">
        <w:rPr>
          <w:rFonts w:asciiTheme="majorHAnsi" w:hAnsiTheme="majorHAnsi" w:cs="Times New Roman"/>
          <w:bCs/>
          <w:iCs/>
          <w:color w:val="auto"/>
          <w:sz w:val="24"/>
          <w:szCs w:val="24"/>
        </w:rPr>
        <w:t>culture</w:t>
      </w:r>
      <w:r w:rsidRPr="00344486">
        <w:rPr>
          <w:rFonts w:asciiTheme="majorHAnsi" w:hAnsiTheme="majorHAnsi" w:cs="Times New Roman"/>
          <w:color w:val="auto"/>
          <w:sz w:val="24"/>
          <w:szCs w:val="24"/>
        </w:rPr>
        <w:t xml:space="preserve"> and intellectual thought, as well as discontent and instability, can lead to reform, changing the shape of history.</w:t>
      </w:r>
    </w:p>
    <w:p w:rsidR="009B2965" w:rsidRPr="00344486" w:rsidRDefault="009B2965">
      <w:pPr>
        <w:rPr>
          <w:rFonts w:asciiTheme="majorHAnsi" w:hAnsiTheme="majorHAnsi"/>
          <w:b/>
          <w:i/>
          <w:color w:val="auto"/>
          <w:u w:val="single"/>
        </w:rPr>
      </w:pPr>
    </w:p>
    <w:p w:rsidR="00B5215D" w:rsidRPr="00344486" w:rsidRDefault="00B5215D" w:rsidP="00C617FD">
      <w:pPr>
        <w:pStyle w:val="NoSpacing"/>
        <w:numPr>
          <w:ilvl w:val="0"/>
          <w:numId w:val="14"/>
        </w:numPr>
        <w:rPr>
          <w:rFonts w:asciiTheme="majorHAnsi" w:hAnsiTheme="majorHAnsi" w:cs="Times New Roman"/>
          <w:color w:val="auto"/>
          <w:sz w:val="24"/>
          <w:szCs w:val="24"/>
        </w:rPr>
      </w:pPr>
      <w:r w:rsidRPr="00344486">
        <w:rPr>
          <w:rFonts w:asciiTheme="majorHAnsi" w:hAnsiTheme="majorHAnsi" w:cs="Times New Roman"/>
          <w:color w:val="auto"/>
          <w:sz w:val="24"/>
          <w:szCs w:val="24"/>
        </w:rPr>
        <w:t>The expansion of empires, which can be fueled by the desire for political and economic gain</w:t>
      </w:r>
      <w:r w:rsidR="00C617FD" w:rsidRPr="00344486">
        <w:rPr>
          <w:rFonts w:asciiTheme="majorHAnsi" w:hAnsiTheme="majorHAnsi" w:cs="Times New Roman"/>
          <w:color w:val="auto"/>
          <w:sz w:val="24"/>
          <w:szCs w:val="24"/>
        </w:rPr>
        <w:t>,</w:t>
      </w:r>
      <w:r w:rsidRPr="00344486">
        <w:rPr>
          <w:rFonts w:asciiTheme="majorHAnsi" w:hAnsiTheme="majorHAnsi" w:cs="Times New Roman"/>
          <w:color w:val="auto"/>
          <w:sz w:val="24"/>
          <w:szCs w:val="24"/>
        </w:rPr>
        <w:t xml:space="preserve"> or by conflicts over religion, can have lasting effects on a region’s people, culture, and ways of life, with positive and negative impacts.</w:t>
      </w:r>
    </w:p>
    <w:p w:rsidR="007A4242" w:rsidRPr="00344486" w:rsidRDefault="007A4242" w:rsidP="007A4242">
      <w:pPr>
        <w:rPr>
          <w:rFonts w:asciiTheme="majorHAnsi" w:eastAsia="Times New Roman" w:hAnsiTheme="majorHAnsi" w:cs="Times New Roman"/>
          <w:color w:val="auto"/>
        </w:rPr>
      </w:pPr>
    </w:p>
    <w:p w:rsidR="007A4242" w:rsidRPr="00344486" w:rsidRDefault="007A4242" w:rsidP="00C617FD">
      <w:pPr>
        <w:pStyle w:val="ListParagraph"/>
        <w:numPr>
          <w:ilvl w:val="0"/>
          <w:numId w:val="14"/>
        </w:numPr>
        <w:rPr>
          <w:rFonts w:asciiTheme="majorHAnsi" w:eastAsia="Times New Roman" w:hAnsiTheme="majorHAnsi" w:cs="Times New Roman"/>
        </w:rPr>
      </w:pPr>
      <w:r w:rsidRPr="00344486">
        <w:rPr>
          <w:rFonts w:asciiTheme="majorHAnsi" w:eastAsia="Times New Roman" w:hAnsiTheme="majorHAnsi" w:cs="Times New Roman"/>
        </w:rPr>
        <w:t>Political</w:t>
      </w:r>
      <w:r w:rsidR="003E1AE5" w:rsidRPr="00344486">
        <w:rPr>
          <w:rFonts w:asciiTheme="majorHAnsi" w:eastAsia="Times New Roman" w:hAnsiTheme="majorHAnsi" w:cs="Times New Roman"/>
        </w:rPr>
        <w:t xml:space="preserve">, economic, and social conflict, including the struggle for power, </w:t>
      </w:r>
      <w:r w:rsidRPr="00344486">
        <w:rPr>
          <w:rFonts w:asciiTheme="majorHAnsi" w:eastAsia="Times New Roman" w:hAnsiTheme="majorHAnsi" w:cs="Times New Roman"/>
        </w:rPr>
        <w:t>can change the roles of citizens and the structures of political systems.</w:t>
      </w:r>
    </w:p>
    <w:p w:rsidR="003E1AE5" w:rsidRPr="00344486" w:rsidRDefault="003E1AE5" w:rsidP="007A4242">
      <w:pPr>
        <w:rPr>
          <w:rFonts w:asciiTheme="majorHAnsi" w:eastAsia="Times New Roman" w:hAnsiTheme="majorHAnsi" w:cs="Times New Roman"/>
          <w:color w:val="auto"/>
        </w:rPr>
      </w:pPr>
    </w:p>
    <w:p w:rsidR="003E1AE5" w:rsidRPr="00344486" w:rsidRDefault="003E1AE5" w:rsidP="00C617FD">
      <w:pPr>
        <w:pStyle w:val="ListParagraph"/>
        <w:numPr>
          <w:ilvl w:val="0"/>
          <w:numId w:val="14"/>
        </w:numPr>
        <w:rPr>
          <w:rFonts w:asciiTheme="majorHAnsi" w:eastAsia="Times New Roman" w:hAnsiTheme="majorHAnsi" w:cs="Times New Roman"/>
        </w:rPr>
      </w:pPr>
      <w:r w:rsidRPr="00344486">
        <w:rPr>
          <w:rFonts w:asciiTheme="majorHAnsi" w:eastAsia="Times New Roman" w:hAnsiTheme="majorHAnsi" w:cs="Times New Roman"/>
        </w:rPr>
        <w:t xml:space="preserve">Industrialization, with its resultant changes to economic, social, and political structures, can motivate countries to seek control over other countries, which can result in changes within and between cultures. </w:t>
      </w:r>
    </w:p>
    <w:p w:rsidR="003E1AE5" w:rsidRPr="00344486" w:rsidRDefault="003E1AE5" w:rsidP="007A4242">
      <w:pPr>
        <w:rPr>
          <w:rFonts w:asciiTheme="majorHAnsi" w:eastAsia="Times New Roman" w:hAnsiTheme="majorHAnsi" w:cs="Times New Roman"/>
          <w:color w:val="auto"/>
        </w:rPr>
      </w:pPr>
    </w:p>
    <w:p w:rsidR="007A4242" w:rsidRPr="00344486" w:rsidRDefault="007A4242" w:rsidP="00C617FD">
      <w:pPr>
        <w:pStyle w:val="ListParagraph"/>
        <w:numPr>
          <w:ilvl w:val="0"/>
          <w:numId w:val="14"/>
        </w:numPr>
        <w:rPr>
          <w:rFonts w:asciiTheme="majorHAnsi" w:eastAsia="Times New Roman" w:hAnsiTheme="majorHAnsi" w:cs="Times New Roman"/>
        </w:rPr>
      </w:pPr>
      <w:r w:rsidRPr="00344486">
        <w:rPr>
          <w:rFonts w:asciiTheme="majorHAnsi" w:eastAsia="Times New Roman" w:hAnsiTheme="majorHAnsi" w:cs="Times New Roman"/>
        </w:rPr>
        <w:t>War is shaped by political motivations and relationships, as well as by technological innovations.</w:t>
      </w:r>
      <w:r w:rsidR="003E1AE5" w:rsidRPr="00344486">
        <w:rPr>
          <w:rFonts w:asciiTheme="majorHAnsi" w:eastAsia="Times New Roman" w:hAnsiTheme="majorHAnsi" w:cs="Times New Roman"/>
        </w:rPr>
        <w:t xml:space="preserve"> </w:t>
      </w:r>
      <w:r w:rsidRPr="00344486">
        <w:rPr>
          <w:rFonts w:asciiTheme="majorHAnsi" w:eastAsia="Times New Roman" w:hAnsiTheme="majorHAnsi" w:cs="Times New Roman"/>
        </w:rPr>
        <w:t xml:space="preserve">Economic instability can lead to social and political </w:t>
      </w:r>
      <w:r w:rsidR="003E1AE5" w:rsidRPr="00344486">
        <w:rPr>
          <w:rFonts w:asciiTheme="majorHAnsi" w:eastAsia="Times New Roman" w:hAnsiTheme="majorHAnsi" w:cs="Times New Roman"/>
        </w:rPr>
        <w:t>change. Nationalism</w:t>
      </w:r>
      <w:r w:rsidRPr="00344486">
        <w:rPr>
          <w:rFonts w:asciiTheme="majorHAnsi" w:eastAsia="Times New Roman" w:hAnsiTheme="majorHAnsi" w:cs="Times New Roman"/>
        </w:rPr>
        <w:t xml:space="preserve"> can trigger political, social, and economic change in a country.</w:t>
      </w:r>
    </w:p>
    <w:p w:rsidR="003E1AE5" w:rsidRPr="00344486" w:rsidRDefault="003E1AE5" w:rsidP="007A4242">
      <w:pPr>
        <w:rPr>
          <w:rFonts w:asciiTheme="majorHAnsi" w:eastAsia="Times New Roman" w:hAnsiTheme="majorHAnsi" w:cs="Times New Roman"/>
          <w:color w:val="auto"/>
        </w:rPr>
      </w:pPr>
    </w:p>
    <w:p w:rsidR="007A4242" w:rsidRPr="00344486" w:rsidRDefault="007A4242" w:rsidP="00C617FD">
      <w:pPr>
        <w:pStyle w:val="ListParagraph"/>
        <w:numPr>
          <w:ilvl w:val="0"/>
          <w:numId w:val="14"/>
        </w:numPr>
        <w:rPr>
          <w:rFonts w:asciiTheme="majorHAnsi" w:eastAsia="Times New Roman" w:hAnsiTheme="majorHAnsi" w:cs="Times New Roman"/>
        </w:rPr>
      </w:pPr>
      <w:r w:rsidRPr="00344486">
        <w:rPr>
          <w:rFonts w:asciiTheme="majorHAnsi" w:eastAsia="Times New Roman" w:hAnsiTheme="majorHAnsi" w:cs="Times New Roman"/>
        </w:rPr>
        <w:t>Political motivations and relationships are often the cause of war, while human suffering and environmental destruction are often the result.</w:t>
      </w:r>
    </w:p>
    <w:p w:rsidR="007A4242" w:rsidRPr="00344486" w:rsidRDefault="007A4242" w:rsidP="007A4242">
      <w:pPr>
        <w:pStyle w:val="Normal1"/>
        <w:spacing w:line="240" w:lineRule="auto"/>
        <w:rPr>
          <w:rFonts w:asciiTheme="majorHAnsi" w:eastAsia="Times New Roman" w:hAnsiTheme="majorHAnsi" w:cs="Times New Roman"/>
          <w:color w:val="auto"/>
          <w:sz w:val="24"/>
          <w:szCs w:val="24"/>
        </w:rPr>
      </w:pPr>
    </w:p>
    <w:p w:rsidR="007A4242" w:rsidRPr="00344486" w:rsidRDefault="003E1AE5" w:rsidP="00C617FD">
      <w:pPr>
        <w:pStyle w:val="ListParagraph"/>
        <w:numPr>
          <w:ilvl w:val="0"/>
          <w:numId w:val="14"/>
        </w:numPr>
        <w:rPr>
          <w:rFonts w:asciiTheme="majorHAnsi" w:eastAsia="Times New Roman" w:hAnsiTheme="majorHAnsi" w:cs="Times New Roman"/>
        </w:rPr>
      </w:pPr>
      <w:r w:rsidRPr="00344486">
        <w:rPr>
          <w:rFonts w:asciiTheme="majorHAnsi" w:eastAsia="Times New Roman" w:hAnsiTheme="majorHAnsi" w:cs="Times New Roman"/>
        </w:rPr>
        <w:t>Wars and the transition</w:t>
      </w:r>
      <w:r w:rsidR="007A4242" w:rsidRPr="00344486">
        <w:rPr>
          <w:rFonts w:asciiTheme="majorHAnsi" w:eastAsia="Times New Roman" w:hAnsiTheme="majorHAnsi" w:cs="Times New Roman"/>
        </w:rPr>
        <w:t xml:space="preserve"> to </w:t>
      </w:r>
      <w:r w:rsidR="00EE76C2" w:rsidRPr="00344486">
        <w:rPr>
          <w:rFonts w:asciiTheme="majorHAnsi" w:eastAsia="Times New Roman" w:hAnsiTheme="majorHAnsi" w:cs="Times New Roman"/>
        </w:rPr>
        <w:t>independence</w:t>
      </w:r>
      <w:r w:rsidR="007A4242" w:rsidRPr="00344486">
        <w:rPr>
          <w:rFonts w:asciiTheme="majorHAnsi" w:eastAsia="Times New Roman" w:hAnsiTheme="majorHAnsi" w:cs="Times New Roman"/>
        </w:rPr>
        <w:t xml:space="preserve"> can be characterized by political conflict, economic dependence, and social change.</w:t>
      </w:r>
      <w:r w:rsidR="00EE76C2" w:rsidRPr="00344486">
        <w:rPr>
          <w:rFonts w:asciiTheme="majorHAnsi" w:eastAsia="Times New Roman" w:hAnsiTheme="majorHAnsi" w:cs="Times New Roman"/>
        </w:rPr>
        <w:t xml:space="preserve"> This can have positive and negative consequences. </w:t>
      </w:r>
    </w:p>
    <w:p w:rsidR="003E1AE5" w:rsidRPr="00344486" w:rsidRDefault="003E1AE5" w:rsidP="007A4242">
      <w:pPr>
        <w:rPr>
          <w:rFonts w:asciiTheme="majorHAnsi" w:eastAsia="Times New Roman" w:hAnsiTheme="majorHAnsi" w:cs="Times New Roman"/>
          <w:color w:val="auto"/>
        </w:rPr>
      </w:pPr>
    </w:p>
    <w:p w:rsidR="007A4242" w:rsidRPr="00344486" w:rsidRDefault="007A4242" w:rsidP="00C617FD">
      <w:pPr>
        <w:pStyle w:val="ListParagraph"/>
        <w:numPr>
          <w:ilvl w:val="0"/>
          <w:numId w:val="14"/>
        </w:numPr>
        <w:rPr>
          <w:rFonts w:asciiTheme="majorHAnsi" w:eastAsia="Times New Roman" w:hAnsiTheme="majorHAnsi" w:cs="Times New Roman"/>
        </w:rPr>
      </w:pPr>
      <w:r w:rsidRPr="00344486">
        <w:rPr>
          <w:rFonts w:asciiTheme="majorHAnsi" w:eastAsia="Times New Roman" w:hAnsiTheme="majorHAnsi" w:cs="Times New Roman"/>
        </w:rPr>
        <w:lastRenderedPageBreak/>
        <w:t>Political change can result in new economic and social relationships between countries.</w:t>
      </w:r>
      <w:r w:rsidR="00EE76C2" w:rsidRPr="00344486">
        <w:rPr>
          <w:rFonts w:asciiTheme="majorHAnsi" w:eastAsia="Times New Roman" w:hAnsiTheme="majorHAnsi" w:cs="Times New Roman"/>
        </w:rPr>
        <w:t xml:space="preserve"> These relationships can result in social and environmental challenges.</w:t>
      </w:r>
    </w:p>
    <w:p w:rsidR="007A4242" w:rsidRPr="00344486" w:rsidRDefault="007A4242" w:rsidP="007A4242">
      <w:pPr>
        <w:rPr>
          <w:rFonts w:asciiTheme="majorHAnsi" w:eastAsia="Times New Roman" w:hAnsiTheme="majorHAnsi" w:cs="Times New Roman"/>
          <w:color w:val="auto"/>
        </w:rPr>
      </w:pPr>
    </w:p>
    <w:p w:rsidR="009B2965" w:rsidRPr="00344486" w:rsidRDefault="007A4242">
      <w:pPr>
        <w:rPr>
          <w:rFonts w:asciiTheme="majorHAnsi" w:eastAsia="Times New Roman" w:hAnsiTheme="majorHAnsi" w:cs="Times New Roman"/>
          <w:color w:val="auto"/>
        </w:rPr>
      </w:pPr>
      <w:r w:rsidRPr="00344486">
        <w:rPr>
          <w:rFonts w:asciiTheme="majorHAnsi" w:eastAsia="Times New Roman" w:hAnsiTheme="majorHAnsi" w:cs="Times New Roman"/>
          <w:color w:val="auto"/>
        </w:rPr>
        <w:t>.</w:t>
      </w:r>
    </w:p>
    <w:p w:rsidR="007E2E37" w:rsidRPr="00344486" w:rsidRDefault="00876D7D">
      <w:pPr>
        <w:rPr>
          <w:rFonts w:asciiTheme="majorHAnsi" w:eastAsia="Arial" w:hAnsiTheme="majorHAnsi" w:cs="Arial"/>
          <w:b/>
          <w:color w:val="auto"/>
          <w:u w:val="single"/>
        </w:rPr>
      </w:pPr>
      <w:r w:rsidRPr="00344486">
        <w:rPr>
          <w:rFonts w:asciiTheme="majorHAnsi" w:eastAsia="Arial" w:hAnsiTheme="majorHAnsi" w:cs="Arial"/>
          <w:b/>
          <w:color w:val="auto"/>
          <w:u w:val="single"/>
        </w:rPr>
        <w:t>Priority Standards</w:t>
      </w:r>
      <w:r w:rsidR="00E37192" w:rsidRPr="00344486">
        <w:rPr>
          <w:rFonts w:asciiTheme="majorHAnsi" w:eastAsia="Arial" w:hAnsiTheme="majorHAnsi" w:cs="Arial"/>
          <w:b/>
          <w:color w:val="auto"/>
          <w:u w:val="single"/>
        </w:rPr>
        <w:t xml:space="preserve"> and Performance Indicators</w:t>
      </w:r>
    </w:p>
    <w:p w:rsidR="00E37192" w:rsidRPr="00344486" w:rsidRDefault="00E37192">
      <w:pPr>
        <w:rPr>
          <w:rFonts w:asciiTheme="majorHAnsi" w:hAnsiTheme="majorHAnsi"/>
          <w:color w:val="auto"/>
        </w:rPr>
      </w:pPr>
      <w:r w:rsidRPr="00344486">
        <w:rPr>
          <w:rFonts w:asciiTheme="majorHAnsi" w:eastAsia="Arial" w:hAnsiTheme="majorHAnsi" w:cs="Arial"/>
          <w:color w:val="auto"/>
        </w:rPr>
        <w:t>(</w:t>
      </w:r>
      <w:proofErr w:type="gramStart"/>
      <w:r w:rsidRPr="00344486">
        <w:rPr>
          <w:rFonts w:asciiTheme="majorHAnsi" w:eastAsia="Arial" w:hAnsiTheme="majorHAnsi" w:cs="Arial"/>
          <w:color w:val="auto"/>
        </w:rPr>
        <w:t>as</w:t>
      </w:r>
      <w:proofErr w:type="gramEnd"/>
      <w:r w:rsidRPr="00344486">
        <w:rPr>
          <w:rFonts w:asciiTheme="majorHAnsi" w:eastAsia="Arial" w:hAnsiTheme="majorHAnsi" w:cs="Arial"/>
          <w:color w:val="auto"/>
        </w:rPr>
        <w:t xml:space="preserve"> based on Maine Learning Results)</w:t>
      </w:r>
    </w:p>
    <w:p w:rsidR="00F77946" w:rsidRPr="00344486" w:rsidRDefault="00F77946" w:rsidP="00F77946">
      <w:pPr>
        <w:rPr>
          <w:rFonts w:asciiTheme="majorHAnsi" w:hAnsiTheme="majorHAnsi" w:cs="Times New Roman"/>
          <w:b/>
          <w:color w:val="auto"/>
        </w:rPr>
      </w:pPr>
    </w:p>
    <w:p w:rsidR="00F77946" w:rsidRPr="00344486" w:rsidRDefault="00F77946" w:rsidP="00F77946">
      <w:pPr>
        <w:rPr>
          <w:rFonts w:asciiTheme="majorHAnsi" w:hAnsiTheme="majorHAnsi" w:cs="Times New Roman"/>
          <w:color w:val="auto"/>
        </w:rPr>
      </w:pPr>
      <w:r w:rsidRPr="00344486">
        <w:rPr>
          <w:rFonts w:asciiTheme="majorHAnsi" w:hAnsiTheme="majorHAnsi" w:cs="Times New Roman"/>
          <w:b/>
          <w:bCs/>
          <w:color w:val="auto"/>
        </w:rPr>
        <w:t xml:space="preserve"> P.S. SS-1    Conduct and present original research that utilizes primary and secondary sources in order to analyze, interpret and explain historical (</w:t>
      </w:r>
      <w:r w:rsidRPr="00344486">
        <w:rPr>
          <w:rFonts w:asciiTheme="majorHAnsi" w:hAnsiTheme="majorHAnsi" w:cs="Times New Roman"/>
          <w:b/>
          <w:bCs/>
          <w:i/>
          <w:iCs/>
          <w:color w:val="auto"/>
        </w:rPr>
        <w:t>and/or)</w:t>
      </w:r>
      <w:r w:rsidRPr="00344486">
        <w:rPr>
          <w:rFonts w:asciiTheme="majorHAnsi" w:hAnsiTheme="majorHAnsi" w:cs="Times New Roman"/>
          <w:b/>
          <w:bCs/>
          <w:color w:val="auto"/>
        </w:rPr>
        <w:t xml:space="preserve"> contemporary social studies topics.</w:t>
      </w:r>
    </w:p>
    <w:p w:rsidR="00F77946" w:rsidRPr="00344486" w:rsidRDefault="00F77946" w:rsidP="00F77946">
      <w:pPr>
        <w:pStyle w:val="ListParagraph"/>
        <w:numPr>
          <w:ilvl w:val="0"/>
          <w:numId w:val="9"/>
        </w:numPr>
        <w:rPr>
          <w:rFonts w:asciiTheme="majorHAnsi" w:hAnsiTheme="majorHAnsi" w:cs="Times New Roman"/>
        </w:rPr>
      </w:pPr>
      <w:r w:rsidRPr="00344486">
        <w:rPr>
          <w:rFonts w:asciiTheme="majorHAnsi" w:hAnsiTheme="majorHAnsi" w:cs="Times New Roman"/>
        </w:rPr>
        <w:t>Make judgments about conflicting findings (statements, testimonies) from different sources; incorporating those from sources that are valid and refuting others.</w:t>
      </w:r>
    </w:p>
    <w:p w:rsidR="00F77946" w:rsidRPr="00344486" w:rsidRDefault="00F77946" w:rsidP="00F77946">
      <w:pPr>
        <w:pStyle w:val="ListParagraph"/>
        <w:numPr>
          <w:ilvl w:val="0"/>
          <w:numId w:val="9"/>
        </w:numPr>
        <w:rPr>
          <w:rFonts w:asciiTheme="majorHAnsi" w:hAnsiTheme="majorHAnsi" w:cs="Times New Roman"/>
        </w:rPr>
      </w:pPr>
      <w:r w:rsidRPr="00344486">
        <w:rPr>
          <w:rFonts w:asciiTheme="majorHAnsi" w:hAnsiTheme="majorHAnsi" w:cs="Times New Roman"/>
        </w:rPr>
        <w:t>Develop a clear and well-supported position (thesis) regarding the topic.</w:t>
      </w:r>
    </w:p>
    <w:p w:rsidR="00F77946" w:rsidRPr="00344486" w:rsidRDefault="00F77946" w:rsidP="00F77946">
      <w:pPr>
        <w:pStyle w:val="ListParagraph"/>
        <w:numPr>
          <w:ilvl w:val="0"/>
          <w:numId w:val="9"/>
        </w:numPr>
        <w:rPr>
          <w:rFonts w:asciiTheme="majorHAnsi" w:hAnsiTheme="majorHAnsi" w:cs="Times New Roman"/>
        </w:rPr>
      </w:pPr>
      <w:r w:rsidRPr="00344486">
        <w:rPr>
          <w:rFonts w:asciiTheme="majorHAnsi" w:hAnsiTheme="majorHAnsi" w:cs="Times New Roman"/>
        </w:rPr>
        <w:t>Synthesize information from varied sources (primary and secondary), fieldwork, experiments, and/or interviews that reflect multiple perspectives.</w:t>
      </w:r>
    </w:p>
    <w:p w:rsidR="00F77946" w:rsidRPr="00344486" w:rsidRDefault="00F77946" w:rsidP="00F77946">
      <w:pPr>
        <w:pStyle w:val="ListParagraph"/>
        <w:numPr>
          <w:ilvl w:val="0"/>
          <w:numId w:val="9"/>
        </w:numPr>
        <w:rPr>
          <w:rFonts w:asciiTheme="majorHAnsi" w:hAnsiTheme="majorHAnsi" w:cs="Times New Roman"/>
        </w:rPr>
      </w:pPr>
      <w:r w:rsidRPr="00344486">
        <w:rPr>
          <w:rFonts w:asciiTheme="majorHAnsi" w:hAnsiTheme="majorHAnsi" w:cs="Times New Roman"/>
        </w:rPr>
        <w:t>Select and use appropriate research methods, tools, and sources from government, history, economics, geography and/or related fields.</w:t>
      </w:r>
    </w:p>
    <w:p w:rsidR="00F77946" w:rsidRPr="00344486" w:rsidRDefault="00F77946" w:rsidP="00F77946">
      <w:pPr>
        <w:pStyle w:val="ListParagraph"/>
        <w:numPr>
          <w:ilvl w:val="0"/>
          <w:numId w:val="9"/>
        </w:numPr>
        <w:rPr>
          <w:rFonts w:asciiTheme="majorHAnsi" w:hAnsiTheme="majorHAnsi" w:cs="Times New Roman"/>
        </w:rPr>
      </w:pPr>
      <w:r w:rsidRPr="00344486">
        <w:rPr>
          <w:rFonts w:asciiTheme="majorHAnsi" w:eastAsia="Times New Roman" w:hAnsiTheme="majorHAnsi"/>
        </w:rPr>
        <w:t>Create a coherent set of findings that integrate paraphrasing, quotations, and citations that present information based on this research</w:t>
      </w:r>
    </w:p>
    <w:p w:rsidR="00F77946" w:rsidRPr="00344486" w:rsidRDefault="00F77946" w:rsidP="00F77946">
      <w:pPr>
        <w:pStyle w:val="ListParagraph"/>
        <w:ind w:left="1080"/>
        <w:rPr>
          <w:rFonts w:asciiTheme="majorHAnsi" w:hAnsiTheme="majorHAnsi" w:cs="Times New Roman"/>
        </w:rPr>
      </w:pPr>
    </w:p>
    <w:p w:rsidR="00F77946" w:rsidRPr="00344486" w:rsidRDefault="00F77946" w:rsidP="00F77946">
      <w:pPr>
        <w:rPr>
          <w:rFonts w:asciiTheme="majorHAnsi" w:hAnsiTheme="majorHAnsi" w:cs="Times New Roman"/>
          <w:color w:val="auto"/>
        </w:rPr>
      </w:pPr>
      <w:r w:rsidRPr="00344486">
        <w:rPr>
          <w:rFonts w:asciiTheme="majorHAnsi" w:hAnsiTheme="majorHAnsi" w:cs="Times New Roman"/>
          <w:b/>
          <w:bCs/>
          <w:color w:val="auto"/>
        </w:rPr>
        <w:t>PS. SS-2    Draw on concepts from civics and government to understand political systems, power, authority, governance, civic ideals and practices, and the role of citizens.</w:t>
      </w:r>
    </w:p>
    <w:p w:rsidR="00F77946" w:rsidRPr="00344486" w:rsidRDefault="00F77946" w:rsidP="00F77946">
      <w:pPr>
        <w:pStyle w:val="ListParagraph"/>
        <w:numPr>
          <w:ilvl w:val="0"/>
          <w:numId w:val="10"/>
        </w:numPr>
        <w:ind w:left="1080"/>
        <w:rPr>
          <w:rFonts w:asciiTheme="majorHAnsi" w:hAnsiTheme="majorHAnsi" w:cs="Times New Roman"/>
        </w:rPr>
      </w:pPr>
      <w:r w:rsidRPr="00344486">
        <w:rPr>
          <w:rFonts w:asciiTheme="majorHAnsi" w:hAnsiTheme="majorHAnsi" w:cs="Times New Roman"/>
        </w:rPr>
        <w:t>Compare the American government and political system with other governments and political systems.</w:t>
      </w:r>
    </w:p>
    <w:p w:rsidR="00F77946" w:rsidRPr="00344486" w:rsidRDefault="00F77946" w:rsidP="00F77946">
      <w:pPr>
        <w:pStyle w:val="ListParagraph"/>
        <w:numPr>
          <w:ilvl w:val="0"/>
          <w:numId w:val="10"/>
        </w:numPr>
        <w:ind w:left="1080"/>
        <w:rPr>
          <w:rFonts w:asciiTheme="majorHAnsi" w:hAnsiTheme="majorHAnsi" w:cs="Times New Roman"/>
        </w:rPr>
      </w:pPr>
      <w:r w:rsidRPr="00344486">
        <w:rPr>
          <w:rFonts w:asciiTheme="majorHAnsi" w:hAnsiTheme="majorHAnsi" w:cs="Times New Roman"/>
        </w:rPr>
        <w:t>Compare the rights, duties, and responsibilities of United States citizens with those of citizens from other nations.</w:t>
      </w:r>
    </w:p>
    <w:p w:rsidR="00F77946" w:rsidRPr="00344486" w:rsidRDefault="00F77946" w:rsidP="00F77946">
      <w:pPr>
        <w:pStyle w:val="ListParagraph"/>
        <w:numPr>
          <w:ilvl w:val="0"/>
          <w:numId w:val="10"/>
        </w:numPr>
        <w:ind w:left="1080"/>
        <w:rPr>
          <w:rFonts w:asciiTheme="majorHAnsi" w:hAnsiTheme="majorHAnsi" w:cs="Times New Roman"/>
        </w:rPr>
      </w:pPr>
      <w:r w:rsidRPr="00344486">
        <w:rPr>
          <w:rFonts w:asciiTheme="majorHAnsi" w:hAnsiTheme="majorHAnsi" w:cs="Times New Roman"/>
        </w:rPr>
        <w:t>Evaluate how people influence government through such activities as voting, writing to legislators, performing community service, and engaging in civil disobedience.</w:t>
      </w:r>
    </w:p>
    <w:p w:rsidR="00EE76C2" w:rsidRPr="00344486" w:rsidRDefault="00F77946" w:rsidP="00EE76C2">
      <w:pPr>
        <w:pStyle w:val="ListParagraph"/>
        <w:numPr>
          <w:ilvl w:val="0"/>
          <w:numId w:val="10"/>
        </w:numPr>
        <w:ind w:left="1080"/>
        <w:rPr>
          <w:rFonts w:asciiTheme="majorHAnsi" w:hAnsiTheme="majorHAnsi" w:cs="Times New Roman"/>
        </w:rPr>
      </w:pPr>
      <w:r w:rsidRPr="00344486">
        <w:rPr>
          <w:rFonts w:asciiTheme="majorHAnsi" w:hAnsiTheme="majorHAnsi" w:cs="Times New Roman"/>
        </w:rPr>
        <w:t>Evaluate current issues using constitutional principles of government in the United States, including those put forth in the founding documents.</w:t>
      </w:r>
    </w:p>
    <w:p w:rsidR="00F77946" w:rsidRPr="00344486" w:rsidRDefault="00F77946" w:rsidP="00F77946">
      <w:pPr>
        <w:pStyle w:val="ListParagraph"/>
        <w:numPr>
          <w:ilvl w:val="0"/>
          <w:numId w:val="10"/>
        </w:numPr>
        <w:ind w:left="1080"/>
        <w:rPr>
          <w:rFonts w:asciiTheme="majorHAnsi" w:hAnsiTheme="majorHAnsi" w:cs="Times New Roman"/>
        </w:rPr>
      </w:pPr>
      <w:r w:rsidRPr="00344486">
        <w:rPr>
          <w:rFonts w:asciiTheme="majorHAnsi" w:hAnsiTheme="majorHAnsi" w:cs="Times New Roman"/>
        </w:rPr>
        <w:t>Evaluate the relationship between the government and the individual as evident in the United States Constitution, the Bill of Rights, and landmark court cases.</w:t>
      </w:r>
    </w:p>
    <w:p w:rsidR="00F77946" w:rsidRPr="00344486" w:rsidRDefault="00F77946" w:rsidP="00F77946">
      <w:pPr>
        <w:pStyle w:val="ListParagraph"/>
        <w:numPr>
          <w:ilvl w:val="0"/>
          <w:numId w:val="10"/>
        </w:numPr>
        <w:ind w:left="1080"/>
        <w:rPr>
          <w:rFonts w:asciiTheme="majorHAnsi" w:hAnsiTheme="majorHAnsi" w:cs="Times New Roman"/>
        </w:rPr>
      </w:pPr>
      <w:r w:rsidRPr="00344486">
        <w:rPr>
          <w:rFonts w:asciiTheme="majorHAnsi" w:hAnsiTheme="majorHAnsi" w:cs="Times New Roman"/>
        </w:rPr>
        <w:t>Analyze the political structures, power, and perspectives of diverse cultures within the United States and the world.</w:t>
      </w:r>
    </w:p>
    <w:p w:rsidR="00F77946" w:rsidRPr="00344486" w:rsidRDefault="00F77946" w:rsidP="00F77946">
      <w:pPr>
        <w:rPr>
          <w:rFonts w:asciiTheme="majorHAnsi" w:hAnsiTheme="majorHAnsi" w:cs="Times New Roman"/>
          <w:color w:val="auto"/>
        </w:rPr>
      </w:pPr>
    </w:p>
    <w:p w:rsidR="00C617FD" w:rsidRPr="00344486" w:rsidRDefault="00C617FD" w:rsidP="00F77946">
      <w:pPr>
        <w:rPr>
          <w:rFonts w:asciiTheme="majorHAnsi" w:hAnsiTheme="majorHAnsi" w:cs="Times New Roman"/>
          <w:b/>
          <w:bCs/>
          <w:color w:val="auto"/>
        </w:rPr>
      </w:pPr>
    </w:p>
    <w:p w:rsidR="00C617FD" w:rsidRPr="00344486" w:rsidRDefault="00C617FD" w:rsidP="00F77946">
      <w:pPr>
        <w:rPr>
          <w:rFonts w:asciiTheme="majorHAnsi" w:hAnsiTheme="majorHAnsi" w:cs="Times New Roman"/>
          <w:b/>
          <w:bCs/>
          <w:color w:val="auto"/>
        </w:rPr>
      </w:pPr>
    </w:p>
    <w:p w:rsidR="00C617FD" w:rsidRPr="00344486" w:rsidRDefault="00C617FD" w:rsidP="00F77946">
      <w:pPr>
        <w:rPr>
          <w:rFonts w:asciiTheme="majorHAnsi" w:hAnsiTheme="majorHAnsi" w:cs="Times New Roman"/>
          <w:b/>
          <w:bCs/>
          <w:color w:val="auto"/>
        </w:rPr>
      </w:pPr>
    </w:p>
    <w:p w:rsidR="00C617FD" w:rsidRPr="00344486" w:rsidRDefault="00C617FD" w:rsidP="00F77946">
      <w:pPr>
        <w:rPr>
          <w:rFonts w:asciiTheme="majorHAnsi" w:hAnsiTheme="majorHAnsi" w:cs="Times New Roman"/>
          <w:b/>
          <w:bCs/>
          <w:color w:val="auto"/>
        </w:rPr>
      </w:pPr>
    </w:p>
    <w:p w:rsidR="00C617FD" w:rsidRPr="00344486" w:rsidRDefault="00C617FD" w:rsidP="00F77946">
      <w:pPr>
        <w:rPr>
          <w:rFonts w:asciiTheme="majorHAnsi" w:hAnsiTheme="majorHAnsi" w:cs="Times New Roman"/>
          <w:b/>
          <w:bCs/>
          <w:color w:val="auto"/>
        </w:rPr>
      </w:pPr>
    </w:p>
    <w:p w:rsidR="00F77946" w:rsidRPr="00344486" w:rsidRDefault="00F77946" w:rsidP="00F77946">
      <w:pPr>
        <w:rPr>
          <w:rFonts w:asciiTheme="majorHAnsi" w:hAnsiTheme="majorHAnsi" w:cs="Times New Roman"/>
          <w:color w:val="auto"/>
        </w:rPr>
      </w:pPr>
      <w:r w:rsidRPr="00344486">
        <w:rPr>
          <w:rFonts w:asciiTheme="majorHAnsi" w:hAnsiTheme="majorHAnsi" w:cs="Times New Roman"/>
          <w:b/>
          <w:bCs/>
          <w:color w:val="auto"/>
        </w:rPr>
        <w:t>P.S. SS-3    Draw on concepts and processes from economics to understand issues of personal finance and issues of production, distribution, and consumption in the community, Maine, the United States, and world.</w:t>
      </w:r>
    </w:p>
    <w:p w:rsidR="00F77946" w:rsidRPr="00344486" w:rsidRDefault="00F77946" w:rsidP="00F77946">
      <w:pPr>
        <w:pStyle w:val="ListParagraph"/>
        <w:numPr>
          <w:ilvl w:val="0"/>
          <w:numId w:val="11"/>
        </w:numPr>
        <w:rPr>
          <w:rFonts w:asciiTheme="majorHAnsi" w:hAnsiTheme="majorHAnsi" w:cs="Times New Roman"/>
        </w:rPr>
      </w:pPr>
      <w:r w:rsidRPr="00344486">
        <w:rPr>
          <w:rFonts w:asciiTheme="majorHAnsi" w:hAnsiTheme="majorHAnsi" w:cs="Times New Roman"/>
        </w:rPr>
        <w:t>Understand that the study of economics includes the theory of supply and demand and the production, distribution, and consumption of goods and services.</w:t>
      </w:r>
    </w:p>
    <w:p w:rsidR="00F77946" w:rsidRPr="00344486" w:rsidRDefault="00F77946" w:rsidP="00F77946">
      <w:pPr>
        <w:pStyle w:val="ListParagraph"/>
        <w:numPr>
          <w:ilvl w:val="0"/>
          <w:numId w:val="11"/>
        </w:numPr>
        <w:rPr>
          <w:rFonts w:asciiTheme="majorHAnsi" w:hAnsiTheme="majorHAnsi" w:cs="Times New Roman"/>
        </w:rPr>
      </w:pPr>
      <w:r w:rsidRPr="00344486">
        <w:rPr>
          <w:rFonts w:asciiTheme="majorHAnsi" w:hAnsiTheme="majorHAnsi" w:cs="Times New Roman"/>
        </w:rPr>
        <w:t>Analyze the roles of specialization, economic interdependence, wealth, poverty, resource distribution, and other economic factors on the economies of the United States and the world.</w:t>
      </w:r>
    </w:p>
    <w:p w:rsidR="00F77946" w:rsidRPr="00344486" w:rsidRDefault="00F77946" w:rsidP="00F77946">
      <w:pPr>
        <w:pStyle w:val="ListParagraph"/>
        <w:numPr>
          <w:ilvl w:val="0"/>
          <w:numId w:val="11"/>
        </w:numPr>
        <w:rPr>
          <w:rFonts w:asciiTheme="majorHAnsi" w:hAnsiTheme="majorHAnsi" w:cs="Times New Roman"/>
        </w:rPr>
      </w:pPr>
      <w:r w:rsidRPr="00344486">
        <w:rPr>
          <w:rFonts w:asciiTheme="majorHAnsi" w:hAnsiTheme="majorHAnsi" w:cs="Times New Roman"/>
        </w:rPr>
        <w:t>Evaluate different forms of money management and use economic reasoning to identify the impacts of saving, investing, and credit on individual finances.</w:t>
      </w:r>
    </w:p>
    <w:p w:rsidR="00F77946" w:rsidRPr="00344486" w:rsidRDefault="00F77946" w:rsidP="00F77946">
      <w:pPr>
        <w:pStyle w:val="ListParagraph"/>
        <w:numPr>
          <w:ilvl w:val="0"/>
          <w:numId w:val="11"/>
        </w:numPr>
        <w:rPr>
          <w:rFonts w:asciiTheme="majorHAnsi" w:hAnsiTheme="majorHAnsi" w:cs="Times New Roman"/>
        </w:rPr>
      </w:pPr>
      <w:r w:rsidRPr="00344486">
        <w:rPr>
          <w:rFonts w:asciiTheme="majorHAnsi" w:hAnsiTheme="majorHAnsi" w:cs="Times New Roman"/>
        </w:rPr>
        <w:t>Analyze economic activities and policies in relationship to freedom, efficiency, equity, security, growth, and sustainability.</w:t>
      </w:r>
    </w:p>
    <w:p w:rsidR="00F77946" w:rsidRPr="00344486" w:rsidRDefault="00F77946" w:rsidP="00F77946">
      <w:pPr>
        <w:pStyle w:val="ListParagraph"/>
        <w:numPr>
          <w:ilvl w:val="0"/>
          <w:numId w:val="11"/>
        </w:numPr>
        <w:rPr>
          <w:rFonts w:asciiTheme="majorHAnsi" w:hAnsiTheme="majorHAnsi" w:cs="Times New Roman"/>
        </w:rPr>
      </w:pPr>
      <w:r w:rsidRPr="00344486">
        <w:rPr>
          <w:rFonts w:asciiTheme="majorHAnsi" w:hAnsiTheme="majorHAnsi" w:cs="Times New Roman"/>
        </w:rPr>
        <w:t>Analyze the role of regional, international, and global organizations that are engaged in economic development.</w:t>
      </w:r>
    </w:p>
    <w:p w:rsidR="00F77946" w:rsidRPr="00344486" w:rsidRDefault="00F77946" w:rsidP="00F77946">
      <w:pPr>
        <w:rPr>
          <w:rFonts w:asciiTheme="majorHAnsi" w:hAnsiTheme="majorHAnsi" w:cs="Times New Roman"/>
          <w:b/>
          <w:bCs/>
          <w:color w:val="auto"/>
        </w:rPr>
      </w:pPr>
    </w:p>
    <w:p w:rsidR="00F77946" w:rsidRPr="00344486" w:rsidRDefault="00F77946" w:rsidP="00F77946">
      <w:pPr>
        <w:rPr>
          <w:rFonts w:asciiTheme="majorHAnsi" w:hAnsiTheme="majorHAnsi" w:cs="Times New Roman"/>
          <w:color w:val="auto"/>
        </w:rPr>
      </w:pPr>
      <w:r w:rsidRPr="00344486">
        <w:rPr>
          <w:rFonts w:asciiTheme="majorHAnsi" w:hAnsiTheme="majorHAnsi" w:cs="Times New Roman"/>
          <w:b/>
          <w:bCs/>
          <w:color w:val="auto"/>
        </w:rPr>
        <w:t>P.S. SS-4    Utilize concepts and processes from geography to understand issues involving people, places, and environments in the United States and the world.</w:t>
      </w:r>
    </w:p>
    <w:p w:rsidR="00F77946" w:rsidRPr="00344486" w:rsidRDefault="00F77946" w:rsidP="00F77946">
      <w:pPr>
        <w:pStyle w:val="ListParagraph"/>
        <w:numPr>
          <w:ilvl w:val="0"/>
          <w:numId w:val="12"/>
        </w:numPr>
        <w:rPr>
          <w:rFonts w:asciiTheme="majorHAnsi" w:hAnsiTheme="majorHAnsi" w:cs="Times New Roman"/>
        </w:rPr>
      </w:pPr>
      <w:r w:rsidRPr="00344486">
        <w:rPr>
          <w:rFonts w:asciiTheme="majorHAnsi" w:hAnsiTheme="majorHAnsi" w:cs="Times New Roman"/>
        </w:rPr>
        <w:t>Identify and describe the major regions of the Earth and their major physical, environmental, and cultural features using a variety of geographic tools.</w:t>
      </w:r>
    </w:p>
    <w:p w:rsidR="00F77946" w:rsidRPr="00344486" w:rsidRDefault="00F77946" w:rsidP="00F77946">
      <w:pPr>
        <w:pStyle w:val="ListParagraph"/>
        <w:numPr>
          <w:ilvl w:val="0"/>
          <w:numId w:val="12"/>
        </w:numPr>
        <w:rPr>
          <w:rFonts w:asciiTheme="majorHAnsi" w:hAnsiTheme="majorHAnsi" w:cs="Times New Roman"/>
        </w:rPr>
      </w:pPr>
      <w:r w:rsidRPr="00344486">
        <w:rPr>
          <w:rFonts w:asciiTheme="majorHAnsi" w:hAnsiTheme="majorHAnsi" w:cs="Times New Roman"/>
        </w:rPr>
        <w:t>Explain that the study of physical, environmental, and cultural geographic features help people to better predict and evaluate consequences of geographic influences.</w:t>
      </w:r>
    </w:p>
    <w:p w:rsidR="00F77946" w:rsidRPr="00344486" w:rsidRDefault="00F77946" w:rsidP="00F77946">
      <w:pPr>
        <w:pStyle w:val="ListParagraph"/>
        <w:numPr>
          <w:ilvl w:val="0"/>
          <w:numId w:val="12"/>
        </w:numPr>
        <w:rPr>
          <w:rFonts w:asciiTheme="majorHAnsi" w:hAnsiTheme="majorHAnsi" w:cs="Times New Roman"/>
        </w:rPr>
      </w:pPr>
      <w:r w:rsidRPr="00344486">
        <w:rPr>
          <w:rFonts w:asciiTheme="majorHAnsi" w:hAnsiTheme="majorHAnsi" w:cs="Times New Roman"/>
        </w:rPr>
        <w:t>Analyze geographic data on physical, environmental, and cultural processes to determine how these processes shape and change places and regions.</w:t>
      </w:r>
    </w:p>
    <w:p w:rsidR="00F77946" w:rsidRPr="00344486" w:rsidRDefault="00F77946" w:rsidP="00F77946">
      <w:pPr>
        <w:pStyle w:val="ListParagraph"/>
        <w:numPr>
          <w:ilvl w:val="0"/>
          <w:numId w:val="12"/>
        </w:numPr>
        <w:rPr>
          <w:rFonts w:asciiTheme="majorHAnsi" w:hAnsiTheme="majorHAnsi" w:cs="Times New Roman"/>
        </w:rPr>
      </w:pPr>
      <w:r w:rsidRPr="00344486">
        <w:rPr>
          <w:rFonts w:asciiTheme="majorHAnsi" w:hAnsiTheme="majorHAnsi" w:cs="Times New Roman"/>
        </w:rPr>
        <w:t>Analyze geographic features that have impacted unity and diversity in the United States and other nations and describe their effects.</w:t>
      </w:r>
    </w:p>
    <w:p w:rsidR="00EE76C2" w:rsidRPr="00344486" w:rsidRDefault="00EE76C2" w:rsidP="00EE76C2">
      <w:pPr>
        <w:rPr>
          <w:rFonts w:asciiTheme="majorHAnsi" w:hAnsiTheme="majorHAnsi" w:cs="Times New Roman"/>
        </w:rPr>
      </w:pPr>
    </w:p>
    <w:p w:rsidR="00F77946" w:rsidRPr="00344486" w:rsidRDefault="00F77946" w:rsidP="00F77946">
      <w:pPr>
        <w:spacing w:after="240"/>
        <w:rPr>
          <w:rFonts w:asciiTheme="majorHAnsi" w:eastAsia="Times New Roman" w:hAnsiTheme="majorHAnsi" w:cs="Times New Roman"/>
          <w:color w:val="auto"/>
        </w:rPr>
      </w:pPr>
    </w:p>
    <w:p w:rsidR="00F77946" w:rsidRPr="00344486" w:rsidRDefault="00F77946" w:rsidP="00F77946">
      <w:pPr>
        <w:rPr>
          <w:rFonts w:asciiTheme="majorHAnsi" w:eastAsiaTheme="minorEastAsia" w:hAnsiTheme="majorHAnsi" w:cs="Times New Roman"/>
          <w:b/>
          <w:bCs/>
          <w:color w:val="auto"/>
        </w:rPr>
      </w:pPr>
      <w:r w:rsidRPr="00344486">
        <w:rPr>
          <w:rFonts w:asciiTheme="majorHAnsi" w:hAnsiTheme="majorHAnsi" w:cs="Times New Roman"/>
          <w:b/>
          <w:bCs/>
          <w:color w:val="auto"/>
        </w:rPr>
        <w:t>P.S.SS-5    Draw on concepts and processes from history to develop historical perspective and understand issues of continuity and change in the community, Maine, the United States, and world.</w:t>
      </w:r>
    </w:p>
    <w:p w:rsidR="00F77946" w:rsidRPr="00344486" w:rsidRDefault="00F77946" w:rsidP="00F77946">
      <w:pPr>
        <w:pStyle w:val="ListParagraph"/>
        <w:numPr>
          <w:ilvl w:val="0"/>
          <w:numId w:val="13"/>
        </w:numPr>
        <w:ind w:left="1080"/>
        <w:rPr>
          <w:rFonts w:asciiTheme="majorHAnsi" w:eastAsia="Times New Roman" w:hAnsiTheme="majorHAnsi"/>
        </w:rPr>
      </w:pPr>
      <w:r w:rsidRPr="00344486">
        <w:rPr>
          <w:rFonts w:asciiTheme="majorHAnsi" w:eastAsia="Times New Roman" w:hAnsiTheme="majorHAnsi"/>
        </w:rPr>
        <w:lastRenderedPageBreak/>
        <w:t>Understand major eras, major enduring themes, and historic influences in United States and world history, including the roots of democratic philosophy, ideals, and institutions in the world.</w:t>
      </w:r>
    </w:p>
    <w:p w:rsidR="00F77946" w:rsidRPr="00344486" w:rsidRDefault="00F77946" w:rsidP="00F77946">
      <w:pPr>
        <w:pStyle w:val="ListParagraph"/>
        <w:numPr>
          <w:ilvl w:val="0"/>
          <w:numId w:val="13"/>
        </w:numPr>
        <w:ind w:left="1080"/>
        <w:rPr>
          <w:rFonts w:asciiTheme="majorHAnsi" w:eastAsia="Times New Roman" w:hAnsiTheme="majorHAnsi"/>
        </w:rPr>
      </w:pPr>
      <w:r w:rsidRPr="00344486">
        <w:rPr>
          <w:rFonts w:asciiTheme="majorHAnsi" w:eastAsia="Times New Roman" w:hAnsiTheme="majorHAnsi"/>
        </w:rPr>
        <w:t>Explain that history includes the study of the past based on the examination of a variety of primary and secondary sources and how history can help one better understand and make informed decisions about the present and future.</w:t>
      </w:r>
    </w:p>
    <w:p w:rsidR="00F77946" w:rsidRPr="00344486" w:rsidRDefault="00F77946" w:rsidP="00F77946">
      <w:pPr>
        <w:pStyle w:val="ListParagraph"/>
        <w:numPr>
          <w:ilvl w:val="0"/>
          <w:numId w:val="13"/>
        </w:numPr>
        <w:ind w:left="1080"/>
        <w:rPr>
          <w:rFonts w:asciiTheme="majorHAnsi" w:eastAsia="Times New Roman" w:hAnsiTheme="majorHAnsi"/>
        </w:rPr>
      </w:pPr>
      <w:r w:rsidRPr="00344486">
        <w:rPr>
          <w:rFonts w:asciiTheme="majorHAnsi" w:eastAsia="Times New Roman" w:hAnsiTheme="majorHAnsi"/>
        </w:rPr>
        <w:t>Trace and critique the roots and evolution of democratic ideals and constitutional principles in the history of the United States and the world using historical sources.</w:t>
      </w:r>
    </w:p>
    <w:p w:rsidR="00F77946" w:rsidRPr="00344486" w:rsidRDefault="00F77946" w:rsidP="00F77946">
      <w:pPr>
        <w:pStyle w:val="ListParagraph"/>
        <w:numPr>
          <w:ilvl w:val="0"/>
          <w:numId w:val="13"/>
        </w:numPr>
        <w:ind w:left="1080"/>
        <w:rPr>
          <w:rFonts w:asciiTheme="majorHAnsi" w:eastAsia="Times New Roman" w:hAnsiTheme="majorHAnsi"/>
        </w:rPr>
      </w:pPr>
      <w:r w:rsidRPr="00344486">
        <w:rPr>
          <w:rFonts w:asciiTheme="majorHAnsi" w:eastAsia="Times New Roman" w:hAnsiTheme="majorHAnsi"/>
        </w:rPr>
        <w:t>Analyze and critique varying interpretations of historic people, issues, or events, and explain how evidence is used to support different interpretations.</w:t>
      </w:r>
    </w:p>
    <w:p w:rsidR="00F77946" w:rsidRPr="00344486" w:rsidRDefault="00F77946" w:rsidP="00F77946">
      <w:pPr>
        <w:pStyle w:val="ListParagraph"/>
        <w:numPr>
          <w:ilvl w:val="0"/>
          <w:numId w:val="13"/>
        </w:numPr>
        <w:ind w:left="1080"/>
        <w:rPr>
          <w:rFonts w:asciiTheme="majorHAnsi" w:eastAsia="Times New Roman" w:hAnsiTheme="majorHAnsi"/>
        </w:rPr>
      </w:pPr>
      <w:r w:rsidRPr="00344486">
        <w:rPr>
          <w:rFonts w:asciiTheme="majorHAnsi" w:eastAsia="Times New Roman" w:hAnsiTheme="majorHAnsi"/>
        </w:rPr>
        <w:t>Identify and analyze major turning points and events in the history of Native Americans and various historical and recent immigrant groups in the United States, and other cultures in the world.</w:t>
      </w:r>
    </w:p>
    <w:p w:rsidR="00BA45B6" w:rsidRPr="00344486" w:rsidRDefault="00BA45B6" w:rsidP="00BA45B6">
      <w:pPr>
        <w:rPr>
          <w:rFonts w:asciiTheme="majorHAnsi" w:hAnsiTheme="majorHAnsi"/>
          <w:color w:val="auto"/>
        </w:rPr>
      </w:pPr>
    </w:p>
    <w:p w:rsidR="00F77946" w:rsidRPr="00344486" w:rsidRDefault="00F77946" w:rsidP="00F77946">
      <w:pPr>
        <w:rPr>
          <w:rFonts w:asciiTheme="majorHAnsi" w:hAnsiTheme="majorHAnsi"/>
          <w:b/>
          <w:color w:val="auto"/>
        </w:rPr>
      </w:pPr>
      <w:r w:rsidRPr="00344486">
        <w:rPr>
          <w:rFonts w:asciiTheme="majorHAnsi" w:hAnsiTheme="majorHAnsi"/>
          <w:b/>
          <w:color w:val="auto"/>
        </w:rPr>
        <w:t>P.S ELA-</w:t>
      </w:r>
      <w:proofErr w:type="gramStart"/>
      <w:r w:rsidRPr="00344486">
        <w:rPr>
          <w:rFonts w:asciiTheme="majorHAnsi" w:hAnsiTheme="majorHAnsi"/>
          <w:b/>
          <w:color w:val="auto"/>
        </w:rPr>
        <w:t>2  Reading</w:t>
      </w:r>
      <w:proofErr w:type="gramEnd"/>
      <w:r w:rsidRPr="00344486">
        <w:rPr>
          <w:rFonts w:asciiTheme="majorHAnsi" w:hAnsiTheme="majorHAnsi"/>
          <w:b/>
          <w:color w:val="auto"/>
        </w:rPr>
        <w:t xml:space="preserve"> Analysis:  Cite strong and thorough textual evidence to support analysis of what the text says explicitly as well as inferences drawn from the text, including determining where the text leaves matters uncertain.</w:t>
      </w:r>
    </w:p>
    <w:p w:rsidR="00F77946" w:rsidRPr="00344486" w:rsidRDefault="00F77946" w:rsidP="00F77946">
      <w:pPr>
        <w:rPr>
          <w:rFonts w:asciiTheme="majorHAnsi" w:hAnsiTheme="majorHAnsi"/>
          <w:b/>
          <w:color w:val="auto"/>
        </w:rPr>
      </w:pPr>
    </w:p>
    <w:p w:rsidR="00F77946" w:rsidRPr="00344486" w:rsidRDefault="00F77946" w:rsidP="00F77946">
      <w:pPr>
        <w:ind w:left="720"/>
        <w:rPr>
          <w:rFonts w:asciiTheme="majorHAnsi" w:hAnsiTheme="majorHAnsi"/>
          <w:b/>
          <w:color w:val="auto"/>
        </w:rPr>
      </w:pPr>
    </w:p>
    <w:p w:rsidR="00F77946" w:rsidRPr="00344486" w:rsidRDefault="00F77946" w:rsidP="00F77946">
      <w:pPr>
        <w:rPr>
          <w:rFonts w:asciiTheme="majorHAnsi" w:hAnsiTheme="majorHAnsi"/>
          <w:b/>
          <w:color w:val="auto"/>
        </w:rPr>
      </w:pPr>
      <w:r w:rsidRPr="00344486">
        <w:rPr>
          <w:rFonts w:asciiTheme="majorHAnsi" w:hAnsiTheme="majorHAnsi"/>
          <w:b/>
          <w:color w:val="auto"/>
        </w:rPr>
        <w:t>P.S ELA-4 Writing Analysis:   Write arguments to support claims in an analysis of substantive topics or texts, using valid reasoning and relevant and sufficient evidence.</w:t>
      </w:r>
    </w:p>
    <w:p w:rsidR="00F77946" w:rsidRPr="00344486" w:rsidRDefault="00F77946" w:rsidP="00F77946">
      <w:pPr>
        <w:rPr>
          <w:rFonts w:asciiTheme="majorHAnsi" w:hAnsiTheme="majorHAnsi"/>
          <w:color w:val="auto"/>
        </w:rPr>
      </w:pPr>
    </w:p>
    <w:p w:rsidR="00F77946" w:rsidRPr="00344486" w:rsidRDefault="00F77946" w:rsidP="00F77946">
      <w:pPr>
        <w:ind w:left="720"/>
        <w:rPr>
          <w:rFonts w:asciiTheme="majorHAnsi" w:hAnsiTheme="majorHAnsi"/>
          <w:color w:val="auto"/>
        </w:rPr>
      </w:pPr>
    </w:p>
    <w:p w:rsidR="00F77946" w:rsidRPr="00344486" w:rsidRDefault="00F77946" w:rsidP="00F77946">
      <w:pPr>
        <w:rPr>
          <w:rFonts w:asciiTheme="majorHAnsi" w:hAnsiTheme="majorHAnsi"/>
          <w:b/>
          <w:color w:val="auto"/>
        </w:rPr>
      </w:pPr>
      <w:r w:rsidRPr="00344486">
        <w:rPr>
          <w:rFonts w:asciiTheme="majorHAnsi" w:hAnsiTheme="majorHAnsi"/>
          <w:b/>
          <w:color w:val="auto"/>
        </w:rPr>
        <w:t xml:space="preserve">P.S. ELA-6 Research- based Writing: Compose research- based writing to examine a topic through the selection, organization, analysis, and synthesis of relevant content.    </w:t>
      </w:r>
    </w:p>
    <w:p w:rsidR="00F77946" w:rsidRPr="00344486" w:rsidRDefault="00F77946" w:rsidP="00F77946">
      <w:pPr>
        <w:rPr>
          <w:rFonts w:asciiTheme="majorHAnsi" w:hAnsiTheme="majorHAnsi"/>
          <w:color w:val="auto"/>
        </w:rPr>
      </w:pPr>
    </w:p>
    <w:p w:rsidR="00F77946" w:rsidRPr="00344486" w:rsidRDefault="00F77946" w:rsidP="00F77946">
      <w:pPr>
        <w:rPr>
          <w:rFonts w:asciiTheme="majorHAnsi" w:hAnsiTheme="majorHAnsi"/>
          <w:b/>
          <w:color w:val="auto"/>
        </w:rPr>
      </w:pPr>
      <w:r w:rsidRPr="00344486">
        <w:rPr>
          <w:rFonts w:asciiTheme="majorHAnsi" w:hAnsiTheme="majorHAnsi"/>
          <w:b/>
          <w:color w:val="auto"/>
        </w:rPr>
        <w:t xml:space="preserve"> P.S. ELA-7 Speaking and Listening:  Engage effectively in well-reasoned exchange of ideas</w:t>
      </w:r>
    </w:p>
    <w:p w:rsidR="007E2E37" w:rsidRPr="00344486" w:rsidRDefault="005943F8">
      <w:pPr>
        <w:rPr>
          <w:rFonts w:asciiTheme="majorHAnsi" w:hAnsiTheme="majorHAnsi"/>
          <w:color w:val="auto"/>
          <w:u w:val="single"/>
        </w:rPr>
      </w:pPr>
      <w:hyperlink r:id="rId7"/>
    </w:p>
    <w:p w:rsidR="007E2E37" w:rsidRPr="00344486" w:rsidRDefault="00876D7D">
      <w:pPr>
        <w:rPr>
          <w:rFonts w:asciiTheme="majorHAnsi" w:hAnsiTheme="majorHAnsi"/>
          <w:color w:val="auto"/>
          <w:u w:val="single"/>
        </w:rPr>
      </w:pPr>
      <w:r w:rsidRPr="00344486">
        <w:rPr>
          <w:rFonts w:asciiTheme="majorHAnsi" w:eastAsia="Arial" w:hAnsiTheme="majorHAnsi" w:cs="Arial"/>
          <w:b/>
          <w:color w:val="auto"/>
          <w:u w:val="single"/>
        </w:rPr>
        <w:t>Examples of Formative / Summative Assessments</w:t>
      </w:r>
    </w:p>
    <w:p w:rsidR="00F77946" w:rsidRPr="00344486" w:rsidRDefault="00F77946" w:rsidP="004E1299">
      <w:pPr>
        <w:pStyle w:val="NoSpacing"/>
        <w:rPr>
          <w:rFonts w:asciiTheme="majorHAnsi" w:hAnsiTheme="majorHAnsi" w:cs="Times New Roman"/>
          <w:color w:val="auto"/>
          <w:sz w:val="24"/>
          <w:szCs w:val="24"/>
        </w:rPr>
      </w:pPr>
    </w:p>
    <w:p w:rsidR="008F75E3" w:rsidRPr="00344486" w:rsidRDefault="008F75E3" w:rsidP="004E1299">
      <w:pPr>
        <w:pStyle w:val="NoSpacing"/>
        <w:rPr>
          <w:rFonts w:asciiTheme="majorHAnsi" w:hAnsiTheme="majorHAnsi" w:cs="Times New Roman"/>
          <w:color w:val="auto"/>
          <w:sz w:val="24"/>
          <w:szCs w:val="24"/>
        </w:rPr>
      </w:pPr>
      <w:r w:rsidRPr="00344486">
        <w:rPr>
          <w:rFonts w:asciiTheme="majorHAnsi" w:hAnsiTheme="majorHAnsi" w:cs="Times New Roman"/>
          <w:color w:val="auto"/>
          <w:sz w:val="24"/>
          <w:szCs w:val="24"/>
        </w:rPr>
        <w:t>Compare and contrast the accomplishments of European explorers</w:t>
      </w:r>
    </w:p>
    <w:p w:rsidR="008F75E3" w:rsidRPr="00344486" w:rsidRDefault="003400AA" w:rsidP="004E1299">
      <w:pPr>
        <w:pStyle w:val="NoSpacing"/>
        <w:rPr>
          <w:rFonts w:asciiTheme="majorHAnsi" w:hAnsiTheme="majorHAnsi" w:cs="Times New Roman"/>
          <w:color w:val="auto"/>
          <w:sz w:val="24"/>
          <w:szCs w:val="24"/>
        </w:rPr>
      </w:pPr>
      <w:r w:rsidRPr="00344486">
        <w:rPr>
          <w:rFonts w:asciiTheme="majorHAnsi" w:hAnsiTheme="majorHAnsi" w:cs="Times New Roman"/>
          <w:color w:val="auto"/>
          <w:sz w:val="24"/>
          <w:szCs w:val="24"/>
        </w:rPr>
        <w:t>I</w:t>
      </w:r>
      <w:r w:rsidR="008F75E3" w:rsidRPr="00344486">
        <w:rPr>
          <w:rFonts w:asciiTheme="majorHAnsi" w:hAnsiTheme="majorHAnsi" w:cs="Times New Roman"/>
          <w:color w:val="auto"/>
          <w:sz w:val="24"/>
          <w:szCs w:val="24"/>
        </w:rPr>
        <w:t xml:space="preserve">nterpret primary sources to identify different points of view. </w:t>
      </w:r>
    </w:p>
    <w:p w:rsidR="008F75E3" w:rsidRPr="00344486" w:rsidRDefault="008F75E3" w:rsidP="004E1299">
      <w:pPr>
        <w:pStyle w:val="NoSpacing"/>
        <w:rPr>
          <w:rFonts w:asciiTheme="majorHAnsi" w:hAnsiTheme="majorHAnsi" w:cs="Times New Roman"/>
          <w:color w:val="auto"/>
          <w:sz w:val="24"/>
          <w:szCs w:val="24"/>
        </w:rPr>
      </w:pPr>
      <w:r w:rsidRPr="00344486">
        <w:rPr>
          <w:rFonts w:asciiTheme="majorHAnsi" w:hAnsiTheme="majorHAnsi" w:cs="Times New Roman"/>
          <w:color w:val="auto"/>
          <w:sz w:val="24"/>
          <w:szCs w:val="24"/>
        </w:rPr>
        <w:t>Interpret maps to identify the geographic factors that created the trade networks in Southeast Asia.</w:t>
      </w:r>
    </w:p>
    <w:p w:rsidR="008F75E3" w:rsidRPr="00344486" w:rsidRDefault="008F75E3" w:rsidP="004E1299">
      <w:pPr>
        <w:pStyle w:val="NoSpacing"/>
        <w:rPr>
          <w:rFonts w:asciiTheme="majorHAnsi" w:hAnsiTheme="majorHAnsi" w:cs="Times New Roman"/>
          <w:color w:val="auto"/>
          <w:sz w:val="24"/>
          <w:szCs w:val="24"/>
        </w:rPr>
      </w:pPr>
      <w:r w:rsidRPr="00344486">
        <w:rPr>
          <w:rFonts w:asciiTheme="majorHAnsi" w:hAnsiTheme="majorHAnsi" w:cs="Times New Roman"/>
          <w:color w:val="auto"/>
          <w:sz w:val="24"/>
          <w:szCs w:val="24"/>
        </w:rPr>
        <w:t>Create an online interactive time line: Place and Time: Asia and Africa 1800-1914</w:t>
      </w:r>
    </w:p>
    <w:p w:rsidR="008F75E3" w:rsidRPr="00344486" w:rsidRDefault="008F75E3" w:rsidP="004E1299">
      <w:pPr>
        <w:pStyle w:val="NoSpacing"/>
        <w:rPr>
          <w:rFonts w:asciiTheme="majorHAnsi" w:hAnsiTheme="majorHAnsi" w:cs="Times New Roman"/>
          <w:color w:val="auto"/>
          <w:sz w:val="24"/>
          <w:szCs w:val="24"/>
        </w:rPr>
      </w:pPr>
      <w:r w:rsidRPr="00344486">
        <w:rPr>
          <w:rFonts w:asciiTheme="majorHAnsi" w:hAnsiTheme="majorHAnsi" w:cs="Times New Roman"/>
          <w:color w:val="auto"/>
          <w:sz w:val="24"/>
          <w:szCs w:val="24"/>
        </w:rPr>
        <w:lastRenderedPageBreak/>
        <w:t>Vocabulary Worksheet: World War II and the Holocaust</w:t>
      </w:r>
    </w:p>
    <w:p w:rsidR="008F75E3" w:rsidRPr="00344486" w:rsidRDefault="008F75E3" w:rsidP="004E1299">
      <w:pPr>
        <w:pStyle w:val="NoSpacing"/>
        <w:rPr>
          <w:rFonts w:asciiTheme="majorHAnsi" w:hAnsiTheme="majorHAnsi" w:cs="Times New Roman"/>
          <w:color w:val="auto"/>
          <w:sz w:val="24"/>
          <w:szCs w:val="24"/>
        </w:rPr>
      </w:pPr>
      <w:r w:rsidRPr="00344486">
        <w:rPr>
          <w:rFonts w:asciiTheme="majorHAnsi" w:hAnsiTheme="majorHAnsi" w:cs="Times New Roman"/>
          <w:color w:val="auto"/>
          <w:sz w:val="24"/>
          <w:szCs w:val="24"/>
        </w:rPr>
        <w:t>Summarize China’s relationships with the United States and the Soviet Union during the Cold War</w:t>
      </w:r>
    </w:p>
    <w:p w:rsidR="008F75E3" w:rsidRPr="00344486" w:rsidRDefault="003400AA" w:rsidP="004E1299">
      <w:pPr>
        <w:pStyle w:val="NoSpacing"/>
        <w:rPr>
          <w:rFonts w:asciiTheme="majorHAnsi" w:hAnsiTheme="majorHAnsi" w:cs="Times New Roman"/>
          <w:color w:val="auto"/>
          <w:sz w:val="24"/>
          <w:szCs w:val="24"/>
        </w:rPr>
      </w:pPr>
      <w:r w:rsidRPr="00344486">
        <w:rPr>
          <w:rFonts w:asciiTheme="majorHAnsi" w:hAnsiTheme="majorHAnsi" w:cs="Times New Roman"/>
          <w:color w:val="auto"/>
          <w:sz w:val="24"/>
          <w:szCs w:val="24"/>
        </w:rPr>
        <w:t>A</w:t>
      </w:r>
      <w:r w:rsidR="008F75E3" w:rsidRPr="00344486">
        <w:rPr>
          <w:rFonts w:asciiTheme="majorHAnsi" w:hAnsiTheme="majorHAnsi" w:cs="Times New Roman"/>
          <w:color w:val="auto"/>
          <w:sz w:val="24"/>
          <w:szCs w:val="24"/>
        </w:rPr>
        <w:t>nalyze population density maps to draw conclusions</w:t>
      </w:r>
      <w:r w:rsidRPr="00344486">
        <w:rPr>
          <w:rFonts w:asciiTheme="majorHAnsi" w:hAnsiTheme="majorHAnsi" w:cs="Times New Roman"/>
          <w:color w:val="auto"/>
          <w:sz w:val="24"/>
          <w:szCs w:val="24"/>
        </w:rPr>
        <w:t xml:space="preserve"> about world population growth.</w:t>
      </w:r>
    </w:p>
    <w:p w:rsidR="004E1299" w:rsidRPr="00344486" w:rsidRDefault="003400AA" w:rsidP="004E1299">
      <w:pPr>
        <w:pStyle w:val="NoSpacing"/>
        <w:rPr>
          <w:rFonts w:asciiTheme="majorHAnsi" w:hAnsiTheme="majorHAnsi" w:cs="Times New Roman"/>
          <w:color w:val="auto"/>
          <w:sz w:val="24"/>
          <w:szCs w:val="24"/>
        </w:rPr>
      </w:pPr>
      <w:r w:rsidRPr="00344486">
        <w:rPr>
          <w:rFonts w:asciiTheme="majorHAnsi" w:hAnsiTheme="majorHAnsi" w:cs="Times New Roman"/>
          <w:color w:val="auto"/>
          <w:sz w:val="24"/>
          <w:szCs w:val="24"/>
        </w:rPr>
        <w:t>Answer</w:t>
      </w:r>
      <w:r w:rsidR="004E1299" w:rsidRPr="00344486">
        <w:rPr>
          <w:rFonts w:asciiTheme="majorHAnsi" w:hAnsiTheme="majorHAnsi" w:cs="Times New Roman"/>
          <w:color w:val="auto"/>
          <w:sz w:val="24"/>
          <w:szCs w:val="24"/>
        </w:rPr>
        <w:t xml:space="preserve"> general content questions during class discussions and in writing on entrance and exit slips</w:t>
      </w:r>
    </w:p>
    <w:p w:rsidR="007E2E37" w:rsidRPr="00344486" w:rsidRDefault="007E2E37">
      <w:pPr>
        <w:rPr>
          <w:rFonts w:asciiTheme="majorHAnsi" w:hAnsiTheme="majorHAnsi"/>
          <w:color w:val="auto"/>
          <w:u w:val="single"/>
        </w:rPr>
      </w:pPr>
    </w:p>
    <w:p w:rsidR="007E2E37" w:rsidRPr="00344486" w:rsidRDefault="009B2965">
      <w:pPr>
        <w:rPr>
          <w:rFonts w:asciiTheme="majorHAnsi" w:hAnsiTheme="majorHAnsi"/>
          <w:color w:val="auto"/>
          <w:u w:val="single"/>
        </w:rPr>
      </w:pPr>
      <w:r w:rsidRPr="00344486">
        <w:rPr>
          <w:rFonts w:asciiTheme="majorHAnsi" w:eastAsia="Arial" w:hAnsiTheme="majorHAnsi" w:cs="Arial"/>
          <w:b/>
          <w:color w:val="auto"/>
          <w:u w:val="single"/>
        </w:rPr>
        <w:t>Sample T</w:t>
      </w:r>
      <w:r w:rsidR="00876D7D" w:rsidRPr="00344486">
        <w:rPr>
          <w:rFonts w:asciiTheme="majorHAnsi" w:eastAsia="Arial" w:hAnsiTheme="majorHAnsi" w:cs="Arial"/>
          <w:b/>
          <w:color w:val="auto"/>
          <w:u w:val="single"/>
        </w:rPr>
        <w:t>exts and Materials/Resources</w:t>
      </w:r>
    </w:p>
    <w:p w:rsidR="007E2E37" w:rsidRPr="00380242" w:rsidRDefault="007E2E37">
      <w:pPr>
        <w:rPr>
          <w:rFonts w:asciiTheme="majorHAnsi" w:hAnsiTheme="majorHAnsi"/>
          <w:color w:val="auto"/>
          <w:sz w:val="16"/>
          <w:szCs w:val="16"/>
        </w:rPr>
      </w:pPr>
    </w:p>
    <w:p w:rsidR="001E62BC" w:rsidRPr="00344486" w:rsidRDefault="0064144A" w:rsidP="001E62BC">
      <w:pPr>
        <w:pStyle w:val="NoSpacing"/>
        <w:tabs>
          <w:tab w:val="left" w:pos="3020"/>
        </w:tabs>
        <w:rPr>
          <w:rFonts w:asciiTheme="majorHAnsi" w:hAnsiTheme="majorHAnsi" w:cs="Times New Roman"/>
          <w:color w:val="auto"/>
          <w:sz w:val="24"/>
          <w:szCs w:val="24"/>
        </w:rPr>
      </w:pPr>
      <w:r w:rsidRPr="00344486">
        <w:rPr>
          <w:rFonts w:asciiTheme="majorHAnsi" w:hAnsiTheme="majorHAnsi" w:cs="Times New Roman"/>
          <w:color w:val="auto"/>
          <w:sz w:val="24"/>
          <w:szCs w:val="24"/>
          <w:u w:val="single"/>
        </w:rPr>
        <w:t>Grade 9 reading level</w:t>
      </w:r>
      <w:r w:rsidRPr="00344486">
        <w:rPr>
          <w:rFonts w:asciiTheme="majorHAnsi" w:hAnsiTheme="majorHAnsi" w:cs="Times New Roman"/>
          <w:color w:val="auto"/>
          <w:sz w:val="24"/>
          <w:szCs w:val="24"/>
        </w:rPr>
        <w:t>:</w:t>
      </w:r>
      <w:r w:rsidRPr="00344486">
        <w:rPr>
          <w:rFonts w:asciiTheme="majorHAnsi" w:hAnsiTheme="majorHAnsi" w:cs="Times New Roman"/>
          <w:i/>
          <w:iCs/>
          <w:color w:val="auto"/>
          <w:sz w:val="24"/>
          <w:szCs w:val="24"/>
        </w:rPr>
        <w:t xml:space="preserve"> </w:t>
      </w:r>
      <w:r w:rsidR="001E62BC" w:rsidRPr="00344486">
        <w:rPr>
          <w:rFonts w:asciiTheme="majorHAnsi" w:hAnsiTheme="majorHAnsi" w:cs="Times New Roman"/>
          <w:i/>
          <w:iCs/>
          <w:color w:val="auto"/>
          <w:sz w:val="24"/>
          <w:szCs w:val="24"/>
        </w:rPr>
        <w:t>Around the World in a Hundred Years: From Henry the Navigator to Magellan</w:t>
      </w:r>
      <w:r w:rsidR="001E62BC" w:rsidRPr="00344486">
        <w:rPr>
          <w:rFonts w:asciiTheme="majorHAnsi" w:hAnsiTheme="majorHAnsi" w:cs="Times New Roman"/>
          <w:color w:val="auto"/>
          <w:sz w:val="24"/>
          <w:szCs w:val="24"/>
        </w:rPr>
        <w:t> by Jean Fritz</w:t>
      </w:r>
    </w:p>
    <w:p w:rsidR="001E62BC" w:rsidRPr="00344486" w:rsidRDefault="001E62BC" w:rsidP="001E62BC">
      <w:pPr>
        <w:pStyle w:val="NoSpacing"/>
        <w:rPr>
          <w:rFonts w:asciiTheme="majorHAnsi" w:hAnsiTheme="majorHAnsi" w:cs="Times New Roman"/>
          <w:color w:val="auto"/>
          <w:sz w:val="24"/>
          <w:szCs w:val="24"/>
        </w:rPr>
      </w:pPr>
      <w:r w:rsidRPr="00344486">
        <w:rPr>
          <w:rFonts w:asciiTheme="majorHAnsi" w:hAnsiTheme="majorHAnsi" w:cs="Times New Roman"/>
          <w:i/>
          <w:iCs/>
          <w:color w:val="auto"/>
          <w:sz w:val="24"/>
          <w:szCs w:val="24"/>
        </w:rPr>
        <w:t>The Samurai's Tale</w:t>
      </w:r>
      <w:r w:rsidRPr="00344486">
        <w:rPr>
          <w:rFonts w:asciiTheme="majorHAnsi" w:hAnsiTheme="majorHAnsi" w:cs="Times New Roman"/>
          <w:color w:val="auto"/>
          <w:sz w:val="24"/>
          <w:szCs w:val="24"/>
        </w:rPr>
        <w:t xml:space="preserve"> by Erik Christian </w:t>
      </w:r>
      <w:proofErr w:type="spellStart"/>
      <w:r w:rsidRPr="00344486">
        <w:rPr>
          <w:rFonts w:asciiTheme="majorHAnsi" w:hAnsiTheme="majorHAnsi" w:cs="Times New Roman"/>
          <w:color w:val="auto"/>
          <w:sz w:val="24"/>
          <w:szCs w:val="24"/>
        </w:rPr>
        <w:t>Haugaard</w:t>
      </w:r>
      <w:proofErr w:type="spellEnd"/>
    </w:p>
    <w:p w:rsidR="001E62BC" w:rsidRPr="00344486" w:rsidRDefault="001E62BC" w:rsidP="001E62BC">
      <w:pPr>
        <w:pStyle w:val="Normal1"/>
        <w:rPr>
          <w:rFonts w:asciiTheme="majorHAnsi" w:eastAsia="Times New Roman" w:hAnsiTheme="majorHAnsi" w:cs="Times New Roman"/>
          <w:color w:val="auto"/>
          <w:sz w:val="24"/>
          <w:szCs w:val="24"/>
        </w:rPr>
      </w:pPr>
      <w:r w:rsidRPr="00344486">
        <w:rPr>
          <w:rFonts w:asciiTheme="majorHAnsi" w:eastAsia="Times New Roman" w:hAnsiTheme="majorHAnsi" w:cs="Times New Roman"/>
          <w:i/>
          <w:iCs/>
          <w:color w:val="auto"/>
          <w:sz w:val="24"/>
          <w:szCs w:val="24"/>
        </w:rPr>
        <w:t>Behind the Mask: The Life of Queen Elizabeth I</w:t>
      </w:r>
      <w:r w:rsidRPr="00344486">
        <w:rPr>
          <w:rFonts w:asciiTheme="majorHAnsi" w:eastAsia="Times New Roman" w:hAnsiTheme="majorHAnsi" w:cs="Times New Roman"/>
          <w:color w:val="auto"/>
          <w:sz w:val="24"/>
          <w:szCs w:val="24"/>
        </w:rPr>
        <w:t xml:space="preserve"> by Jane </w:t>
      </w:r>
      <w:proofErr w:type="spellStart"/>
      <w:r w:rsidRPr="00344486">
        <w:rPr>
          <w:rFonts w:asciiTheme="majorHAnsi" w:eastAsia="Times New Roman" w:hAnsiTheme="majorHAnsi" w:cs="Times New Roman"/>
          <w:color w:val="auto"/>
          <w:sz w:val="24"/>
          <w:szCs w:val="24"/>
        </w:rPr>
        <w:t>Resh</w:t>
      </w:r>
      <w:proofErr w:type="spellEnd"/>
      <w:r w:rsidRPr="00344486">
        <w:rPr>
          <w:rFonts w:asciiTheme="majorHAnsi" w:eastAsia="Times New Roman" w:hAnsiTheme="majorHAnsi" w:cs="Times New Roman"/>
          <w:color w:val="auto"/>
          <w:sz w:val="24"/>
          <w:szCs w:val="24"/>
        </w:rPr>
        <w:t xml:space="preserve"> Thomas</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Benjamin Franklin: Scientist and Statesman</w:t>
      </w:r>
      <w:r w:rsidRPr="00344486">
        <w:rPr>
          <w:rFonts w:asciiTheme="majorHAnsi" w:eastAsia="Times New Roman" w:hAnsiTheme="majorHAnsi" w:cs="Times New Roman"/>
          <w:color w:val="auto"/>
          <w:sz w:val="24"/>
          <w:szCs w:val="24"/>
        </w:rPr>
        <w:t xml:space="preserve"> by Brenda Haugen and Andrew </w:t>
      </w:r>
      <w:proofErr w:type="spellStart"/>
      <w:r w:rsidRPr="00344486">
        <w:rPr>
          <w:rFonts w:asciiTheme="majorHAnsi" w:eastAsia="Times New Roman" w:hAnsiTheme="majorHAnsi" w:cs="Times New Roman"/>
          <w:color w:val="auto"/>
          <w:sz w:val="24"/>
          <w:szCs w:val="24"/>
        </w:rPr>
        <w:t>Santella</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The Queen's Confession</w:t>
      </w:r>
      <w:r w:rsidRPr="00344486">
        <w:rPr>
          <w:rFonts w:asciiTheme="majorHAnsi" w:eastAsia="Times New Roman" w:hAnsiTheme="majorHAnsi" w:cs="Times New Roman"/>
          <w:color w:val="auto"/>
          <w:sz w:val="24"/>
          <w:szCs w:val="24"/>
        </w:rPr>
        <w:t xml:space="preserve"> by Victoria Holt Grade 9 reading level: </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Remember the Lusitania!</w:t>
      </w:r>
      <w:r w:rsidRPr="00344486">
        <w:rPr>
          <w:rFonts w:asciiTheme="majorHAnsi" w:eastAsia="Times New Roman" w:hAnsiTheme="majorHAnsi" w:cs="Times New Roman"/>
          <w:color w:val="auto"/>
          <w:sz w:val="24"/>
          <w:szCs w:val="24"/>
        </w:rPr>
        <w:t xml:space="preserve"> </w:t>
      </w:r>
      <w:proofErr w:type="gramStart"/>
      <w:r w:rsidRPr="00344486">
        <w:rPr>
          <w:rFonts w:asciiTheme="majorHAnsi" w:eastAsia="Times New Roman" w:hAnsiTheme="majorHAnsi" w:cs="Times New Roman"/>
          <w:color w:val="auto"/>
          <w:sz w:val="24"/>
          <w:szCs w:val="24"/>
        </w:rPr>
        <w:t>by</w:t>
      </w:r>
      <w:proofErr w:type="gramEnd"/>
      <w:r w:rsidRPr="00344486">
        <w:rPr>
          <w:rFonts w:asciiTheme="majorHAnsi" w:eastAsia="Times New Roman" w:hAnsiTheme="majorHAnsi" w:cs="Times New Roman"/>
          <w:color w:val="auto"/>
          <w:sz w:val="24"/>
          <w:szCs w:val="24"/>
        </w:rPr>
        <w:t xml:space="preserve"> Diana Preston</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The Great Gatsby</w:t>
      </w:r>
      <w:r w:rsidRPr="00344486">
        <w:rPr>
          <w:rFonts w:asciiTheme="majorHAnsi" w:eastAsia="Times New Roman" w:hAnsiTheme="majorHAnsi" w:cs="Times New Roman"/>
          <w:color w:val="auto"/>
          <w:sz w:val="24"/>
          <w:szCs w:val="24"/>
        </w:rPr>
        <w:t xml:space="preserve"> by F. Scott Fitzgerald</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Frida Kahlo</w:t>
      </w:r>
      <w:r w:rsidRPr="00344486">
        <w:rPr>
          <w:rFonts w:asciiTheme="majorHAnsi" w:eastAsia="Times New Roman" w:hAnsiTheme="majorHAnsi" w:cs="Times New Roman"/>
          <w:color w:val="auto"/>
          <w:sz w:val="24"/>
          <w:szCs w:val="24"/>
        </w:rPr>
        <w:t xml:space="preserve"> by Jill A. Laidlaw Grade 9 reading level:</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Rosie the Riveter: Women Working on the Home Front in World War II</w:t>
      </w:r>
      <w:r w:rsidRPr="00344486">
        <w:rPr>
          <w:rFonts w:asciiTheme="majorHAnsi" w:eastAsia="Times New Roman" w:hAnsiTheme="majorHAnsi" w:cs="Times New Roman"/>
          <w:color w:val="auto"/>
          <w:sz w:val="24"/>
          <w:szCs w:val="24"/>
        </w:rPr>
        <w:t xml:space="preserve"> by Penny Colman </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Tiananmen Square: Massacre Crushes China's Democracy Movement</w:t>
      </w:r>
      <w:r w:rsidRPr="00344486">
        <w:rPr>
          <w:rFonts w:asciiTheme="majorHAnsi" w:eastAsia="Times New Roman" w:hAnsiTheme="majorHAnsi" w:cs="Times New Roman"/>
          <w:color w:val="auto"/>
          <w:sz w:val="24"/>
          <w:szCs w:val="24"/>
        </w:rPr>
        <w:t xml:space="preserve"> by Andrew Langley</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 xml:space="preserve">Understanding September 11th: Answering Questions </w:t>
      </w:r>
      <w:proofErr w:type="gramStart"/>
      <w:r w:rsidRPr="00344486">
        <w:rPr>
          <w:rFonts w:asciiTheme="majorHAnsi" w:eastAsia="Times New Roman" w:hAnsiTheme="majorHAnsi" w:cs="Times New Roman"/>
          <w:i/>
          <w:color w:val="auto"/>
          <w:sz w:val="24"/>
          <w:szCs w:val="24"/>
        </w:rPr>
        <w:t>About</w:t>
      </w:r>
      <w:proofErr w:type="gramEnd"/>
      <w:r w:rsidRPr="00344486">
        <w:rPr>
          <w:rFonts w:asciiTheme="majorHAnsi" w:eastAsia="Times New Roman" w:hAnsiTheme="majorHAnsi" w:cs="Times New Roman"/>
          <w:i/>
          <w:color w:val="auto"/>
          <w:sz w:val="24"/>
          <w:szCs w:val="24"/>
        </w:rPr>
        <w:t xml:space="preserve"> the Attacks on America</w:t>
      </w:r>
      <w:r w:rsidRPr="00344486">
        <w:rPr>
          <w:rFonts w:asciiTheme="majorHAnsi" w:eastAsia="Times New Roman" w:hAnsiTheme="majorHAnsi" w:cs="Times New Roman"/>
          <w:color w:val="auto"/>
          <w:sz w:val="24"/>
          <w:szCs w:val="24"/>
        </w:rPr>
        <w:t xml:space="preserve"> by Mitch Frank</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The Cultural Revolution: Years of Chaos in China</w:t>
      </w:r>
      <w:r w:rsidRPr="00344486">
        <w:rPr>
          <w:rFonts w:asciiTheme="majorHAnsi" w:eastAsia="Times New Roman" w:hAnsiTheme="majorHAnsi" w:cs="Times New Roman"/>
          <w:color w:val="auto"/>
          <w:sz w:val="24"/>
          <w:szCs w:val="24"/>
        </w:rPr>
        <w:t xml:space="preserve"> by Andrew Langley</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Persepolis</w:t>
      </w:r>
      <w:r w:rsidRPr="00344486">
        <w:rPr>
          <w:rFonts w:asciiTheme="majorHAnsi" w:eastAsia="Times New Roman" w:hAnsiTheme="majorHAnsi" w:cs="Times New Roman"/>
          <w:color w:val="auto"/>
          <w:sz w:val="24"/>
          <w:szCs w:val="24"/>
        </w:rPr>
        <w:t xml:space="preserve"> by </w:t>
      </w:r>
      <w:proofErr w:type="spellStart"/>
      <w:r w:rsidRPr="00344486">
        <w:rPr>
          <w:rFonts w:asciiTheme="majorHAnsi" w:eastAsia="Times New Roman" w:hAnsiTheme="majorHAnsi" w:cs="Times New Roman"/>
          <w:color w:val="auto"/>
          <w:sz w:val="24"/>
          <w:szCs w:val="24"/>
        </w:rPr>
        <w:t>Marjane</w:t>
      </w:r>
      <w:proofErr w:type="spellEnd"/>
      <w:r w:rsidRPr="00344486">
        <w:rPr>
          <w:rFonts w:asciiTheme="majorHAnsi" w:eastAsia="Times New Roman" w:hAnsiTheme="majorHAnsi" w:cs="Times New Roman"/>
          <w:color w:val="auto"/>
          <w:sz w:val="24"/>
          <w:szCs w:val="24"/>
        </w:rPr>
        <w:t xml:space="preserve"> </w:t>
      </w:r>
      <w:proofErr w:type="spellStart"/>
      <w:r w:rsidRPr="00344486">
        <w:rPr>
          <w:rFonts w:asciiTheme="majorHAnsi" w:eastAsia="Times New Roman" w:hAnsiTheme="majorHAnsi" w:cs="Times New Roman"/>
          <w:color w:val="auto"/>
          <w:sz w:val="24"/>
          <w:szCs w:val="24"/>
        </w:rPr>
        <w:t>Satrapi</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 xml:space="preserve">One Day in the Life of Ivan </w:t>
      </w:r>
      <w:proofErr w:type="spellStart"/>
      <w:r w:rsidRPr="00344486">
        <w:rPr>
          <w:rFonts w:asciiTheme="majorHAnsi" w:eastAsia="Times New Roman" w:hAnsiTheme="majorHAnsi" w:cs="Times New Roman"/>
          <w:i/>
          <w:color w:val="auto"/>
          <w:sz w:val="24"/>
          <w:szCs w:val="24"/>
        </w:rPr>
        <w:t>Denisovich</w:t>
      </w:r>
      <w:proofErr w:type="spellEnd"/>
      <w:r w:rsidRPr="00344486">
        <w:rPr>
          <w:rFonts w:asciiTheme="majorHAnsi" w:eastAsia="Times New Roman" w:hAnsiTheme="majorHAnsi" w:cs="Times New Roman"/>
          <w:color w:val="auto"/>
          <w:sz w:val="24"/>
          <w:szCs w:val="24"/>
        </w:rPr>
        <w:t xml:space="preserve"> by </w:t>
      </w:r>
      <w:proofErr w:type="spellStart"/>
      <w:r w:rsidRPr="00344486">
        <w:rPr>
          <w:rFonts w:asciiTheme="majorHAnsi" w:eastAsia="Times New Roman" w:hAnsiTheme="majorHAnsi" w:cs="Times New Roman"/>
          <w:color w:val="auto"/>
          <w:sz w:val="24"/>
          <w:szCs w:val="24"/>
        </w:rPr>
        <w:t>Aleksandr</w:t>
      </w:r>
      <w:proofErr w:type="spellEnd"/>
      <w:r w:rsidRPr="00344486">
        <w:rPr>
          <w:rFonts w:asciiTheme="majorHAnsi" w:eastAsia="Times New Roman" w:hAnsiTheme="majorHAnsi" w:cs="Times New Roman"/>
          <w:color w:val="auto"/>
          <w:sz w:val="24"/>
          <w:szCs w:val="24"/>
        </w:rPr>
        <w:t xml:space="preserve"> Solzhenitsyn </w:t>
      </w:r>
      <w:r w:rsidRPr="00344486">
        <w:rPr>
          <w:rFonts w:asciiTheme="majorHAnsi" w:eastAsia="Times New Roman" w:hAnsiTheme="majorHAnsi" w:cs="Times New Roman"/>
          <w:i/>
          <w:color w:val="auto"/>
          <w:sz w:val="24"/>
          <w:szCs w:val="24"/>
        </w:rPr>
        <w:t>Louis Pasteur: Revolutionary Scientist</w:t>
      </w:r>
      <w:r w:rsidRPr="00344486">
        <w:rPr>
          <w:rFonts w:asciiTheme="majorHAnsi" w:eastAsia="Times New Roman" w:hAnsiTheme="majorHAnsi" w:cs="Times New Roman"/>
          <w:color w:val="auto"/>
          <w:sz w:val="24"/>
          <w:szCs w:val="24"/>
        </w:rPr>
        <w:t xml:space="preserve"> by Allison </w:t>
      </w:r>
      <w:proofErr w:type="spellStart"/>
      <w:r w:rsidRPr="00344486">
        <w:rPr>
          <w:rFonts w:asciiTheme="majorHAnsi" w:eastAsia="Times New Roman" w:hAnsiTheme="majorHAnsi" w:cs="Times New Roman"/>
          <w:color w:val="auto"/>
          <w:sz w:val="24"/>
          <w:szCs w:val="24"/>
        </w:rPr>
        <w:t>Lassieur</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Marie Curie</w:t>
      </w:r>
      <w:r w:rsidRPr="00344486">
        <w:rPr>
          <w:rFonts w:asciiTheme="majorHAnsi" w:eastAsia="Times New Roman" w:hAnsiTheme="majorHAnsi" w:cs="Times New Roman"/>
          <w:color w:val="auto"/>
          <w:sz w:val="24"/>
          <w:szCs w:val="24"/>
        </w:rPr>
        <w:t xml:space="preserve"> by Kathleen </w:t>
      </w:r>
      <w:proofErr w:type="spellStart"/>
      <w:r w:rsidRPr="00344486">
        <w:rPr>
          <w:rFonts w:asciiTheme="majorHAnsi" w:eastAsia="Times New Roman" w:hAnsiTheme="majorHAnsi" w:cs="Times New Roman"/>
          <w:color w:val="auto"/>
          <w:sz w:val="24"/>
          <w:szCs w:val="24"/>
        </w:rPr>
        <w:t>Krull</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Kim</w:t>
      </w:r>
      <w:r w:rsidRPr="00344486">
        <w:rPr>
          <w:rFonts w:asciiTheme="majorHAnsi" w:eastAsia="Times New Roman" w:hAnsiTheme="majorHAnsi" w:cs="Times New Roman"/>
          <w:color w:val="auto"/>
          <w:sz w:val="24"/>
          <w:szCs w:val="24"/>
        </w:rPr>
        <w:t xml:space="preserve"> by Rudyard Kipling</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Thousand Pieces of Gold: A Biographical Novel</w:t>
      </w:r>
      <w:r w:rsidRPr="00344486">
        <w:rPr>
          <w:rFonts w:asciiTheme="majorHAnsi" w:eastAsia="Times New Roman" w:hAnsiTheme="majorHAnsi" w:cs="Times New Roman"/>
          <w:color w:val="auto"/>
          <w:sz w:val="24"/>
          <w:szCs w:val="24"/>
        </w:rPr>
        <w:t xml:space="preserve"> by Ruthanne </w:t>
      </w:r>
      <w:proofErr w:type="spellStart"/>
      <w:r w:rsidRPr="00344486">
        <w:rPr>
          <w:rFonts w:asciiTheme="majorHAnsi" w:eastAsia="Times New Roman" w:hAnsiTheme="majorHAnsi" w:cs="Times New Roman"/>
          <w:color w:val="auto"/>
          <w:sz w:val="24"/>
          <w:szCs w:val="24"/>
        </w:rPr>
        <w:t>Lum</w:t>
      </w:r>
      <w:proofErr w:type="spellEnd"/>
      <w:r w:rsidRPr="00344486">
        <w:rPr>
          <w:rFonts w:asciiTheme="majorHAnsi" w:eastAsia="Times New Roman" w:hAnsiTheme="majorHAnsi" w:cs="Times New Roman"/>
          <w:color w:val="auto"/>
          <w:sz w:val="24"/>
          <w:szCs w:val="24"/>
        </w:rPr>
        <w:t xml:space="preserve"> </w:t>
      </w:r>
      <w:proofErr w:type="spellStart"/>
      <w:r w:rsidRPr="00344486">
        <w:rPr>
          <w:rFonts w:asciiTheme="majorHAnsi" w:eastAsia="Times New Roman" w:hAnsiTheme="majorHAnsi" w:cs="Times New Roman"/>
          <w:color w:val="auto"/>
          <w:sz w:val="24"/>
          <w:szCs w:val="24"/>
        </w:rPr>
        <w:t>McCunn</w:t>
      </w:r>
      <w:proofErr w:type="spellEnd"/>
    </w:p>
    <w:p w:rsidR="0064144A" w:rsidRPr="00344486" w:rsidRDefault="0064144A" w:rsidP="00C617FD">
      <w:pPr>
        <w:pStyle w:val="NoSpacing"/>
        <w:tabs>
          <w:tab w:val="left" w:pos="3020"/>
        </w:tabs>
        <w:rPr>
          <w:rFonts w:asciiTheme="majorHAnsi" w:hAnsiTheme="majorHAnsi" w:cs="Times New Roman"/>
          <w:i/>
          <w:iCs/>
          <w:color w:val="auto"/>
          <w:sz w:val="24"/>
          <w:szCs w:val="24"/>
        </w:rPr>
      </w:pPr>
    </w:p>
    <w:p w:rsidR="00B5215D" w:rsidRPr="00344486" w:rsidRDefault="0064144A" w:rsidP="00B5215D">
      <w:pPr>
        <w:pStyle w:val="NoSpacing"/>
        <w:rPr>
          <w:rFonts w:asciiTheme="majorHAnsi" w:hAnsiTheme="majorHAnsi" w:cs="Times New Roman"/>
          <w:color w:val="auto"/>
          <w:sz w:val="24"/>
          <w:szCs w:val="24"/>
          <w:u w:val="single"/>
        </w:rPr>
      </w:pPr>
      <w:r w:rsidRPr="00344486">
        <w:rPr>
          <w:rFonts w:asciiTheme="majorHAnsi" w:hAnsiTheme="majorHAnsi" w:cs="Times New Roman"/>
          <w:color w:val="auto"/>
          <w:sz w:val="24"/>
          <w:szCs w:val="24"/>
          <w:u w:val="single"/>
        </w:rPr>
        <w:t>Grade 10 reading level:</w:t>
      </w:r>
    </w:p>
    <w:p w:rsidR="0064144A" w:rsidRPr="00344486" w:rsidRDefault="0064144A" w:rsidP="00B5215D">
      <w:pPr>
        <w:pStyle w:val="NoSpacing"/>
        <w:rPr>
          <w:rFonts w:asciiTheme="majorHAnsi" w:hAnsiTheme="majorHAnsi" w:cs="Times New Roman"/>
          <w:color w:val="auto"/>
          <w:sz w:val="24"/>
          <w:szCs w:val="24"/>
        </w:rPr>
      </w:pPr>
      <w:r w:rsidRPr="00344486">
        <w:rPr>
          <w:rFonts w:asciiTheme="majorHAnsi" w:hAnsiTheme="majorHAnsi" w:cs="Times New Roman"/>
          <w:i/>
          <w:iCs/>
          <w:color w:val="auto"/>
          <w:sz w:val="24"/>
          <w:szCs w:val="24"/>
        </w:rPr>
        <w:t> Christopher Columbus</w:t>
      </w:r>
      <w:r w:rsidRPr="00344486">
        <w:rPr>
          <w:rFonts w:asciiTheme="majorHAnsi" w:hAnsiTheme="majorHAnsi" w:cs="Times New Roman"/>
          <w:color w:val="auto"/>
          <w:sz w:val="24"/>
          <w:szCs w:val="24"/>
        </w:rPr>
        <w:t xml:space="preserve"> by Robin S. </w:t>
      </w:r>
      <w:proofErr w:type="spellStart"/>
      <w:r w:rsidRPr="00344486">
        <w:rPr>
          <w:rFonts w:asciiTheme="majorHAnsi" w:hAnsiTheme="majorHAnsi" w:cs="Times New Roman"/>
          <w:color w:val="auto"/>
          <w:sz w:val="24"/>
          <w:szCs w:val="24"/>
        </w:rPr>
        <w:t>Doak</w:t>
      </w:r>
      <w:proofErr w:type="spellEnd"/>
    </w:p>
    <w:p w:rsidR="001E62BC" w:rsidRPr="00344486" w:rsidRDefault="001E62BC" w:rsidP="001E62BC">
      <w:pPr>
        <w:pStyle w:val="Normal1"/>
        <w:rPr>
          <w:rFonts w:asciiTheme="majorHAnsi" w:eastAsia="Times New Roman" w:hAnsiTheme="majorHAnsi" w:cs="Times New Roman"/>
          <w:color w:val="auto"/>
          <w:sz w:val="24"/>
          <w:szCs w:val="24"/>
        </w:rPr>
      </w:pPr>
      <w:r w:rsidRPr="00344486">
        <w:rPr>
          <w:rFonts w:asciiTheme="majorHAnsi" w:eastAsia="Times New Roman" w:hAnsiTheme="majorHAnsi" w:cs="Times New Roman"/>
          <w:i/>
          <w:iCs/>
          <w:color w:val="auto"/>
          <w:sz w:val="24"/>
          <w:szCs w:val="24"/>
        </w:rPr>
        <w:t xml:space="preserve">I, Juan de </w:t>
      </w:r>
      <w:proofErr w:type="spellStart"/>
      <w:r w:rsidRPr="00344486">
        <w:rPr>
          <w:rFonts w:asciiTheme="majorHAnsi" w:eastAsia="Times New Roman" w:hAnsiTheme="majorHAnsi" w:cs="Times New Roman"/>
          <w:i/>
          <w:iCs/>
          <w:color w:val="auto"/>
          <w:sz w:val="24"/>
          <w:szCs w:val="24"/>
        </w:rPr>
        <w:t>Pareja</w:t>
      </w:r>
      <w:proofErr w:type="spellEnd"/>
      <w:r w:rsidRPr="00344486">
        <w:rPr>
          <w:rFonts w:asciiTheme="majorHAnsi" w:eastAsia="Times New Roman" w:hAnsiTheme="majorHAnsi" w:cs="Times New Roman"/>
          <w:color w:val="auto"/>
          <w:sz w:val="24"/>
          <w:szCs w:val="24"/>
        </w:rPr>
        <w:t xml:space="preserve"> by Elizabeth </w:t>
      </w:r>
      <w:proofErr w:type="spellStart"/>
      <w:r w:rsidRPr="00344486">
        <w:rPr>
          <w:rFonts w:asciiTheme="majorHAnsi" w:eastAsia="Times New Roman" w:hAnsiTheme="majorHAnsi" w:cs="Times New Roman"/>
          <w:color w:val="auto"/>
          <w:sz w:val="24"/>
          <w:szCs w:val="24"/>
        </w:rPr>
        <w:t>Borton</w:t>
      </w:r>
      <w:proofErr w:type="spellEnd"/>
      <w:r w:rsidRPr="00344486">
        <w:rPr>
          <w:rFonts w:asciiTheme="majorHAnsi" w:eastAsia="Times New Roman" w:hAnsiTheme="majorHAnsi" w:cs="Times New Roman"/>
          <w:color w:val="auto"/>
          <w:sz w:val="24"/>
          <w:szCs w:val="24"/>
        </w:rPr>
        <w:t xml:space="preserve"> de </w:t>
      </w:r>
      <w:proofErr w:type="spellStart"/>
      <w:r w:rsidRPr="00344486">
        <w:rPr>
          <w:rFonts w:asciiTheme="majorHAnsi" w:eastAsia="Times New Roman" w:hAnsiTheme="majorHAnsi" w:cs="Times New Roman"/>
          <w:color w:val="auto"/>
          <w:sz w:val="24"/>
          <w:szCs w:val="24"/>
        </w:rPr>
        <w:t>Treviño</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Galileo</w:t>
      </w:r>
      <w:r w:rsidRPr="00344486">
        <w:rPr>
          <w:rFonts w:asciiTheme="majorHAnsi" w:eastAsia="Times New Roman" w:hAnsiTheme="majorHAnsi" w:cs="Times New Roman"/>
          <w:color w:val="auto"/>
          <w:sz w:val="24"/>
          <w:szCs w:val="24"/>
        </w:rPr>
        <w:t xml:space="preserve"> by Robin S. </w:t>
      </w:r>
      <w:proofErr w:type="spellStart"/>
      <w:r w:rsidRPr="00344486">
        <w:rPr>
          <w:rFonts w:asciiTheme="majorHAnsi" w:eastAsia="Times New Roman" w:hAnsiTheme="majorHAnsi" w:cs="Times New Roman"/>
          <w:color w:val="auto"/>
          <w:sz w:val="24"/>
          <w:szCs w:val="24"/>
        </w:rPr>
        <w:t>Doak</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Napoleon Bonaparte</w:t>
      </w:r>
      <w:r w:rsidRPr="00344486">
        <w:rPr>
          <w:rFonts w:asciiTheme="majorHAnsi" w:eastAsia="Times New Roman" w:hAnsiTheme="majorHAnsi" w:cs="Times New Roman"/>
          <w:color w:val="auto"/>
          <w:sz w:val="24"/>
          <w:szCs w:val="24"/>
        </w:rPr>
        <w:t xml:space="preserve"> by Elaine Landau</w:t>
      </w:r>
    </w:p>
    <w:p w:rsidR="001E62BC" w:rsidRPr="00344486" w:rsidRDefault="0064144A" w:rsidP="00C617FD">
      <w:pPr>
        <w:pStyle w:val="NoSpacing"/>
        <w:rPr>
          <w:rFonts w:asciiTheme="majorHAnsi" w:hAnsiTheme="majorHAnsi" w:cs="Times New Roman"/>
          <w:color w:val="auto"/>
          <w:sz w:val="24"/>
          <w:szCs w:val="24"/>
        </w:rPr>
      </w:pPr>
      <w:r w:rsidRPr="00344486">
        <w:rPr>
          <w:rFonts w:asciiTheme="majorHAnsi" w:hAnsiTheme="majorHAnsi" w:cs="Times New Roman"/>
          <w:i/>
          <w:iCs/>
          <w:color w:val="auto"/>
          <w:sz w:val="24"/>
          <w:szCs w:val="24"/>
        </w:rPr>
        <w:t>The Great Wall of China</w:t>
      </w:r>
      <w:r w:rsidRPr="00344486">
        <w:rPr>
          <w:rFonts w:asciiTheme="majorHAnsi" w:hAnsiTheme="majorHAnsi" w:cs="Times New Roman"/>
          <w:color w:val="auto"/>
          <w:sz w:val="24"/>
          <w:szCs w:val="24"/>
        </w:rPr>
        <w:t xml:space="preserve"> by Lesley A. </w:t>
      </w:r>
      <w:proofErr w:type="spellStart"/>
      <w:r w:rsidRPr="00344486">
        <w:rPr>
          <w:rFonts w:asciiTheme="majorHAnsi" w:hAnsiTheme="majorHAnsi" w:cs="Times New Roman"/>
          <w:color w:val="auto"/>
          <w:sz w:val="24"/>
          <w:szCs w:val="24"/>
        </w:rPr>
        <w:t>DuTemple</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Hard Times</w:t>
      </w:r>
      <w:r w:rsidRPr="00344486">
        <w:rPr>
          <w:rFonts w:asciiTheme="majorHAnsi" w:eastAsia="Times New Roman" w:hAnsiTheme="majorHAnsi" w:cs="Times New Roman"/>
          <w:color w:val="auto"/>
          <w:sz w:val="24"/>
          <w:szCs w:val="24"/>
        </w:rPr>
        <w:t xml:space="preserve"> by Charles Dickens</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Theodor Herzl: Architect of a Nation</w:t>
      </w:r>
      <w:r w:rsidRPr="00344486">
        <w:rPr>
          <w:rFonts w:asciiTheme="majorHAnsi" w:eastAsia="Times New Roman" w:hAnsiTheme="majorHAnsi" w:cs="Times New Roman"/>
          <w:color w:val="auto"/>
          <w:sz w:val="24"/>
          <w:szCs w:val="24"/>
        </w:rPr>
        <w:t xml:space="preserve"> by Norman H. Finkelstein</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lastRenderedPageBreak/>
        <w:t>An Autobiography: The Story of My Experiments with Truth</w:t>
      </w:r>
      <w:r w:rsidRPr="00344486">
        <w:rPr>
          <w:rFonts w:asciiTheme="majorHAnsi" w:eastAsia="Times New Roman" w:hAnsiTheme="majorHAnsi" w:cs="Times New Roman"/>
          <w:color w:val="auto"/>
          <w:sz w:val="24"/>
          <w:szCs w:val="24"/>
        </w:rPr>
        <w:t xml:space="preserve"> by Mohandas K. Gandhi</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Commodore Perry in the Land of the Shogun</w:t>
      </w:r>
      <w:r w:rsidRPr="00344486">
        <w:rPr>
          <w:rFonts w:asciiTheme="majorHAnsi" w:eastAsia="Times New Roman" w:hAnsiTheme="majorHAnsi" w:cs="Times New Roman"/>
          <w:color w:val="auto"/>
          <w:sz w:val="24"/>
          <w:szCs w:val="24"/>
        </w:rPr>
        <w:t xml:space="preserve"> by Rhoda Blumberg </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The Life and Death of Adolf Hitler</w:t>
      </w:r>
      <w:r w:rsidRPr="00344486">
        <w:rPr>
          <w:rFonts w:asciiTheme="majorHAnsi" w:eastAsia="Times New Roman" w:hAnsiTheme="majorHAnsi" w:cs="Times New Roman"/>
          <w:color w:val="auto"/>
          <w:sz w:val="24"/>
          <w:szCs w:val="24"/>
        </w:rPr>
        <w:t xml:space="preserve"> by James Cross Giblin</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Mao Zedong</w:t>
      </w:r>
      <w:r w:rsidRPr="00344486">
        <w:rPr>
          <w:rFonts w:asciiTheme="majorHAnsi" w:eastAsia="Times New Roman" w:hAnsiTheme="majorHAnsi" w:cs="Times New Roman"/>
          <w:color w:val="auto"/>
          <w:sz w:val="24"/>
          <w:szCs w:val="24"/>
        </w:rPr>
        <w:t xml:space="preserve"> by Whitney Stewart</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 xml:space="preserve">A Cultural History of the United States </w:t>
      </w:r>
      <w:proofErr w:type="gramStart"/>
      <w:r w:rsidRPr="00344486">
        <w:rPr>
          <w:rFonts w:asciiTheme="majorHAnsi" w:eastAsia="Times New Roman" w:hAnsiTheme="majorHAnsi" w:cs="Times New Roman"/>
          <w:i/>
          <w:color w:val="auto"/>
          <w:sz w:val="24"/>
          <w:szCs w:val="24"/>
        </w:rPr>
        <w:t>Through</w:t>
      </w:r>
      <w:proofErr w:type="gramEnd"/>
      <w:r w:rsidRPr="00344486">
        <w:rPr>
          <w:rFonts w:asciiTheme="majorHAnsi" w:eastAsia="Times New Roman" w:hAnsiTheme="majorHAnsi" w:cs="Times New Roman"/>
          <w:i/>
          <w:color w:val="auto"/>
          <w:sz w:val="24"/>
          <w:szCs w:val="24"/>
        </w:rPr>
        <w:t xml:space="preserve"> the Decades--The 1950s</w:t>
      </w:r>
      <w:r w:rsidRPr="00344486">
        <w:rPr>
          <w:rFonts w:asciiTheme="majorHAnsi" w:eastAsia="Times New Roman" w:hAnsiTheme="majorHAnsi" w:cs="Times New Roman"/>
          <w:color w:val="auto"/>
          <w:sz w:val="24"/>
          <w:szCs w:val="24"/>
        </w:rPr>
        <w:t xml:space="preserve"> by Stuart A. </w:t>
      </w:r>
      <w:proofErr w:type="spellStart"/>
      <w:r w:rsidRPr="00344486">
        <w:rPr>
          <w:rFonts w:asciiTheme="majorHAnsi" w:eastAsia="Times New Roman" w:hAnsiTheme="majorHAnsi" w:cs="Times New Roman"/>
          <w:color w:val="auto"/>
          <w:sz w:val="24"/>
          <w:szCs w:val="24"/>
        </w:rPr>
        <w:t>Kallen</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Circle of Love over Death: Testimonies of the Mothers of the Plaza de Mayo</w:t>
      </w:r>
      <w:r w:rsidRPr="00344486">
        <w:rPr>
          <w:rFonts w:asciiTheme="majorHAnsi" w:eastAsia="Times New Roman" w:hAnsiTheme="majorHAnsi" w:cs="Times New Roman"/>
          <w:color w:val="auto"/>
          <w:sz w:val="24"/>
          <w:szCs w:val="24"/>
        </w:rPr>
        <w:t xml:space="preserve"> by Matilde </w:t>
      </w:r>
      <w:proofErr w:type="spellStart"/>
      <w:r w:rsidRPr="00344486">
        <w:rPr>
          <w:rFonts w:asciiTheme="majorHAnsi" w:eastAsia="Times New Roman" w:hAnsiTheme="majorHAnsi" w:cs="Times New Roman"/>
          <w:color w:val="auto"/>
          <w:sz w:val="24"/>
          <w:szCs w:val="24"/>
        </w:rPr>
        <w:t>Mellibovsky</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Joseph McCarthy and the Cold War</w:t>
      </w:r>
      <w:r w:rsidRPr="00344486">
        <w:rPr>
          <w:rFonts w:asciiTheme="majorHAnsi" w:eastAsia="Times New Roman" w:hAnsiTheme="majorHAnsi" w:cs="Times New Roman"/>
          <w:color w:val="auto"/>
          <w:sz w:val="24"/>
          <w:szCs w:val="24"/>
        </w:rPr>
        <w:t xml:space="preserve"> by Victoria </w:t>
      </w:r>
      <w:proofErr w:type="spellStart"/>
      <w:r w:rsidRPr="00344486">
        <w:rPr>
          <w:rFonts w:asciiTheme="majorHAnsi" w:eastAsia="Times New Roman" w:hAnsiTheme="majorHAnsi" w:cs="Times New Roman"/>
          <w:color w:val="auto"/>
          <w:sz w:val="24"/>
          <w:szCs w:val="24"/>
        </w:rPr>
        <w:t>Sherrow</w:t>
      </w:r>
      <w:proofErr w:type="spellEnd"/>
      <w:r w:rsidRPr="00344486">
        <w:rPr>
          <w:rFonts w:asciiTheme="majorHAnsi" w:eastAsia="Times New Roman" w:hAnsiTheme="majorHAnsi" w:cs="Times New Roman"/>
          <w:color w:val="auto"/>
          <w:sz w:val="24"/>
          <w:szCs w:val="24"/>
        </w:rPr>
        <w:t xml:space="preserve"> Grade 10 reading level:</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Berlin Wall</w:t>
      </w:r>
      <w:r w:rsidRPr="00344486">
        <w:rPr>
          <w:rFonts w:asciiTheme="majorHAnsi" w:eastAsia="Times New Roman" w:hAnsiTheme="majorHAnsi" w:cs="Times New Roman"/>
          <w:color w:val="auto"/>
          <w:sz w:val="24"/>
          <w:szCs w:val="24"/>
        </w:rPr>
        <w:t xml:space="preserve"> by Michael Burgan</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Aung San Suu Kyi: Fearless Voice of Burma</w:t>
      </w:r>
      <w:r w:rsidRPr="00344486">
        <w:rPr>
          <w:rFonts w:asciiTheme="majorHAnsi" w:eastAsia="Times New Roman" w:hAnsiTheme="majorHAnsi" w:cs="Times New Roman"/>
          <w:color w:val="auto"/>
          <w:sz w:val="24"/>
          <w:szCs w:val="24"/>
        </w:rPr>
        <w:t xml:space="preserve"> by Whitney Stewart</w:t>
      </w:r>
    </w:p>
    <w:p w:rsidR="0064144A" w:rsidRPr="00344486" w:rsidRDefault="0064144A" w:rsidP="00C617FD">
      <w:pPr>
        <w:pStyle w:val="NoSpacing"/>
        <w:rPr>
          <w:rFonts w:asciiTheme="majorHAnsi" w:hAnsiTheme="majorHAnsi" w:cs="Times New Roman"/>
          <w:color w:val="auto"/>
          <w:sz w:val="24"/>
          <w:szCs w:val="24"/>
        </w:rPr>
      </w:pPr>
    </w:p>
    <w:p w:rsidR="00B5215D" w:rsidRPr="00344486" w:rsidRDefault="0064144A" w:rsidP="00B5215D">
      <w:pPr>
        <w:pStyle w:val="NoSpacing"/>
        <w:rPr>
          <w:rFonts w:asciiTheme="majorHAnsi" w:hAnsiTheme="majorHAnsi" w:cs="Times New Roman"/>
          <w:color w:val="auto"/>
          <w:sz w:val="24"/>
          <w:szCs w:val="24"/>
        </w:rPr>
      </w:pPr>
      <w:r w:rsidRPr="00344486">
        <w:rPr>
          <w:rFonts w:asciiTheme="majorHAnsi" w:hAnsiTheme="majorHAnsi" w:cs="Times New Roman"/>
          <w:color w:val="auto"/>
          <w:sz w:val="24"/>
          <w:szCs w:val="24"/>
          <w:u w:val="single"/>
        </w:rPr>
        <w:t>Grade 11-12 reading level</w:t>
      </w:r>
      <w:r w:rsidRPr="00344486">
        <w:rPr>
          <w:rFonts w:asciiTheme="majorHAnsi" w:hAnsiTheme="majorHAnsi" w:cs="Times New Roman"/>
          <w:color w:val="auto"/>
          <w:sz w:val="24"/>
          <w:szCs w:val="24"/>
        </w:rPr>
        <w:t>: </w:t>
      </w:r>
    </w:p>
    <w:p w:rsidR="0064144A" w:rsidRPr="00344486" w:rsidRDefault="0064144A" w:rsidP="00B5215D">
      <w:pPr>
        <w:pStyle w:val="NoSpacing"/>
        <w:rPr>
          <w:rFonts w:asciiTheme="majorHAnsi" w:hAnsiTheme="majorHAnsi" w:cs="Times New Roman"/>
          <w:i/>
          <w:iCs/>
          <w:color w:val="auto"/>
          <w:sz w:val="24"/>
          <w:szCs w:val="24"/>
        </w:rPr>
      </w:pPr>
      <w:r w:rsidRPr="00344486">
        <w:rPr>
          <w:rFonts w:asciiTheme="majorHAnsi" w:hAnsiTheme="majorHAnsi" w:cs="Times New Roman"/>
          <w:i/>
          <w:iCs/>
          <w:color w:val="auto"/>
          <w:sz w:val="24"/>
          <w:szCs w:val="24"/>
        </w:rPr>
        <w:t>They Came in Chains: The Story of the Slave Ships </w:t>
      </w:r>
      <w:r w:rsidRPr="00344486">
        <w:rPr>
          <w:rFonts w:asciiTheme="majorHAnsi" w:hAnsiTheme="majorHAnsi" w:cs="Times New Roman"/>
          <w:color w:val="auto"/>
          <w:sz w:val="24"/>
          <w:szCs w:val="24"/>
        </w:rPr>
        <w:t>by Milton Meltzer</w:t>
      </w:r>
    </w:p>
    <w:p w:rsidR="0064144A" w:rsidRPr="00344486" w:rsidRDefault="0064144A" w:rsidP="00B5215D">
      <w:pPr>
        <w:pStyle w:val="NoSpacing"/>
        <w:rPr>
          <w:rFonts w:asciiTheme="majorHAnsi" w:hAnsiTheme="majorHAnsi" w:cs="Times New Roman"/>
          <w:color w:val="auto"/>
          <w:sz w:val="24"/>
          <w:szCs w:val="24"/>
        </w:rPr>
      </w:pPr>
      <w:r w:rsidRPr="00344486">
        <w:rPr>
          <w:rFonts w:asciiTheme="majorHAnsi" w:hAnsiTheme="majorHAnsi" w:cs="Times New Roman"/>
          <w:i/>
          <w:iCs/>
          <w:color w:val="auto"/>
          <w:sz w:val="24"/>
          <w:szCs w:val="24"/>
        </w:rPr>
        <w:t xml:space="preserve">A Zen Wave: </w:t>
      </w:r>
      <w:proofErr w:type="spellStart"/>
      <w:r w:rsidRPr="00344486">
        <w:rPr>
          <w:rFonts w:asciiTheme="majorHAnsi" w:hAnsiTheme="majorHAnsi" w:cs="Times New Roman"/>
          <w:i/>
          <w:iCs/>
          <w:color w:val="auto"/>
          <w:sz w:val="24"/>
          <w:szCs w:val="24"/>
        </w:rPr>
        <w:t>Bashō's</w:t>
      </w:r>
      <w:proofErr w:type="spellEnd"/>
      <w:r w:rsidRPr="00344486">
        <w:rPr>
          <w:rFonts w:asciiTheme="majorHAnsi" w:hAnsiTheme="majorHAnsi" w:cs="Times New Roman"/>
          <w:i/>
          <w:iCs/>
          <w:color w:val="auto"/>
          <w:sz w:val="24"/>
          <w:szCs w:val="24"/>
        </w:rPr>
        <w:t xml:space="preserve"> Haiku and Zen </w:t>
      </w:r>
      <w:r w:rsidRPr="00344486">
        <w:rPr>
          <w:rFonts w:asciiTheme="majorHAnsi" w:hAnsiTheme="majorHAnsi" w:cs="Times New Roman"/>
          <w:color w:val="auto"/>
          <w:sz w:val="24"/>
          <w:szCs w:val="24"/>
        </w:rPr>
        <w:t>by </w:t>
      </w:r>
      <w:r w:rsidRPr="00344486">
        <w:rPr>
          <w:rFonts w:asciiTheme="majorHAnsi" w:hAnsiTheme="majorHAnsi" w:cs="Times New Roman"/>
          <w:i/>
          <w:iCs/>
          <w:color w:val="auto"/>
          <w:sz w:val="24"/>
          <w:szCs w:val="24"/>
        </w:rPr>
        <w:t>Robert Aitken</w:t>
      </w:r>
    </w:p>
    <w:p w:rsidR="0064144A" w:rsidRPr="00344486" w:rsidRDefault="0064144A" w:rsidP="0064144A">
      <w:pPr>
        <w:pStyle w:val="Normal1"/>
        <w:rPr>
          <w:rFonts w:asciiTheme="majorHAnsi" w:eastAsia="Times New Roman" w:hAnsiTheme="majorHAnsi" w:cs="Times New Roman"/>
          <w:color w:val="auto"/>
          <w:sz w:val="24"/>
          <w:szCs w:val="24"/>
        </w:rPr>
      </w:pPr>
      <w:r w:rsidRPr="00344486">
        <w:rPr>
          <w:rFonts w:asciiTheme="majorHAnsi" w:eastAsia="Times New Roman" w:hAnsiTheme="majorHAnsi" w:cs="Times New Roman"/>
          <w:i/>
          <w:iCs/>
          <w:color w:val="auto"/>
          <w:sz w:val="24"/>
          <w:szCs w:val="24"/>
        </w:rPr>
        <w:t xml:space="preserve">The </w:t>
      </w:r>
      <w:proofErr w:type="spellStart"/>
      <w:r w:rsidRPr="00344486">
        <w:rPr>
          <w:rFonts w:asciiTheme="majorHAnsi" w:eastAsia="Times New Roman" w:hAnsiTheme="majorHAnsi" w:cs="Times New Roman"/>
          <w:i/>
          <w:iCs/>
          <w:color w:val="auto"/>
          <w:sz w:val="24"/>
          <w:szCs w:val="24"/>
        </w:rPr>
        <w:t>Vicomte</w:t>
      </w:r>
      <w:proofErr w:type="spellEnd"/>
      <w:r w:rsidRPr="00344486">
        <w:rPr>
          <w:rFonts w:asciiTheme="majorHAnsi" w:eastAsia="Times New Roman" w:hAnsiTheme="majorHAnsi" w:cs="Times New Roman"/>
          <w:i/>
          <w:iCs/>
          <w:color w:val="auto"/>
          <w:sz w:val="24"/>
          <w:szCs w:val="24"/>
        </w:rPr>
        <w:t xml:space="preserve"> de </w:t>
      </w:r>
      <w:proofErr w:type="spellStart"/>
      <w:r w:rsidRPr="00344486">
        <w:rPr>
          <w:rFonts w:asciiTheme="majorHAnsi" w:eastAsia="Times New Roman" w:hAnsiTheme="majorHAnsi" w:cs="Times New Roman"/>
          <w:i/>
          <w:iCs/>
          <w:color w:val="auto"/>
          <w:sz w:val="24"/>
          <w:szCs w:val="24"/>
        </w:rPr>
        <w:t>Bragelonne</w:t>
      </w:r>
      <w:proofErr w:type="spellEnd"/>
      <w:r w:rsidRPr="00344486">
        <w:rPr>
          <w:rFonts w:asciiTheme="majorHAnsi" w:eastAsia="Times New Roman" w:hAnsiTheme="majorHAnsi" w:cs="Times New Roman"/>
          <w:i/>
          <w:iCs/>
          <w:color w:val="auto"/>
          <w:sz w:val="24"/>
          <w:szCs w:val="24"/>
        </w:rPr>
        <w:t> </w:t>
      </w:r>
      <w:r w:rsidRPr="00344486">
        <w:rPr>
          <w:rFonts w:asciiTheme="majorHAnsi" w:eastAsia="Times New Roman" w:hAnsiTheme="majorHAnsi" w:cs="Times New Roman"/>
          <w:color w:val="auto"/>
          <w:sz w:val="24"/>
          <w:szCs w:val="24"/>
        </w:rPr>
        <w:t>by </w:t>
      </w:r>
      <w:r w:rsidRPr="00344486">
        <w:rPr>
          <w:rFonts w:asciiTheme="majorHAnsi" w:eastAsia="Times New Roman" w:hAnsiTheme="majorHAnsi" w:cs="Times New Roman"/>
          <w:i/>
          <w:iCs/>
          <w:color w:val="auto"/>
          <w:sz w:val="24"/>
          <w:szCs w:val="24"/>
        </w:rPr>
        <w:t>Alexandre Dumas </w:t>
      </w:r>
    </w:p>
    <w:p w:rsidR="0064144A" w:rsidRPr="00344486" w:rsidRDefault="0064144A" w:rsidP="0064144A">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Candide</w:t>
      </w:r>
      <w:r w:rsidRPr="00344486">
        <w:rPr>
          <w:rFonts w:asciiTheme="majorHAnsi" w:eastAsia="Times New Roman" w:hAnsiTheme="majorHAnsi" w:cs="Times New Roman"/>
          <w:color w:val="auto"/>
          <w:sz w:val="24"/>
          <w:szCs w:val="24"/>
        </w:rPr>
        <w:t xml:space="preserve">, or </w:t>
      </w:r>
      <w:r w:rsidRPr="00344486">
        <w:rPr>
          <w:rFonts w:asciiTheme="majorHAnsi" w:eastAsia="Times New Roman" w:hAnsiTheme="majorHAnsi" w:cs="Times New Roman"/>
          <w:i/>
          <w:color w:val="auto"/>
          <w:sz w:val="24"/>
          <w:szCs w:val="24"/>
        </w:rPr>
        <w:t>Optimism</w:t>
      </w:r>
      <w:r w:rsidRPr="00344486">
        <w:rPr>
          <w:rFonts w:asciiTheme="majorHAnsi" w:eastAsia="Times New Roman" w:hAnsiTheme="majorHAnsi" w:cs="Times New Roman"/>
          <w:color w:val="auto"/>
          <w:sz w:val="24"/>
          <w:szCs w:val="24"/>
        </w:rPr>
        <w:t xml:space="preserve"> by Voltaire</w:t>
      </w:r>
    </w:p>
    <w:p w:rsidR="0064144A" w:rsidRPr="00344486" w:rsidRDefault="0064144A" w:rsidP="0064144A">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What's the Deal</w:t>
      </w:r>
      <w:proofErr w:type="gramStart"/>
      <w:r w:rsidRPr="00344486">
        <w:rPr>
          <w:rFonts w:asciiTheme="majorHAnsi" w:eastAsia="Times New Roman" w:hAnsiTheme="majorHAnsi" w:cs="Times New Roman"/>
          <w:i/>
          <w:color w:val="auto"/>
          <w:sz w:val="24"/>
          <w:szCs w:val="24"/>
        </w:rPr>
        <w:t>?:</w:t>
      </w:r>
      <w:proofErr w:type="gramEnd"/>
      <w:r w:rsidRPr="00344486">
        <w:rPr>
          <w:rFonts w:asciiTheme="majorHAnsi" w:eastAsia="Times New Roman" w:hAnsiTheme="majorHAnsi" w:cs="Times New Roman"/>
          <w:i/>
          <w:color w:val="auto"/>
          <w:sz w:val="24"/>
          <w:szCs w:val="24"/>
        </w:rPr>
        <w:t xml:space="preserve"> Jefferson, Napoleon, and the Louisiana Purchase</w:t>
      </w:r>
      <w:r w:rsidRPr="00344486">
        <w:rPr>
          <w:rFonts w:asciiTheme="majorHAnsi" w:eastAsia="Times New Roman" w:hAnsiTheme="majorHAnsi" w:cs="Times New Roman"/>
          <w:color w:val="auto"/>
          <w:sz w:val="24"/>
          <w:szCs w:val="24"/>
        </w:rPr>
        <w:t xml:space="preserve"> by Rhoda Blumberg</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Women's Writing on the First World War</w:t>
      </w:r>
      <w:r w:rsidRPr="00344486">
        <w:rPr>
          <w:rFonts w:asciiTheme="majorHAnsi" w:eastAsia="Times New Roman" w:hAnsiTheme="majorHAnsi" w:cs="Times New Roman"/>
          <w:color w:val="auto"/>
          <w:sz w:val="24"/>
          <w:szCs w:val="24"/>
        </w:rPr>
        <w:t xml:space="preserve"> edited by </w:t>
      </w:r>
      <w:proofErr w:type="spellStart"/>
      <w:r w:rsidRPr="00344486">
        <w:rPr>
          <w:rFonts w:asciiTheme="majorHAnsi" w:eastAsia="Times New Roman" w:hAnsiTheme="majorHAnsi" w:cs="Times New Roman"/>
          <w:color w:val="auto"/>
          <w:sz w:val="24"/>
          <w:szCs w:val="24"/>
        </w:rPr>
        <w:t>Agnès</w:t>
      </w:r>
      <w:proofErr w:type="spellEnd"/>
      <w:r w:rsidRPr="00344486">
        <w:rPr>
          <w:rFonts w:asciiTheme="majorHAnsi" w:eastAsia="Times New Roman" w:hAnsiTheme="majorHAnsi" w:cs="Times New Roman"/>
          <w:color w:val="auto"/>
          <w:sz w:val="24"/>
          <w:szCs w:val="24"/>
        </w:rPr>
        <w:t xml:space="preserve"> Cardinal, Dorothy Goldman, and Judith </w:t>
      </w:r>
      <w:proofErr w:type="spellStart"/>
      <w:r w:rsidRPr="00344486">
        <w:rPr>
          <w:rFonts w:asciiTheme="majorHAnsi" w:eastAsia="Times New Roman" w:hAnsiTheme="majorHAnsi" w:cs="Times New Roman"/>
          <w:color w:val="auto"/>
          <w:sz w:val="24"/>
          <w:szCs w:val="24"/>
        </w:rPr>
        <w:t>Hattaway</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Animal Farm</w:t>
      </w:r>
      <w:r w:rsidRPr="00344486">
        <w:rPr>
          <w:rFonts w:asciiTheme="majorHAnsi" w:eastAsia="Times New Roman" w:hAnsiTheme="majorHAnsi" w:cs="Times New Roman"/>
          <w:color w:val="auto"/>
          <w:sz w:val="24"/>
          <w:szCs w:val="24"/>
        </w:rPr>
        <w:t xml:space="preserve"> by George Orwell</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Lawrence of Arabia</w:t>
      </w:r>
      <w:r w:rsidRPr="00344486">
        <w:rPr>
          <w:rFonts w:asciiTheme="majorHAnsi" w:eastAsia="Times New Roman" w:hAnsiTheme="majorHAnsi" w:cs="Times New Roman"/>
          <w:color w:val="auto"/>
          <w:sz w:val="24"/>
          <w:szCs w:val="24"/>
        </w:rPr>
        <w:t xml:space="preserve"> by Alistair MacLean</w:t>
      </w:r>
    </w:p>
    <w:p w:rsidR="0064144A" w:rsidRPr="00344486" w:rsidRDefault="0064144A" w:rsidP="0064144A">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 xml:space="preserve">Kids at Work: Lewis Hine and the Campaign </w:t>
      </w:r>
      <w:proofErr w:type="gramStart"/>
      <w:r w:rsidRPr="00344486">
        <w:rPr>
          <w:rFonts w:asciiTheme="majorHAnsi" w:eastAsia="Times New Roman" w:hAnsiTheme="majorHAnsi" w:cs="Times New Roman"/>
          <w:i/>
          <w:color w:val="auto"/>
          <w:sz w:val="24"/>
          <w:szCs w:val="24"/>
        </w:rPr>
        <w:t>Against</w:t>
      </w:r>
      <w:proofErr w:type="gramEnd"/>
      <w:r w:rsidRPr="00344486">
        <w:rPr>
          <w:rFonts w:asciiTheme="majorHAnsi" w:eastAsia="Times New Roman" w:hAnsiTheme="majorHAnsi" w:cs="Times New Roman"/>
          <w:i/>
          <w:color w:val="auto"/>
          <w:sz w:val="24"/>
          <w:szCs w:val="24"/>
        </w:rPr>
        <w:t xml:space="preserve"> Child Labor</w:t>
      </w:r>
      <w:r w:rsidRPr="00344486">
        <w:rPr>
          <w:rFonts w:asciiTheme="majorHAnsi" w:eastAsia="Times New Roman" w:hAnsiTheme="majorHAnsi" w:cs="Times New Roman"/>
          <w:color w:val="auto"/>
          <w:sz w:val="24"/>
          <w:szCs w:val="24"/>
        </w:rPr>
        <w:t xml:space="preserve"> by Russell Freedman</w:t>
      </w:r>
    </w:p>
    <w:p w:rsidR="0064144A" w:rsidRPr="00344486" w:rsidRDefault="0064144A" w:rsidP="0064144A">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Albert Einstein: Visionary Scientist</w:t>
      </w:r>
      <w:r w:rsidRPr="00344486">
        <w:rPr>
          <w:rFonts w:asciiTheme="majorHAnsi" w:eastAsia="Times New Roman" w:hAnsiTheme="majorHAnsi" w:cs="Times New Roman"/>
          <w:color w:val="auto"/>
          <w:sz w:val="24"/>
          <w:szCs w:val="24"/>
        </w:rPr>
        <w:t xml:space="preserve"> by John B. Severance</w:t>
      </w:r>
    </w:p>
    <w:p w:rsidR="0064144A" w:rsidRPr="00344486" w:rsidRDefault="0064144A" w:rsidP="0064144A">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The Mexican Revolution (The Story of Mexico)</w:t>
      </w:r>
      <w:r w:rsidRPr="00344486">
        <w:rPr>
          <w:rFonts w:asciiTheme="majorHAnsi" w:eastAsia="Times New Roman" w:hAnsiTheme="majorHAnsi" w:cs="Times New Roman"/>
          <w:color w:val="auto"/>
          <w:sz w:val="24"/>
          <w:szCs w:val="24"/>
        </w:rPr>
        <w:t xml:space="preserve"> by R. Conrad Stein</w:t>
      </w:r>
    </w:p>
    <w:p w:rsidR="0064144A" w:rsidRPr="00344486" w:rsidRDefault="0064144A" w:rsidP="0064144A">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The Boxer Rebellion: The Dramatic Story of China's War on Foreigners That Shook the World in 1900</w:t>
      </w:r>
      <w:r w:rsidRPr="00344486">
        <w:rPr>
          <w:rFonts w:asciiTheme="majorHAnsi" w:eastAsia="Times New Roman" w:hAnsiTheme="majorHAnsi" w:cs="Times New Roman"/>
          <w:color w:val="auto"/>
          <w:sz w:val="24"/>
          <w:szCs w:val="24"/>
        </w:rPr>
        <w:t xml:space="preserve"> by Diana Preston</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Hiroshima</w:t>
      </w:r>
      <w:r w:rsidRPr="00344486">
        <w:rPr>
          <w:rFonts w:asciiTheme="majorHAnsi" w:eastAsia="Times New Roman" w:hAnsiTheme="majorHAnsi" w:cs="Times New Roman"/>
          <w:color w:val="auto"/>
          <w:sz w:val="24"/>
          <w:szCs w:val="24"/>
        </w:rPr>
        <w:t xml:space="preserve"> by John Hersey </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When Heaven and Earth Changed Places</w:t>
      </w:r>
      <w:r w:rsidRPr="00344486">
        <w:rPr>
          <w:rFonts w:asciiTheme="majorHAnsi" w:eastAsia="Times New Roman" w:hAnsiTheme="majorHAnsi" w:cs="Times New Roman"/>
          <w:color w:val="auto"/>
          <w:sz w:val="24"/>
          <w:szCs w:val="24"/>
        </w:rPr>
        <w:t xml:space="preserve"> by Le Ly </w:t>
      </w:r>
      <w:proofErr w:type="spellStart"/>
      <w:r w:rsidRPr="00344486">
        <w:rPr>
          <w:rFonts w:asciiTheme="majorHAnsi" w:eastAsia="Times New Roman" w:hAnsiTheme="majorHAnsi" w:cs="Times New Roman"/>
          <w:color w:val="auto"/>
          <w:sz w:val="24"/>
          <w:szCs w:val="24"/>
        </w:rPr>
        <w:t>Hayslip</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No More Strangers Now: Young Voices from a New South Africa</w:t>
      </w:r>
      <w:r w:rsidRPr="00344486">
        <w:rPr>
          <w:rFonts w:asciiTheme="majorHAnsi" w:eastAsia="Times New Roman" w:hAnsiTheme="majorHAnsi" w:cs="Times New Roman"/>
          <w:color w:val="auto"/>
          <w:sz w:val="24"/>
          <w:szCs w:val="24"/>
        </w:rPr>
        <w:t xml:space="preserve"> by Tim McKee</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South Korea</w:t>
      </w:r>
      <w:r w:rsidRPr="00344486">
        <w:rPr>
          <w:rFonts w:asciiTheme="majorHAnsi" w:eastAsia="Times New Roman" w:hAnsiTheme="majorHAnsi" w:cs="Times New Roman"/>
          <w:color w:val="auto"/>
          <w:sz w:val="24"/>
          <w:szCs w:val="24"/>
        </w:rPr>
        <w:t xml:space="preserve"> by Sung-</w:t>
      </w:r>
      <w:proofErr w:type="spellStart"/>
      <w:r w:rsidRPr="00344486">
        <w:rPr>
          <w:rFonts w:asciiTheme="majorHAnsi" w:eastAsia="Times New Roman" w:hAnsiTheme="majorHAnsi" w:cs="Times New Roman"/>
          <w:color w:val="auto"/>
          <w:sz w:val="24"/>
          <w:szCs w:val="24"/>
        </w:rPr>
        <w:t>Hoon</w:t>
      </w:r>
      <w:proofErr w:type="spellEnd"/>
      <w:r w:rsidRPr="00344486">
        <w:rPr>
          <w:rFonts w:asciiTheme="majorHAnsi" w:eastAsia="Times New Roman" w:hAnsiTheme="majorHAnsi" w:cs="Times New Roman"/>
          <w:color w:val="auto"/>
          <w:sz w:val="24"/>
          <w:szCs w:val="24"/>
        </w:rPr>
        <w:t xml:space="preserve"> Jung Grade 11-12 reading level:</w:t>
      </w:r>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When the Wall Came Down</w:t>
      </w:r>
      <w:r w:rsidRPr="00344486">
        <w:rPr>
          <w:rFonts w:asciiTheme="majorHAnsi" w:eastAsia="Times New Roman" w:hAnsiTheme="majorHAnsi" w:cs="Times New Roman"/>
          <w:color w:val="auto"/>
          <w:sz w:val="24"/>
          <w:szCs w:val="24"/>
        </w:rPr>
        <w:t xml:space="preserve"> by Serge </w:t>
      </w:r>
      <w:proofErr w:type="spellStart"/>
      <w:r w:rsidRPr="00344486">
        <w:rPr>
          <w:rFonts w:asciiTheme="majorHAnsi" w:eastAsia="Times New Roman" w:hAnsiTheme="majorHAnsi" w:cs="Times New Roman"/>
          <w:color w:val="auto"/>
          <w:sz w:val="24"/>
          <w:szCs w:val="24"/>
        </w:rPr>
        <w:t>Schmemann</w:t>
      </w:r>
      <w:proofErr w:type="spellEnd"/>
    </w:p>
    <w:p w:rsidR="001E62BC" w:rsidRPr="00344486" w:rsidRDefault="001E62BC"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 xml:space="preserve">Business </w:t>
      </w:r>
      <w:proofErr w:type="gramStart"/>
      <w:r w:rsidRPr="00344486">
        <w:rPr>
          <w:rFonts w:asciiTheme="majorHAnsi" w:eastAsia="Times New Roman" w:hAnsiTheme="majorHAnsi" w:cs="Times New Roman"/>
          <w:i/>
          <w:color w:val="auto"/>
          <w:sz w:val="24"/>
          <w:szCs w:val="24"/>
        </w:rPr>
        <w:t>Without</w:t>
      </w:r>
      <w:proofErr w:type="gramEnd"/>
      <w:r w:rsidRPr="00344486">
        <w:rPr>
          <w:rFonts w:asciiTheme="majorHAnsi" w:eastAsia="Times New Roman" w:hAnsiTheme="majorHAnsi" w:cs="Times New Roman"/>
          <w:i/>
          <w:color w:val="auto"/>
          <w:sz w:val="24"/>
          <w:szCs w:val="24"/>
        </w:rPr>
        <w:t xml:space="preserve"> Borders: Globalization</w:t>
      </w:r>
      <w:r w:rsidRPr="00344486">
        <w:rPr>
          <w:rFonts w:asciiTheme="majorHAnsi" w:eastAsia="Times New Roman" w:hAnsiTheme="majorHAnsi" w:cs="Times New Roman"/>
          <w:color w:val="auto"/>
          <w:sz w:val="24"/>
          <w:szCs w:val="24"/>
        </w:rPr>
        <w:t xml:space="preserve"> by David Andrews</w:t>
      </w:r>
    </w:p>
    <w:p w:rsidR="0064144A" w:rsidRPr="00344486" w:rsidRDefault="001E62BC" w:rsidP="0064144A">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color w:val="auto"/>
          <w:sz w:val="24"/>
          <w:szCs w:val="24"/>
        </w:rPr>
        <w:t xml:space="preserve"> </w:t>
      </w:r>
    </w:p>
    <w:p w:rsidR="00B5215D" w:rsidRPr="00344486" w:rsidRDefault="0064144A" w:rsidP="0064144A">
      <w:pPr>
        <w:pStyle w:val="Normal1"/>
        <w:spacing w:line="240" w:lineRule="auto"/>
        <w:rPr>
          <w:rFonts w:asciiTheme="majorHAnsi" w:eastAsia="Times New Roman" w:hAnsiTheme="majorHAnsi" w:cs="Times New Roman"/>
          <w:color w:val="auto"/>
          <w:sz w:val="24"/>
          <w:szCs w:val="24"/>
          <w:u w:val="single"/>
        </w:rPr>
      </w:pPr>
      <w:r w:rsidRPr="00344486">
        <w:rPr>
          <w:rFonts w:asciiTheme="majorHAnsi" w:eastAsia="Times New Roman" w:hAnsiTheme="majorHAnsi" w:cs="Times New Roman"/>
          <w:color w:val="auto"/>
          <w:sz w:val="24"/>
          <w:szCs w:val="24"/>
          <w:u w:val="single"/>
        </w:rPr>
        <w:t>Videos:</w:t>
      </w:r>
    </w:p>
    <w:p w:rsidR="00B5215D" w:rsidRPr="00344486" w:rsidRDefault="00B5215D" w:rsidP="00B5215D">
      <w:pPr>
        <w:pStyle w:val="NoSpacing"/>
        <w:rPr>
          <w:rFonts w:asciiTheme="majorHAnsi" w:hAnsiTheme="majorHAnsi" w:cs="Times New Roman"/>
          <w:iCs/>
          <w:color w:val="auto"/>
          <w:sz w:val="24"/>
          <w:szCs w:val="24"/>
        </w:rPr>
      </w:pPr>
      <w:r w:rsidRPr="00344486">
        <w:rPr>
          <w:rFonts w:asciiTheme="majorHAnsi" w:eastAsia="Times New Roman" w:hAnsiTheme="majorHAnsi" w:cs="Times New Roman"/>
          <w:i/>
          <w:iCs/>
          <w:color w:val="auto"/>
          <w:sz w:val="24"/>
          <w:szCs w:val="24"/>
        </w:rPr>
        <w:t>The Last of the Mohicans</w:t>
      </w:r>
      <w:r w:rsidRPr="00344486">
        <w:rPr>
          <w:rFonts w:asciiTheme="majorHAnsi" w:hAnsiTheme="majorHAnsi" w:cs="Times New Roman"/>
          <w:iCs/>
          <w:color w:val="auto"/>
          <w:sz w:val="24"/>
          <w:szCs w:val="24"/>
        </w:rPr>
        <w:t xml:space="preserve"> Videos:</w:t>
      </w:r>
    </w:p>
    <w:p w:rsidR="00B5215D" w:rsidRPr="00344486" w:rsidRDefault="00B5215D" w:rsidP="00B5215D">
      <w:pPr>
        <w:pStyle w:val="NoSpacing"/>
        <w:rPr>
          <w:rFonts w:asciiTheme="majorHAnsi" w:hAnsiTheme="majorHAnsi" w:cs="Times New Roman"/>
          <w:color w:val="auto"/>
          <w:sz w:val="24"/>
          <w:szCs w:val="24"/>
        </w:rPr>
      </w:pPr>
      <w:r w:rsidRPr="00344486">
        <w:rPr>
          <w:rFonts w:asciiTheme="majorHAnsi" w:hAnsiTheme="majorHAnsi" w:cs="Times New Roman"/>
          <w:i/>
          <w:iCs/>
          <w:color w:val="auto"/>
          <w:sz w:val="24"/>
          <w:szCs w:val="24"/>
        </w:rPr>
        <w:t>1492: Conquest of Paradise</w:t>
      </w:r>
    </w:p>
    <w:p w:rsidR="00B5215D" w:rsidRPr="00344486" w:rsidRDefault="00B5215D" w:rsidP="00B5215D">
      <w:pPr>
        <w:pStyle w:val="NoSpacing"/>
        <w:rPr>
          <w:rFonts w:asciiTheme="majorHAnsi" w:hAnsiTheme="majorHAnsi" w:cs="Times New Roman"/>
          <w:color w:val="auto"/>
          <w:sz w:val="24"/>
          <w:szCs w:val="24"/>
        </w:rPr>
      </w:pPr>
      <w:r w:rsidRPr="00344486">
        <w:rPr>
          <w:rFonts w:asciiTheme="majorHAnsi" w:hAnsiTheme="majorHAnsi" w:cs="Times New Roman"/>
          <w:i/>
          <w:iCs/>
          <w:color w:val="auto"/>
          <w:sz w:val="24"/>
          <w:szCs w:val="24"/>
        </w:rPr>
        <w:t>Captain from Castile</w:t>
      </w:r>
    </w:p>
    <w:p w:rsidR="00B5215D" w:rsidRPr="00344486" w:rsidRDefault="00B5215D" w:rsidP="00B5215D">
      <w:pPr>
        <w:pStyle w:val="NoSpacing"/>
        <w:rPr>
          <w:rFonts w:asciiTheme="majorHAnsi" w:hAnsiTheme="majorHAnsi" w:cs="Times New Roman"/>
          <w:i/>
          <w:iCs/>
          <w:color w:val="auto"/>
          <w:sz w:val="24"/>
          <w:szCs w:val="24"/>
        </w:rPr>
      </w:pPr>
      <w:r w:rsidRPr="00344486">
        <w:rPr>
          <w:rFonts w:asciiTheme="majorHAnsi" w:hAnsiTheme="majorHAnsi" w:cs="Times New Roman"/>
          <w:i/>
          <w:iCs/>
          <w:color w:val="auto"/>
          <w:sz w:val="24"/>
          <w:szCs w:val="24"/>
        </w:rPr>
        <w:t>The Royal Hunt of the Sun</w:t>
      </w:r>
    </w:p>
    <w:p w:rsidR="00B5215D" w:rsidRPr="00344486" w:rsidRDefault="00B5215D" w:rsidP="00B5215D">
      <w:pPr>
        <w:pStyle w:val="NoSpacing"/>
        <w:rPr>
          <w:rFonts w:asciiTheme="majorHAnsi" w:hAnsiTheme="majorHAnsi" w:cs="Times New Roman"/>
          <w:color w:val="auto"/>
          <w:sz w:val="24"/>
          <w:szCs w:val="24"/>
        </w:rPr>
      </w:pPr>
      <w:proofErr w:type="spellStart"/>
      <w:r w:rsidRPr="00344486">
        <w:rPr>
          <w:rFonts w:asciiTheme="majorHAnsi" w:hAnsiTheme="majorHAnsi" w:cs="Times New Roman"/>
          <w:i/>
          <w:iCs/>
          <w:color w:val="auto"/>
          <w:sz w:val="24"/>
          <w:szCs w:val="24"/>
        </w:rPr>
        <w:t>Shōgun</w:t>
      </w:r>
      <w:proofErr w:type="spellEnd"/>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lastRenderedPageBreak/>
        <w:t>Hard Times</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How Green Was My Valley</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 xml:space="preserve">Major Barbara </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Edison the Man</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Madame Curie</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Story of Alexander Graham Bell</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Khartoum</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A Passage to India</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Gandhi</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Last Emperor</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Sand Pebbles</w:t>
      </w:r>
    </w:p>
    <w:p w:rsidR="001E62BC" w:rsidRPr="00344486" w:rsidRDefault="0064144A" w:rsidP="001E62BC">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Good Earth</w:t>
      </w:r>
    </w:p>
    <w:p w:rsidR="001E62BC" w:rsidRPr="00344486" w:rsidRDefault="001E62BC" w:rsidP="001E62BC">
      <w:pPr>
        <w:pStyle w:val="Normal1"/>
        <w:rPr>
          <w:rFonts w:asciiTheme="majorHAnsi" w:eastAsia="Times New Roman" w:hAnsiTheme="majorHAnsi" w:cs="Times New Roman"/>
          <w:color w:val="auto"/>
          <w:sz w:val="24"/>
          <w:szCs w:val="24"/>
        </w:rPr>
      </w:pPr>
      <w:r w:rsidRPr="00344486">
        <w:rPr>
          <w:rFonts w:asciiTheme="majorHAnsi" w:eastAsia="Times New Roman" w:hAnsiTheme="majorHAnsi" w:cs="Times New Roman"/>
          <w:i/>
          <w:iCs/>
          <w:color w:val="auto"/>
          <w:sz w:val="24"/>
          <w:szCs w:val="24"/>
        </w:rPr>
        <w:t>The Sea Hawk</w:t>
      </w:r>
    </w:p>
    <w:p w:rsidR="001E62BC" w:rsidRPr="00344486" w:rsidRDefault="001E62BC" w:rsidP="001E62BC">
      <w:pPr>
        <w:pStyle w:val="Normal1"/>
        <w:rPr>
          <w:rFonts w:asciiTheme="majorHAnsi" w:eastAsia="Times New Roman" w:hAnsiTheme="majorHAnsi" w:cs="Times New Roman"/>
          <w:color w:val="auto"/>
          <w:sz w:val="24"/>
          <w:szCs w:val="24"/>
        </w:rPr>
      </w:pPr>
      <w:r w:rsidRPr="00344486">
        <w:rPr>
          <w:rFonts w:asciiTheme="majorHAnsi" w:eastAsia="Times New Roman" w:hAnsiTheme="majorHAnsi" w:cs="Times New Roman"/>
          <w:i/>
          <w:iCs/>
          <w:color w:val="auto"/>
          <w:sz w:val="24"/>
          <w:szCs w:val="24"/>
        </w:rPr>
        <w:t>The Virgin Queen</w:t>
      </w:r>
    </w:p>
    <w:p w:rsidR="001E62BC" w:rsidRPr="00344486" w:rsidRDefault="001E62BC" w:rsidP="001E62BC">
      <w:pPr>
        <w:pStyle w:val="Normal1"/>
        <w:rPr>
          <w:rFonts w:asciiTheme="majorHAnsi" w:eastAsia="Times New Roman" w:hAnsiTheme="majorHAnsi" w:cs="Times New Roman"/>
          <w:color w:val="auto"/>
          <w:sz w:val="24"/>
          <w:szCs w:val="24"/>
        </w:rPr>
      </w:pPr>
      <w:r w:rsidRPr="00344486">
        <w:rPr>
          <w:rFonts w:asciiTheme="majorHAnsi" w:eastAsia="Times New Roman" w:hAnsiTheme="majorHAnsi" w:cs="Times New Roman"/>
          <w:i/>
          <w:iCs/>
          <w:color w:val="auto"/>
          <w:sz w:val="24"/>
          <w:szCs w:val="24"/>
        </w:rPr>
        <w:t>Elizabeth R</w:t>
      </w:r>
    </w:p>
    <w:p w:rsidR="001E62BC" w:rsidRPr="00344486" w:rsidRDefault="001E62BC" w:rsidP="001E62BC">
      <w:pPr>
        <w:pStyle w:val="Normal1"/>
        <w:rPr>
          <w:rFonts w:asciiTheme="majorHAnsi" w:eastAsia="Times New Roman" w:hAnsiTheme="majorHAnsi" w:cs="Times New Roman"/>
          <w:i/>
          <w:iCs/>
          <w:color w:val="auto"/>
          <w:sz w:val="24"/>
          <w:szCs w:val="24"/>
        </w:rPr>
      </w:pPr>
      <w:r w:rsidRPr="00344486">
        <w:rPr>
          <w:rFonts w:asciiTheme="majorHAnsi" w:eastAsia="Times New Roman" w:hAnsiTheme="majorHAnsi" w:cs="Times New Roman"/>
          <w:i/>
          <w:iCs/>
          <w:color w:val="auto"/>
          <w:sz w:val="24"/>
          <w:szCs w:val="24"/>
        </w:rPr>
        <w:t>Elizabeth I</w:t>
      </w:r>
    </w:p>
    <w:p w:rsidR="001E62BC" w:rsidRPr="00344486" w:rsidRDefault="001E62BC" w:rsidP="001E62BC">
      <w:pPr>
        <w:pStyle w:val="Normal1"/>
        <w:rPr>
          <w:rFonts w:asciiTheme="majorHAnsi" w:eastAsia="Times New Roman" w:hAnsiTheme="majorHAnsi" w:cs="Times New Roman"/>
          <w:i/>
          <w:iCs/>
          <w:color w:val="auto"/>
          <w:sz w:val="24"/>
          <w:szCs w:val="24"/>
        </w:rPr>
      </w:pPr>
      <w:r w:rsidRPr="00344486">
        <w:rPr>
          <w:rFonts w:asciiTheme="majorHAnsi" w:eastAsia="Times New Roman" w:hAnsiTheme="majorHAnsi" w:cs="Times New Roman"/>
          <w:i/>
          <w:iCs/>
          <w:color w:val="auto"/>
          <w:sz w:val="24"/>
          <w:szCs w:val="24"/>
        </w:rPr>
        <w:t>The War That Made America</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Sergeant York</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All Quiet on the Western Front</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Life and Death of Colonel Blimp</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Meet John Doe</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Things to Come</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Life and Times of Frida Kahlo</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Biography: Frida Kahlo</w:t>
      </w:r>
    </w:p>
    <w:p w:rsidR="001E62BC" w:rsidRPr="00344486" w:rsidRDefault="0064144A" w:rsidP="001E62BC">
      <w:pPr>
        <w:pStyle w:val="Normal1"/>
        <w:spacing w:line="240" w:lineRule="auto"/>
        <w:rPr>
          <w:rFonts w:asciiTheme="majorHAnsi" w:eastAsia="Times New Roman" w:hAnsiTheme="majorHAnsi" w:cs="Times New Roman"/>
          <w:color w:val="auto"/>
          <w:sz w:val="24"/>
          <w:szCs w:val="24"/>
        </w:rPr>
      </w:pPr>
      <w:r w:rsidRPr="00344486">
        <w:rPr>
          <w:rFonts w:asciiTheme="majorHAnsi" w:eastAsia="Times New Roman" w:hAnsiTheme="majorHAnsi" w:cs="Times New Roman"/>
          <w:i/>
          <w:color w:val="auto"/>
          <w:sz w:val="24"/>
          <w:szCs w:val="24"/>
        </w:rPr>
        <w:t>Frida</w:t>
      </w:r>
      <w:r w:rsidR="001E62BC" w:rsidRPr="00344486">
        <w:rPr>
          <w:rFonts w:asciiTheme="majorHAnsi" w:eastAsia="Times New Roman" w:hAnsiTheme="majorHAnsi" w:cs="Times New Roman"/>
          <w:color w:val="auto"/>
          <w:sz w:val="24"/>
          <w:szCs w:val="24"/>
        </w:rPr>
        <w:t xml:space="preserve"> Videos:</w:t>
      </w:r>
    </w:p>
    <w:p w:rsidR="001E62BC" w:rsidRPr="00344486" w:rsidRDefault="001E62BC" w:rsidP="001E62BC">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Berlin Wall: Escape to Freedom</w:t>
      </w:r>
    </w:p>
    <w:p w:rsidR="001E62BC" w:rsidRPr="00344486" w:rsidRDefault="001E62BC" w:rsidP="001E62BC">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Tank Man</w:t>
      </w:r>
    </w:p>
    <w:p w:rsidR="001E62BC" w:rsidRPr="00344486" w:rsidRDefault="001E62BC" w:rsidP="001E62BC">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End of Suburbia: Oil Depletion and the Collapse of the American Dream</w:t>
      </w:r>
    </w:p>
    <w:p w:rsidR="001E62BC" w:rsidRPr="00344486" w:rsidRDefault="001E62BC" w:rsidP="001E62BC">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Food, Inc.</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D-Day Down to Earth: Return of the 507th</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Saving Private Ryan</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Longest Day</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Fail Safe</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Seven Days in May</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Good Night and Good Luck</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Nelson Mandela: Free at Last</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Mandela and de Klerk</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proofErr w:type="spellStart"/>
      <w:r w:rsidRPr="00344486">
        <w:rPr>
          <w:rFonts w:asciiTheme="majorHAnsi" w:eastAsia="Times New Roman" w:hAnsiTheme="majorHAnsi" w:cs="Times New Roman"/>
          <w:i/>
          <w:color w:val="auto"/>
          <w:sz w:val="24"/>
          <w:szCs w:val="24"/>
        </w:rPr>
        <w:t>Invictus</w:t>
      </w:r>
      <w:proofErr w:type="spellEnd"/>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Third Man</w:t>
      </w:r>
    </w:p>
    <w:p w:rsidR="0064144A" w:rsidRPr="00344486" w:rsidRDefault="0064144A" w:rsidP="0064144A">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A Foreign Affair</w:t>
      </w:r>
    </w:p>
    <w:p w:rsidR="007E2E37" w:rsidRPr="00380242" w:rsidRDefault="0064144A" w:rsidP="00380242">
      <w:pPr>
        <w:pStyle w:val="Normal1"/>
        <w:spacing w:line="240" w:lineRule="auto"/>
        <w:rPr>
          <w:rFonts w:asciiTheme="majorHAnsi" w:eastAsia="Times New Roman" w:hAnsiTheme="majorHAnsi" w:cs="Times New Roman"/>
          <w:i/>
          <w:color w:val="auto"/>
          <w:sz w:val="24"/>
          <w:szCs w:val="24"/>
        </w:rPr>
      </w:pPr>
      <w:r w:rsidRPr="00344486">
        <w:rPr>
          <w:rFonts w:asciiTheme="majorHAnsi" w:eastAsia="Times New Roman" w:hAnsiTheme="majorHAnsi" w:cs="Times New Roman"/>
          <w:i/>
          <w:color w:val="auto"/>
          <w:sz w:val="24"/>
          <w:szCs w:val="24"/>
        </w:rPr>
        <w:t>The Big Lift</w:t>
      </w:r>
      <w:bookmarkStart w:id="2" w:name="_GoBack"/>
      <w:bookmarkEnd w:id="2"/>
    </w:p>
    <w:p w:rsidR="00B5215D" w:rsidRPr="00344486" w:rsidRDefault="00B5215D">
      <w:pPr>
        <w:rPr>
          <w:rFonts w:asciiTheme="majorHAnsi" w:hAnsiTheme="majorHAnsi"/>
          <w:color w:val="auto"/>
        </w:rPr>
      </w:pPr>
    </w:p>
    <w:sectPr w:rsidR="00B5215D" w:rsidRPr="00344486">
      <w:headerReference w:type="default"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3F8" w:rsidRDefault="005943F8">
      <w:r>
        <w:separator/>
      </w:r>
    </w:p>
  </w:endnote>
  <w:endnote w:type="continuationSeparator" w:id="0">
    <w:p w:rsidR="005943F8" w:rsidRDefault="0059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577292"/>
      <w:docPartObj>
        <w:docPartGallery w:val="Page Numbers (Bottom of Page)"/>
        <w:docPartUnique/>
      </w:docPartObj>
    </w:sdtPr>
    <w:sdtEndPr>
      <w:rPr>
        <w:noProof/>
      </w:rPr>
    </w:sdtEndPr>
    <w:sdtContent>
      <w:p w:rsidR="00380242" w:rsidRDefault="00380242">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265C74" w:rsidRDefault="00265C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3F8" w:rsidRDefault="005943F8">
      <w:r>
        <w:separator/>
      </w:r>
    </w:p>
  </w:footnote>
  <w:footnote w:type="continuationSeparator" w:id="0">
    <w:p w:rsidR="005943F8" w:rsidRDefault="00594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46" w:rsidRDefault="00F77946" w:rsidP="00C74160">
    <w:pPr>
      <w:rPr>
        <w:sz w:val="36"/>
        <w:szCs w:val="36"/>
      </w:rPr>
    </w:pPr>
  </w:p>
  <w:p w:rsidR="007E2E37" w:rsidRDefault="00876D7D" w:rsidP="009B2965">
    <w:pPr>
      <w:jc w:val="center"/>
      <w:rPr>
        <w:sz w:val="36"/>
        <w:szCs w:val="36"/>
      </w:rPr>
    </w:pPr>
    <w:r>
      <w:rPr>
        <w:sz w:val="36"/>
        <w:szCs w:val="36"/>
      </w:rPr>
      <w:t>Brunswick School Department</w:t>
    </w:r>
  </w:p>
  <w:p w:rsidR="004E1299" w:rsidRDefault="00C74160" w:rsidP="00BB14B2">
    <w:pPr>
      <w:jc w:val="center"/>
      <w:rPr>
        <w:sz w:val="36"/>
        <w:szCs w:val="36"/>
      </w:rPr>
    </w:pPr>
    <w:r>
      <w:rPr>
        <w:sz w:val="36"/>
        <w:szCs w:val="36"/>
      </w:rPr>
      <w:t xml:space="preserve">Social Studies </w:t>
    </w:r>
    <w:r w:rsidR="004E1299">
      <w:rPr>
        <w:sz w:val="36"/>
        <w:szCs w:val="36"/>
      </w:rPr>
      <w:t xml:space="preserve"> </w:t>
    </w:r>
  </w:p>
  <w:p w:rsidR="00380242" w:rsidRDefault="00C74160" w:rsidP="00380242">
    <w:pPr>
      <w:jc w:val="center"/>
      <w:rPr>
        <w:sz w:val="36"/>
        <w:szCs w:val="36"/>
      </w:rPr>
    </w:pPr>
    <w:r>
      <w:rPr>
        <w:sz w:val="36"/>
        <w:szCs w:val="36"/>
      </w:rPr>
      <w:t xml:space="preserve">Grade 10 </w:t>
    </w:r>
    <w:r w:rsidR="004E1299">
      <w:rPr>
        <w:sz w:val="36"/>
        <w:szCs w:val="36"/>
      </w:rPr>
      <w:t xml:space="preserve">World Studies II </w:t>
    </w:r>
    <w:r>
      <w:rPr>
        <w:sz w:val="36"/>
        <w:szCs w:val="36"/>
      </w:rPr>
      <w:t xml:space="preserve">  </w:t>
    </w:r>
  </w:p>
  <w:p w:rsidR="00BB14B2" w:rsidRPr="00C74160" w:rsidRDefault="00380242" w:rsidP="00380242">
    <w:pPr>
      <w:jc w:val="center"/>
      <w:rPr>
        <w:sz w:val="18"/>
        <w:szCs w:val="18"/>
      </w:rPr>
    </w:pPr>
    <w:r>
      <w:rPr>
        <w:sz w:val="18"/>
        <w:szCs w:val="18"/>
      </w:rPr>
      <w:t>Adopted</w:t>
    </w:r>
    <w:r>
      <w:rPr>
        <w:sz w:val="18"/>
        <w:szCs w:val="18"/>
      </w:rPr>
      <w:t>: May 2018</w:t>
    </w:r>
    <w:r w:rsidR="00C74160">
      <w:rPr>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CD278C4"/>
    <w:multiLevelType w:val="hybridMultilevel"/>
    <w:tmpl w:val="A566EDB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4E6C12"/>
    <w:multiLevelType w:val="hybridMultilevel"/>
    <w:tmpl w:val="9702C19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EF0699"/>
    <w:multiLevelType w:val="hybridMultilevel"/>
    <w:tmpl w:val="905EDCD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2438C8"/>
    <w:multiLevelType w:val="hybridMultilevel"/>
    <w:tmpl w:val="3670D3CE"/>
    <w:lvl w:ilvl="0" w:tplc="0C209EE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C353B"/>
    <w:multiLevelType w:val="hybridMultilevel"/>
    <w:tmpl w:val="DCD69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9760815"/>
    <w:multiLevelType w:val="hybridMultilevel"/>
    <w:tmpl w:val="67E88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6"/>
  </w:num>
  <w:num w:numId="5">
    <w:abstractNumId w:val="4"/>
  </w:num>
  <w:num w:numId="6">
    <w:abstractNumId w:val="3"/>
  </w:num>
  <w:num w:numId="7">
    <w:abstractNumId w:val="2"/>
  </w:num>
  <w:num w:numId="8">
    <w:abstractNumId w:va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33F3"/>
    <w:rsid w:val="00015ADF"/>
    <w:rsid w:val="00144A9A"/>
    <w:rsid w:val="00187308"/>
    <w:rsid w:val="001E62BC"/>
    <w:rsid w:val="001F4B1C"/>
    <w:rsid w:val="00233919"/>
    <w:rsid w:val="0026466E"/>
    <w:rsid w:val="00265C74"/>
    <w:rsid w:val="00296F82"/>
    <w:rsid w:val="002A3264"/>
    <w:rsid w:val="002A3F55"/>
    <w:rsid w:val="00301E60"/>
    <w:rsid w:val="003400AA"/>
    <w:rsid w:val="00344486"/>
    <w:rsid w:val="00380242"/>
    <w:rsid w:val="003A2759"/>
    <w:rsid w:val="003E1AE5"/>
    <w:rsid w:val="003E4EF8"/>
    <w:rsid w:val="004E1299"/>
    <w:rsid w:val="005943F8"/>
    <w:rsid w:val="0064144A"/>
    <w:rsid w:val="00786513"/>
    <w:rsid w:val="00794813"/>
    <w:rsid w:val="007A4242"/>
    <w:rsid w:val="007D4264"/>
    <w:rsid w:val="007E1BD7"/>
    <w:rsid w:val="007E2E37"/>
    <w:rsid w:val="00875788"/>
    <w:rsid w:val="00876D7D"/>
    <w:rsid w:val="008D20ED"/>
    <w:rsid w:val="008F75E3"/>
    <w:rsid w:val="00982168"/>
    <w:rsid w:val="009B2965"/>
    <w:rsid w:val="009C0AB9"/>
    <w:rsid w:val="00A31A8D"/>
    <w:rsid w:val="00A52814"/>
    <w:rsid w:val="00A810D0"/>
    <w:rsid w:val="00A87D9E"/>
    <w:rsid w:val="00AD6BE2"/>
    <w:rsid w:val="00AF5335"/>
    <w:rsid w:val="00B5215D"/>
    <w:rsid w:val="00BA45B6"/>
    <w:rsid w:val="00BB14B2"/>
    <w:rsid w:val="00C06F1D"/>
    <w:rsid w:val="00C0703F"/>
    <w:rsid w:val="00C10829"/>
    <w:rsid w:val="00C617FD"/>
    <w:rsid w:val="00C74160"/>
    <w:rsid w:val="00CF6B66"/>
    <w:rsid w:val="00D36EF0"/>
    <w:rsid w:val="00D41B16"/>
    <w:rsid w:val="00D65958"/>
    <w:rsid w:val="00DC3C6F"/>
    <w:rsid w:val="00DE3FA0"/>
    <w:rsid w:val="00E05E32"/>
    <w:rsid w:val="00E37192"/>
    <w:rsid w:val="00EC61C3"/>
    <w:rsid w:val="00EE0E81"/>
    <w:rsid w:val="00EE76C2"/>
    <w:rsid w:val="00F27DDB"/>
    <w:rsid w:val="00F61AB6"/>
    <w:rsid w:val="00F77946"/>
    <w:rsid w:val="00FC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8E5C1-DDC4-491E-8DB8-234D3628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F5335"/>
    <w:pPr>
      <w:tabs>
        <w:tab w:val="center" w:pos="4680"/>
        <w:tab w:val="right" w:pos="9360"/>
      </w:tabs>
    </w:pPr>
  </w:style>
  <w:style w:type="character" w:customStyle="1" w:styleId="HeaderChar">
    <w:name w:val="Header Char"/>
    <w:basedOn w:val="DefaultParagraphFont"/>
    <w:link w:val="Header"/>
    <w:uiPriority w:val="99"/>
    <w:rsid w:val="00AF5335"/>
  </w:style>
  <w:style w:type="paragraph" w:styleId="Footer">
    <w:name w:val="footer"/>
    <w:basedOn w:val="Normal"/>
    <w:link w:val="FooterChar"/>
    <w:uiPriority w:val="99"/>
    <w:unhideWhenUsed/>
    <w:rsid w:val="00AF5335"/>
    <w:pPr>
      <w:tabs>
        <w:tab w:val="center" w:pos="4680"/>
        <w:tab w:val="right" w:pos="9360"/>
      </w:tabs>
    </w:pPr>
  </w:style>
  <w:style w:type="character" w:customStyle="1" w:styleId="FooterChar">
    <w:name w:val="Footer Char"/>
    <w:basedOn w:val="DefaultParagraphFont"/>
    <w:link w:val="Footer"/>
    <w:uiPriority w:val="99"/>
    <w:rsid w:val="00AF5335"/>
  </w:style>
  <w:style w:type="paragraph" w:styleId="ListParagraph">
    <w:name w:val="List Paragraph"/>
    <w:basedOn w:val="Normal"/>
    <w:uiPriority w:val="34"/>
    <w:qFormat/>
    <w:rsid w:val="00BA45B6"/>
    <w:pPr>
      <w:ind w:left="720"/>
      <w:contextualSpacing/>
    </w:pPr>
    <w:rPr>
      <w:rFonts w:asciiTheme="minorHAnsi" w:eastAsiaTheme="minorEastAsia" w:hAnsiTheme="minorHAnsi" w:cstheme="minorBidi"/>
      <w:color w:val="auto"/>
    </w:rPr>
  </w:style>
  <w:style w:type="paragraph" w:styleId="BalloonText">
    <w:name w:val="Balloon Text"/>
    <w:basedOn w:val="Normal"/>
    <w:link w:val="BalloonTextChar"/>
    <w:uiPriority w:val="99"/>
    <w:semiHidden/>
    <w:unhideWhenUsed/>
    <w:rsid w:val="00265C74"/>
    <w:rPr>
      <w:rFonts w:ascii="Tahoma" w:hAnsi="Tahoma" w:cs="Tahoma"/>
      <w:sz w:val="16"/>
      <w:szCs w:val="16"/>
    </w:rPr>
  </w:style>
  <w:style w:type="character" w:customStyle="1" w:styleId="BalloonTextChar">
    <w:name w:val="Balloon Text Char"/>
    <w:basedOn w:val="DefaultParagraphFont"/>
    <w:link w:val="BalloonText"/>
    <w:uiPriority w:val="99"/>
    <w:semiHidden/>
    <w:rsid w:val="00265C74"/>
    <w:rPr>
      <w:rFonts w:ascii="Tahoma" w:hAnsi="Tahoma" w:cs="Tahoma"/>
      <w:sz w:val="16"/>
      <w:szCs w:val="16"/>
    </w:rPr>
  </w:style>
  <w:style w:type="paragraph" w:styleId="NoSpacing">
    <w:name w:val="No Spacing"/>
    <w:uiPriority w:val="1"/>
    <w:qFormat/>
    <w:rsid w:val="004E1299"/>
    <w:rPr>
      <w:rFonts w:ascii="Arial" w:eastAsia="Arial" w:hAnsi="Arial" w:cs="Arial"/>
      <w:sz w:val="22"/>
      <w:szCs w:val="22"/>
    </w:rPr>
  </w:style>
  <w:style w:type="paragraph" w:customStyle="1" w:styleId="Normal1">
    <w:name w:val="Normal1"/>
    <w:rsid w:val="007A4242"/>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74754">
      <w:bodyDiv w:val="1"/>
      <w:marLeft w:val="0"/>
      <w:marRight w:val="0"/>
      <w:marTop w:val="0"/>
      <w:marBottom w:val="0"/>
      <w:divBdr>
        <w:top w:val="none" w:sz="0" w:space="0" w:color="auto"/>
        <w:left w:val="none" w:sz="0" w:space="0" w:color="auto"/>
        <w:bottom w:val="none" w:sz="0" w:space="0" w:color="auto"/>
        <w:right w:val="none" w:sz="0" w:space="0" w:color="auto"/>
      </w:divBdr>
    </w:div>
    <w:div w:id="1270940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gss.nsta.org/DisplayStandard.aspx?view=pe&amp;id=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3</cp:revision>
  <cp:lastPrinted>2018-04-26T15:41:00Z</cp:lastPrinted>
  <dcterms:created xsi:type="dcterms:W3CDTF">2018-05-15T11:07:00Z</dcterms:created>
  <dcterms:modified xsi:type="dcterms:W3CDTF">2018-06-13T11:53:00Z</dcterms:modified>
</cp:coreProperties>
</file>