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7FD8325" w14:textId="77777777" w:rsidR="002F10CA" w:rsidRDefault="002F10CA">
      <w:pPr>
        <w:pStyle w:val="Normal1"/>
        <w:spacing w:after="200" w:line="276" w:lineRule="auto"/>
      </w:pPr>
      <w:bookmarkStart w:id="0" w:name="_GoBack"/>
      <w:bookmarkEnd w:id="0"/>
    </w:p>
    <w:tbl>
      <w:tblPr>
        <w:tblW w:w="1026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7740"/>
      </w:tblGrid>
      <w:tr w:rsidR="002F10CA" w14:paraId="23DEADB8" w14:textId="77777777">
        <w:tc>
          <w:tcPr>
            <w:tcW w:w="25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39D074C" w14:textId="77777777" w:rsidR="002F10CA" w:rsidRDefault="002F10CA">
            <w:pPr>
              <w:pStyle w:val="Normal1"/>
              <w:jc w:val="center"/>
            </w:pPr>
          </w:p>
          <w:p w14:paraId="0A2DB4D2" w14:textId="77777777" w:rsidR="002F10CA" w:rsidRDefault="001941F4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Essential Understandings</w:t>
            </w:r>
          </w:p>
          <w:p w14:paraId="167E9756" w14:textId="77777777" w:rsidR="002F10CA" w:rsidRDefault="002F10CA">
            <w:pPr>
              <w:pStyle w:val="Normal1"/>
              <w:jc w:val="center"/>
            </w:pPr>
          </w:p>
        </w:tc>
        <w:tc>
          <w:tcPr>
            <w:tcW w:w="77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18076D1" w14:textId="77777777" w:rsidR="002F10CA" w:rsidRDefault="002F10CA">
            <w:pPr>
              <w:pStyle w:val="Normal1"/>
            </w:pPr>
          </w:p>
          <w:p w14:paraId="085AE8BA" w14:textId="77777777" w:rsidR="002F10CA" w:rsidRDefault="001941F4">
            <w:pPr>
              <w:pStyle w:val="Normal1"/>
              <w:numPr>
                <w:ilvl w:val="0"/>
                <w:numId w:val="7"/>
              </w:numPr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Drumming is a common form of expression throughout the world.</w:t>
            </w:r>
          </w:p>
          <w:p w14:paraId="229ECEE9" w14:textId="77777777" w:rsidR="002F10CA" w:rsidRDefault="001941F4">
            <w:pPr>
              <w:pStyle w:val="Normal1"/>
              <w:numPr>
                <w:ilvl w:val="0"/>
                <w:numId w:val="7"/>
              </w:numPr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World drumming is an accessible performance-based form of self-expression</w:t>
            </w:r>
            <w:r w:rsidR="00E15F27">
              <w:rPr>
                <w:rFonts w:ascii="Arial" w:eastAsia="Arial" w:hAnsi="Arial" w:cs="Arial"/>
              </w:rPr>
              <w:t>.</w:t>
            </w:r>
          </w:p>
          <w:p w14:paraId="417481FB" w14:textId="77777777" w:rsidR="002F10CA" w:rsidRDefault="001941F4">
            <w:pPr>
              <w:pStyle w:val="Normal1"/>
              <w:numPr>
                <w:ilvl w:val="0"/>
                <w:numId w:val="7"/>
              </w:numPr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Drumming performance is rhythm-based.</w:t>
            </w:r>
          </w:p>
          <w:p w14:paraId="2DAB6302" w14:textId="77777777" w:rsidR="002F10CA" w:rsidRDefault="001941F4">
            <w:pPr>
              <w:pStyle w:val="Normal1"/>
              <w:numPr>
                <w:ilvl w:val="0"/>
                <w:numId w:val="7"/>
              </w:numPr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Culture influences how music is shared, taught, and learned</w:t>
            </w:r>
            <w:r w:rsidR="00E15F27">
              <w:rPr>
                <w:rFonts w:ascii="Arial" w:eastAsia="Arial" w:hAnsi="Arial" w:cs="Arial"/>
              </w:rPr>
              <w:t>.</w:t>
            </w:r>
          </w:p>
          <w:p w14:paraId="230221FD" w14:textId="77777777" w:rsidR="002F10CA" w:rsidRDefault="002F10CA">
            <w:pPr>
              <w:pStyle w:val="Normal1"/>
            </w:pPr>
          </w:p>
        </w:tc>
      </w:tr>
      <w:tr w:rsidR="002F10CA" w14:paraId="787F91AB" w14:textId="77777777">
        <w:trPr>
          <w:trHeight w:val="880"/>
        </w:trPr>
        <w:tc>
          <w:tcPr>
            <w:tcW w:w="25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BB3846" w14:textId="77777777" w:rsidR="002F10CA" w:rsidRDefault="002F10CA">
            <w:pPr>
              <w:pStyle w:val="Normal1"/>
              <w:jc w:val="center"/>
            </w:pPr>
          </w:p>
          <w:p w14:paraId="196A9366" w14:textId="77777777" w:rsidR="002F10CA" w:rsidRDefault="001941F4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Essential</w:t>
            </w:r>
          </w:p>
          <w:p w14:paraId="28A56BD9" w14:textId="77777777" w:rsidR="002F10CA" w:rsidRDefault="001941F4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Questions</w:t>
            </w:r>
          </w:p>
          <w:p w14:paraId="6D273BB8" w14:textId="77777777" w:rsidR="002F10CA" w:rsidRDefault="002F10CA">
            <w:pPr>
              <w:pStyle w:val="Normal1"/>
              <w:jc w:val="center"/>
            </w:pPr>
          </w:p>
        </w:tc>
        <w:tc>
          <w:tcPr>
            <w:tcW w:w="77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2B0486" w14:textId="77777777" w:rsidR="002F10CA" w:rsidRDefault="001941F4">
            <w:pPr>
              <w:pStyle w:val="Normal1"/>
              <w:numPr>
                <w:ilvl w:val="0"/>
                <w:numId w:val="8"/>
              </w:numPr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is drumming used as an expression of culture?</w:t>
            </w:r>
          </w:p>
          <w:p w14:paraId="2E5933C4" w14:textId="77777777" w:rsidR="002F10CA" w:rsidRDefault="001941F4">
            <w:pPr>
              <w:pStyle w:val="Normal1"/>
              <w:numPr>
                <w:ilvl w:val="0"/>
                <w:numId w:val="8"/>
              </w:numPr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do</w:t>
            </w:r>
            <w:r w:rsidR="00E15F27">
              <w:rPr>
                <w:rFonts w:ascii="Arial" w:eastAsia="Arial" w:hAnsi="Arial" w:cs="Arial"/>
              </w:rPr>
              <w:t>es one</w:t>
            </w:r>
            <w:r>
              <w:rPr>
                <w:rFonts w:ascii="Arial" w:eastAsia="Arial" w:hAnsi="Arial" w:cs="Arial"/>
              </w:rPr>
              <w:t xml:space="preserve"> express </w:t>
            </w:r>
            <w:r w:rsidR="00E15F27">
              <w:rPr>
                <w:rFonts w:ascii="Arial" w:eastAsia="Arial" w:hAnsi="Arial" w:cs="Arial"/>
              </w:rPr>
              <w:t>oneself</w:t>
            </w:r>
            <w:r>
              <w:rPr>
                <w:rFonts w:ascii="Arial" w:eastAsia="Arial" w:hAnsi="Arial" w:cs="Arial"/>
              </w:rPr>
              <w:t xml:space="preserve"> through drumming?</w:t>
            </w:r>
          </w:p>
          <w:p w14:paraId="2F23AAB0" w14:textId="77777777" w:rsidR="002F10CA" w:rsidRDefault="001941F4">
            <w:pPr>
              <w:pStyle w:val="Normal1"/>
              <w:numPr>
                <w:ilvl w:val="0"/>
                <w:numId w:val="8"/>
              </w:numPr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 is rhythm?</w:t>
            </w:r>
          </w:p>
          <w:p w14:paraId="0657FC88" w14:textId="77777777" w:rsidR="002F10CA" w:rsidRDefault="002F10CA">
            <w:pPr>
              <w:pStyle w:val="Normal1"/>
            </w:pPr>
          </w:p>
        </w:tc>
      </w:tr>
      <w:tr w:rsidR="002F10CA" w14:paraId="1A7EA5B9" w14:textId="77777777">
        <w:tc>
          <w:tcPr>
            <w:tcW w:w="25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1044A07" w14:textId="77777777" w:rsidR="002F10CA" w:rsidRDefault="002F10CA">
            <w:pPr>
              <w:pStyle w:val="Normal1"/>
              <w:jc w:val="center"/>
            </w:pPr>
          </w:p>
          <w:p w14:paraId="2C98C097" w14:textId="77777777" w:rsidR="002F10CA" w:rsidRDefault="002F10CA">
            <w:pPr>
              <w:pStyle w:val="Normal1"/>
              <w:jc w:val="center"/>
            </w:pPr>
          </w:p>
          <w:p w14:paraId="7B2136B8" w14:textId="77777777" w:rsidR="002F10CA" w:rsidRDefault="001941F4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Essential Knowledge</w:t>
            </w:r>
          </w:p>
          <w:p w14:paraId="443D3731" w14:textId="77777777" w:rsidR="002F10CA" w:rsidRDefault="002F10CA">
            <w:pPr>
              <w:pStyle w:val="Normal1"/>
              <w:jc w:val="center"/>
            </w:pPr>
          </w:p>
        </w:tc>
        <w:tc>
          <w:tcPr>
            <w:tcW w:w="77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B7B2080" w14:textId="77777777" w:rsidR="002F10CA" w:rsidRDefault="001941F4">
            <w:pPr>
              <w:pStyle w:val="Normal1"/>
              <w:numPr>
                <w:ilvl w:val="0"/>
                <w:numId w:val="4"/>
              </w:numPr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Drumming is used throughout the world</w:t>
            </w:r>
            <w:r w:rsidR="00E15F27">
              <w:rPr>
                <w:rFonts w:ascii="Arial" w:eastAsia="Arial" w:hAnsi="Arial" w:cs="Arial"/>
              </w:rPr>
              <w:t xml:space="preserve"> for a variety of purposes</w:t>
            </w:r>
            <w:r>
              <w:rPr>
                <w:rFonts w:ascii="Arial" w:eastAsia="Arial" w:hAnsi="Arial" w:cs="Arial"/>
              </w:rPr>
              <w:t xml:space="preserve"> in ceremonies, rituals, battle</w:t>
            </w:r>
            <w:r w:rsidR="00E15F27">
              <w:rPr>
                <w:rFonts w:ascii="Arial" w:eastAsia="Arial" w:hAnsi="Arial" w:cs="Arial"/>
              </w:rPr>
              <w:t>s, and recreation.</w:t>
            </w:r>
          </w:p>
          <w:p w14:paraId="3D9AB634" w14:textId="77777777" w:rsidR="002F10CA" w:rsidRDefault="001941F4">
            <w:pPr>
              <w:pStyle w:val="Normal1"/>
              <w:numPr>
                <w:ilvl w:val="0"/>
                <w:numId w:val="4"/>
              </w:numPr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Percussion instruments are culturally diverse</w:t>
            </w:r>
            <w:r w:rsidR="00E15F27">
              <w:rPr>
                <w:rFonts w:ascii="Arial" w:eastAsia="Arial" w:hAnsi="Arial" w:cs="Arial"/>
              </w:rPr>
              <w:t>.</w:t>
            </w:r>
          </w:p>
          <w:p w14:paraId="734CAB59" w14:textId="77777777" w:rsidR="002F10CA" w:rsidRDefault="001941F4">
            <w:pPr>
              <w:pStyle w:val="Normal1"/>
              <w:numPr>
                <w:ilvl w:val="0"/>
                <w:numId w:val="4"/>
              </w:numPr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Musicians use specific playing techniques</w:t>
            </w:r>
            <w:r w:rsidR="00E15F27">
              <w:rPr>
                <w:rFonts w:ascii="Arial" w:eastAsia="Arial" w:hAnsi="Arial" w:cs="Arial"/>
              </w:rPr>
              <w:t>.</w:t>
            </w:r>
          </w:p>
          <w:p w14:paraId="5F5679F4" w14:textId="77777777" w:rsidR="002F10CA" w:rsidRDefault="00E15F27">
            <w:pPr>
              <w:pStyle w:val="Normal1"/>
              <w:numPr>
                <w:ilvl w:val="0"/>
                <w:numId w:val="4"/>
              </w:numPr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Musicians demonstrate r</w:t>
            </w:r>
            <w:r w:rsidR="001941F4">
              <w:rPr>
                <w:rFonts w:ascii="Arial" w:eastAsia="Arial" w:hAnsi="Arial" w:cs="Arial"/>
              </w:rPr>
              <w:t xml:space="preserve">hythm </w:t>
            </w:r>
            <w:r>
              <w:rPr>
                <w:rFonts w:ascii="Arial" w:eastAsia="Arial" w:hAnsi="Arial" w:cs="Arial"/>
              </w:rPr>
              <w:t xml:space="preserve">through </w:t>
            </w:r>
            <w:r w:rsidR="001941F4">
              <w:rPr>
                <w:rFonts w:ascii="Arial" w:eastAsia="Arial" w:hAnsi="Arial" w:cs="Arial"/>
              </w:rPr>
              <w:t>performance and notation</w:t>
            </w:r>
            <w:r>
              <w:rPr>
                <w:rFonts w:ascii="Arial" w:eastAsia="Arial" w:hAnsi="Arial" w:cs="Arial"/>
              </w:rPr>
              <w:t>.</w:t>
            </w:r>
          </w:p>
          <w:p w14:paraId="139172F7" w14:textId="77777777" w:rsidR="002F10CA" w:rsidRDefault="00E15F27">
            <w:pPr>
              <w:pStyle w:val="Normal1"/>
              <w:numPr>
                <w:ilvl w:val="0"/>
                <w:numId w:val="4"/>
              </w:numPr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Musicians use i</w:t>
            </w:r>
            <w:r w:rsidR="001941F4">
              <w:rPr>
                <w:rFonts w:ascii="Arial" w:eastAsia="Arial" w:hAnsi="Arial" w:cs="Arial"/>
              </w:rPr>
              <w:t>mprovisation</w:t>
            </w:r>
            <w:r>
              <w:rPr>
                <w:rFonts w:ascii="Arial" w:eastAsia="Arial" w:hAnsi="Arial" w:cs="Arial"/>
              </w:rPr>
              <w:t>.</w:t>
            </w:r>
            <w:r w:rsidR="001941F4">
              <w:rPr>
                <w:rFonts w:ascii="Arial" w:eastAsia="Arial" w:hAnsi="Arial" w:cs="Arial"/>
              </w:rPr>
              <w:t xml:space="preserve"> </w:t>
            </w:r>
          </w:p>
          <w:p w14:paraId="4DF421BB" w14:textId="77777777" w:rsidR="002F10CA" w:rsidRDefault="00E15F27">
            <w:pPr>
              <w:pStyle w:val="Normal1"/>
              <w:numPr>
                <w:ilvl w:val="0"/>
                <w:numId w:val="4"/>
              </w:numPr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Drumming is a way to share a</w:t>
            </w:r>
            <w:r w:rsidR="001941F4">
              <w:rPr>
                <w:rFonts w:ascii="Arial" w:eastAsia="Arial" w:hAnsi="Arial" w:cs="Arial"/>
              </w:rPr>
              <w:t>ural tradition</w:t>
            </w:r>
            <w:r>
              <w:rPr>
                <w:rFonts w:ascii="Arial" w:eastAsia="Arial" w:hAnsi="Arial" w:cs="Arial"/>
              </w:rPr>
              <w:t>.</w:t>
            </w:r>
            <w:r w:rsidR="001941F4">
              <w:rPr>
                <w:rFonts w:ascii="Arial" w:eastAsia="Arial" w:hAnsi="Arial" w:cs="Arial"/>
              </w:rPr>
              <w:t xml:space="preserve"> </w:t>
            </w:r>
          </w:p>
          <w:p w14:paraId="29BEDF06" w14:textId="77777777" w:rsidR="002F10CA" w:rsidRDefault="002F10CA">
            <w:pPr>
              <w:pStyle w:val="Normal1"/>
              <w:numPr>
                <w:ilvl w:val="0"/>
                <w:numId w:val="9"/>
              </w:numPr>
              <w:ind w:left="0" w:hanging="359"/>
            </w:pPr>
          </w:p>
        </w:tc>
      </w:tr>
      <w:tr w:rsidR="002F10CA" w14:paraId="118FA76B" w14:textId="77777777">
        <w:trPr>
          <w:trHeight w:val="1160"/>
        </w:trPr>
        <w:tc>
          <w:tcPr>
            <w:tcW w:w="25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7A87B0F" w14:textId="77777777" w:rsidR="002F10CA" w:rsidRDefault="002F10CA">
            <w:pPr>
              <w:pStyle w:val="Normal1"/>
              <w:jc w:val="center"/>
            </w:pPr>
          </w:p>
          <w:p w14:paraId="6585A18C" w14:textId="77777777" w:rsidR="002F10CA" w:rsidRDefault="001941F4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Vocabulary</w:t>
            </w:r>
          </w:p>
          <w:p w14:paraId="5293736A" w14:textId="77777777" w:rsidR="002F10CA" w:rsidRDefault="002F10CA">
            <w:pPr>
              <w:pStyle w:val="Normal1"/>
              <w:jc w:val="center"/>
            </w:pPr>
          </w:p>
        </w:tc>
        <w:tc>
          <w:tcPr>
            <w:tcW w:w="77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DBF9780" w14:textId="77777777" w:rsidR="002F10CA" w:rsidRDefault="001941F4">
            <w:pPr>
              <w:pStyle w:val="Normal1"/>
              <w:numPr>
                <w:ilvl w:val="0"/>
                <w:numId w:val="3"/>
              </w:numPr>
              <w:ind w:left="0" w:hanging="359"/>
            </w:pPr>
            <w:r>
              <w:rPr>
                <w:rFonts w:ascii="Arial" w:eastAsia="Arial" w:hAnsi="Arial" w:cs="Arial"/>
                <w:u w:val="single"/>
              </w:rPr>
              <w:t>Terms</w:t>
            </w:r>
            <w:r>
              <w:rPr>
                <w:rFonts w:ascii="Arial" w:eastAsia="Arial" w:hAnsi="Arial" w:cs="Arial"/>
              </w:rPr>
              <w:t>:</w:t>
            </w:r>
          </w:p>
          <w:p w14:paraId="3A23FC37" w14:textId="77777777" w:rsidR="002F10CA" w:rsidRDefault="001941F4">
            <w:pPr>
              <w:pStyle w:val="Normal1"/>
              <w:numPr>
                <w:ilvl w:val="1"/>
                <w:numId w:val="3"/>
              </w:numPr>
              <w:ind w:left="0" w:hanging="359"/>
            </w:pPr>
            <w:r>
              <w:rPr>
                <w:rFonts w:ascii="Arial" w:eastAsia="Arial" w:hAnsi="Arial" w:cs="Arial"/>
              </w:rPr>
              <w:t>Improvisation, djun-djun, tubano, djembe, bongo, gankogui</w:t>
            </w:r>
            <w:r w:rsidR="00E15F27">
              <w:rPr>
                <w:rFonts w:ascii="Arial" w:eastAsia="Arial" w:hAnsi="Arial" w:cs="Arial"/>
              </w:rPr>
              <w:t>, shekere, cowbell, conga, open-tone, bass-</w:t>
            </w:r>
            <w:r>
              <w:rPr>
                <w:rFonts w:ascii="Arial" w:eastAsia="Arial" w:hAnsi="Arial" w:cs="Arial"/>
              </w:rPr>
              <w:t>tone, pulse, tempo, rhythm, call and response, ensemble, rhythm complement</w:t>
            </w:r>
          </w:p>
        </w:tc>
      </w:tr>
      <w:tr w:rsidR="002F10CA" w14:paraId="7857DB76" w14:textId="77777777">
        <w:trPr>
          <w:trHeight w:val="2680"/>
        </w:trPr>
        <w:tc>
          <w:tcPr>
            <w:tcW w:w="25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F167AC1" w14:textId="77777777" w:rsidR="002F10CA" w:rsidRDefault="002F10CA">
            <w:pPr>
              <w:pStyle w:val="Normal1"/>
              <w:jc w:val="center"/>
            </w:pPr>
          </w:p>
          <w:p w14:paraId="2C701183" w14:textId="77777777" w:rsidR="002F10CA" w:rsidRDefault="002F10CA">
            <w:pPr>
              <w:pStyle w:val="Normal1"/>
              <w:jc w:val="center"/>
            </w:pPr>
          </w:p>
          <w:p w14:paraId="625C886F" w14:textId="77777777" w:rsidR="002F10CA" w:rsidRDefault="002F10CA">
            <w:pPr>
              <w:pStyle w:val="Normal1"/>
              <w:jc w:val="center"/>
            </w:pPr>
          </w:p>
          <w:p w14:paraId="12EAECDC" w14:textId="77777777" w:rsidR="002F10CA" w:rsidRDefault="002F10CA">
            <w:pPr>
              <w:pStyle w:val="Normal1"/>
              <w:jc w:val="center"/>
            </w:pPr>
          </w:p>
          <w:p w14:paraId="598D61ED" w14:textId="77777777" w:rsidR="002F10CA" w:rsidRDefault="001941F4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Essential </w:t>
            </w:r>
          </w:p>
          <w:p w14:paraId="1FF2AF2B" w14:textId="77777777" w:rsidR="002F10CA" w:rsidRDefault="001941F4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Skills</w:t>
            </w:r>
          </w:p>
          <w:p w14:paraId="3C36D7F1" w14:textId="77777777" w:rsidR="002F10CA" w:rsidRDefault="002F10CA">
            <w:pPr>
              <w:pStyle w:val="Normal1"/>
              <w:jc w:val="center"/>
            </w:pPr>
          </w:p>
        </w:tc>
        <w:tc>
          <w:tcPr>
            <w:tcW w:w="77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0711CB" w14:textId="77777777" w:rsidR="002F10CA" w:rsidRDefault="001941F4">
            <w:pPr>
              <w:pStyle w:val="Normal1"/>
              <w:numPr>
                <w:ilvl w:val="0"/>
                <w:numId w:val="10"/>
              </w:numPr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Describe how drumming is used in West African Culture</w:t>
            </w:r>
            <w:r w:rsidR="00E15F27">
              <w:rPr>
                <w:rFonts w:ascii="Arial" w:eastAsia="Arial" w:hAnsi="Arial" w:cs="Arial"/>
              </w:rPr>
              <w:t>.</w:t>
            </w:r>
          </w:p>
          <w:p w14:paraId="6D425908" w14:textId="77777777" w:rsidR="002F10CA" w:rsidRDefault="001941F4">
            <w:pPr>
              <w:pStyle w:val="Normal1"/>
              <w:numPr>
                <w:ilvl w:val="0"/>
                <w:numId w:val="10"/>
              </w:numPr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Identify specific percussion instruments</w:t>
            </w:r>
            <w:r w:rsidR="00E15F27">
              <w:rPr>
                <w:rFonts w:ascii="Arial" w:eastAsia="Arial" w:hAnsi="Arial" w:cs="Arial"/>
              </w:rPr>
              <w:t>.</w:t>
            </w:r>
          </w:p>
          <w:p w14:paraId="255E8244" w14:textId="77777777" w:rsidR="002F10CA" w:rsidRDefault="001941F4">
            <w:pPr>
              <w:pStyle w:val="Normal1"/>
              <w:numPr>
                <w:ilvl w:val="0"/>
                <w:numId w:val="10"/>
              </w:numPr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Demonstrate appropriate playing techniques</w:t>
            </w:r>
            <w:r w:rsidR="00E15F27">
              <w:rPr>
                <w:rFonts w:ascii="Arial" w:eastAsia="Arial" w:hAnsi="Arial" w:cs="Arial"/>
              </w:rPr>
              <w:t>.</w:t>
            </w:r>
          </w:p>
          <w:p w14:paraId="35B83602" w14:textId="77777777" w:rsidR="002F10CA" w:rsidRDefault="001941F4">
            <w:pPr>
              <w:pStyle w:val="Normal1"/>
              <w:numPr>
                <w:ilvl w:val="0"/>
                <w:numId w:val="10"/>
              </w:numPr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Echo two and four beat patterns of increasing complexity</w:t>
            </w:r>
            <w:r w:rsidR="00E15F27">
              <w:rPr>
                <w:rFonts w:ascii="Arial" w:eastAsia="Arial" w:hAnsi="Arial" w:cs="Arial"/>
              </w:rPr>
              <w:t>.</w:t>
            </w:r>
          </w:p>
          <w:p w14:paraId="76FCB341" w14:textId="77777777" w:rsidR="002F10CA" w:rsidRDefault="001941F4">
            <w:pPr>
              <w:pStyle w:val="Normal1"/>
              <w:numPr>
                <w:ilvl w:val="0"/>
                <w:numId w:val="10"/>
              </w:numPr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Improvise rhythmic variations</w:t>
            </w:r>
            <w:r w:rsidR="00E15F27">
              <w:rPr>
                <w:rFonts w:ascii="Arial" w:eastAsia="Arial" w:hAnsi="Arial" w:cs="Arial"/>
              </w:rPr>
              <w:t>.</w:t>
            </w:r>
          </w:p>
          <w:p w14:paraId="5775BE39" w14:textId="77777777" w:rsidR="002F10CA" w:rsidRDefault="001941F4">
            <w:pPr>
              <w:pStyle w:val="Normal1"/>
              <w:numPr>
                <w:ilvl w:val="0"/>
                <w:numId w:val="10"/>
              </w:numPr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Perform poly-rhythmic percussion ensemble learned in the aural tradition</w:t>
            </w:r>
            <w:r w:rsidR="00E15F27">
              <w:rPr>
                <w:rFonts w:ascii="Arial" w:eastAsia="Arial" w:hAnsi="Arial" w:cs="Arial"/>
              </w:rPr>
              <w:t>.</w:t>
            </w:r>
          </w:p>
          <w:p w14:paraId="5B0F630D" w14:textId="77777777" w:rsidR="002F10CA" w:rsidRDefault="00E15F27">
            <w:pPr>
              <w:pStyle w:val="Normal1"/>
              <w:numPr>
                <w:ilvl w:val="0"/>
                <w:numId w:val="10"/>
              </w:numPr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Demonstrate an u</w:t>
            </w:r>
            <w:r w:rsidR="001941F4">
              <w:rPr>
                <w:rFonts w:ascii="Arial" w:eastAsia="Arial" w:hAnsi="Arial" w:cs="Arial"/>
              </w:rPr>
              <w:t>nderstand</w:t>
            </w:r>
            <w:r>
              <w:rPr>
                <w:rFonts w:ascii="Arial" w:eastAsia="Arial" w:hAnsi="Arial" w:cs="Arial"/>
              </w:rPr>
              <w:t>ing</w:t>
            </w:r>
            <w:r w:rsidR="001941F4">
              <w:rPr>
                <w:rFonts w:ascii="Arial" w:eastAsia="Arial" w:hAnsi="Arial" w:cs="Arial"/>
              </w:rPr>
              <w:t xml:space="preserve"> methods of notation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14:paraId="5D8B33BA" w14:textId="77777777" w:rsidR="002F10CA" w:rsidRDefault="001941F4">
      <w:pPr>
        <w:pStyle w:val="Normal1"/>
      </w:pPr>
      <w:r>
        <w:br w:type="page"/>
      </w:r>
    </w:p>
    <w:p w14:paraId="404C5C22" w14:textId="77777777" w:rsidR="002F10CA" w:rsidRDefault="002F10CA">
      <w:pPr>
        <w:pStyle w:val="Normal1"/>
      </w:pPr>
    </w:p>
    <w:tbl>
      <w:tblPr>
        <w:tblW w:w="1026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7740"/>
      </w:tblGrid>
      <w:tr w:rsidR="002F10CA" w14:paraId="4F1C9049" w14:textId="77777777">
        <w:tc>
          <w:tcPr>
            <w:tcW w:w="25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C775DF7" w14:textId="77777777" w:rsidR="002F10CA" w:rsidRDefault="002F10CA">
            <w:pPr>
              <w:pStyle w:val="Normal1"/>
              <w:jc w:val="center"/>
            </w:pPr>
          </w:p>
          <w:p w14:paraId="1A5CAFDD" w14:textId="77777777" w:rsidR="002F10CA" w:rsidRDefault="002F10CA">
            <w:pPr>
              <w:pStyle w:val="Normal1"/>
              <w:jc w:val="center"/>
            </w:pPr>
          </w:p>
          <w:p w14:paraId="70D370AC" w14:textId="77777777" w:rsidR="002F10CA" w:rsidRDefault="002F10CA">
            <w:pPr>
              <w:pStyle w:val="Normal1"/>
              <w:jc w:val="center"/>
            </w:pPr>
          </w:p>
          <w:p w14:paraId="7A9669F2" w14:textId="77777777" w:rsidR="002F10CA" w:rsidRDefault="002F10CA">
            <w:pPr>
              <w:pStyle w:val="Normal1"/>
              <w:jc w:val="center"/>
            </w:pPr>
          </w:p>
          <w:p w14:paraId="776B65AB" w14:textId="77777777" w:rsidR="002F10CA" w:rsidRDefault="002F10CA">
            <w:pPr>
              <w:pStyle w:val="Normal1"/>
              <w:jc w:val="center"/>
            </w:pPr>
          </w:p>
          <w:p w14:paraId="6E283B97" w14:textId="77777777" w:rsidR="002F10CA" w:rsidRDefault="002F10CA">
            <w:pPr>
              <w:pStyle w:val="Normal1"/>
              <w:jc w:val="center"/>
            </w:pPr>
          </w:p>
          <w:p w14:paraId="18831468" w14:textId="77777777" w:rsidR="002F10CA" w:rsidRDefault="002F10CA">
            <w:pPr>
              <w:pStyle w:val="Normal1"/>
              <w:jc w:val="center"/>
            </w:pPr>
          </w:p>
          <w:p w14:paraId="77B299B1" w14:textId="77777777" w:rsidR="002F10CA" w:rsidRDefault="002F10CA">
            <w:pPr>
              <w:pStyle w:val="Normal1"/>
              <w:jc w:val="center"/>
            </w:pPr>
          </w:p>
          <w:p w14:paraId="19BF192F" w14:textId="77777777" w:rsidR="002F10CA" w:rsidRDefault="002F10CA">
            <w:pPr>
              <w:pStyle w:val="Normal1"/>
              <w:jc w:val="center"/>
            </w:pPr>
          </w:p>
          <w:p w14:paraId="5335D98B" w14:textId="77777777" w:rsidR="002F10CA" w:rsidRDefault="002F10CA">
            <w:pPr>
              <w:pStyle w:val="Normal1"/>
              <w:jc w:val="center"/>
            </w:pPr>
          </w:p>
          <w:p w14:paraId="53E78F8C" w14:textId="77777777" w:rsidR="002F10CA" w:rsidRDefault="002F10CA">
            <w:pPr>
              <w:pStyle w:val="Normal1"/>
              <w:jc w:val="center"/>
            </w:pPr>
          </w:p>
          <w:p w14:paraId="757AD6D5" w14:textId="77777777" w:rsidR="002F10CA" w:rsidRDefault="002F10CA">
            <w:pPr>
              <w:pStyle w:val="Normal1"/>
              <w:jc w:val="center"/>
            </w:pPr>
          </w:p>
          <w:p w14:paraId="04909594" w14:textId="77777777" w:rsidR="002F10CA" w:rsidRDefault="002F10CA">
            <w:pPr>
              <w:pStyle w:val="Normal1"/>
              <w:jc w:val="center"/>
            </w:pPr>
          </w:p>
          <w:p w14:paraId="39C70D55" w14:textId="77777777" w:rsidR="002F10CA" w:rsidRDefault="001941F4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Standards:</w:t>
            </w:r>
          </w:p>
          <w:p w14:paraId="2457430F" w14:textId="77777777" w:rsidR="002F10CA" w:rsidRDefault="001941F4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Maine Learning</w:t>
            </w:r>
          </w:p>
          <w:p w14:paraId="42B44D5F" w14:textId="77777777" w:rsidR="002F10CA" w:rsidRDefault="001941F4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Results Standards</w:t>
            </w:r>
          </w:p>
          <w:p w14:paraId="1A0914D3" w14:textId="77777777" w:rsidR="002F10CA" w:rsidRDefault="001941F4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And Common Core</w:t>
            </w:r>
          </w:p>
        </w:tc>
        <w:tc>
          <w:tcPr>
            <w:tcW w:w="77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97097ED" w14:textId="77777777" w:rsidR="002F10CA" w:rsidRPr="00714CC6" w:rsidRDefault="001941F4">
            <w:pPr>
              <w:pStyle w:val="Normal1"/>
              <w:rPr>
                <w:rFonts w:ascii="Arial" w:hAnsi="Arial" w:cs="Arial"/>
              </w:rPr>
            </w:pPr>
            <w:r w:rsidRPr="00714CC6">
              <w:rPr>
                <w:rFonts w:ascii="Arial" w:hAnsi="Arial" w:cs="Arial"/>
              </w:rPr>
              <w:t>A Disciplinary Literacy: Students show literacy in the discipline by understanding and demonstrating concepts, skills, terminology, and processes</w:t>
            </w:r>
          </w:p>
          <w:p w14:paraId="1F813E8F" w14:textId="77777777" w:rsidR="002F10CA" w:rsidRPr="00714CC6" w:rsidRDefault="001941F4">
            <w:pPr>
              <w:pStyle w:val="Normal1"/>
              <w:rPr>
                <w:rFonts w:ascii="Arial" w:hAnsi="Arial" w:cs="Arial"/>
              </w:rPr>
            </w:pPr>
            <w:r w:rsidRPr="00714CC6">
              <w:rPr>
                <w:rFonts w:ascii="Arial" w:hAnsi="Arial" w:cs="Arial"/>
              </w:rPr>
              <w:t xml:space="preserve">   A1. Music Difficulty: Students accurately perform music with moderate technical demands, modeling proper posture and technique, alone or with others.</w:t>
            </w:r>
          </w:p>
          <w:p w14:paraId="3C49B729" w14:textId="77777777" w:rsidR="002F10CA" w:rsidRPr="00714CC6" w:rsidRDefault="001941F4">
            <w:pPr>
              <w:pStyle w:val="Normal1"/>
              <w:rPr>
                <w:rFonts w:ascii="Arial" w:hAnsi="Arial" w:cs="Arial"/>
              </w:rPr>
            </w:pPr>
            <w:r w:rsidRPr="00714CC6">
              <w:rPr>
                <w:rFonts w:ascii="Arial" w:hAnsi="Arial" w:cs="Arial"/>
              </w:rPr>
              <w:t xml:space="preserve">   A2. Notation and Terminology: Students apply accumulated knowledge of musical notation, symbols, and terminology to a music performance.</w:t>
            </w:r>
          </w:p>
          <w:p w14:paraId="7304771C" w14:textId="77777777" w:rsidR="002F10CA" w:rsidRPr="00714CC6" w:rsidRDefault="001941F4">
            <w:pPr>
              <w:pStyle w:val="Normal1"/>
              <w:rPr>
                <w:rFonts w:ascii="Arial" w:hAnsi="Arial" w:cs="Arial"/>
              </w:rPr>
            </w:pPr>
            <w:r w:rsidRPr="00714CC6">
              <w:rPr>
                <w:rFonts w:ascii="Arial" w:hAnsi="Arial" w:cs="Arial"/>
              </w:rPr>
              <w:t xml:space="preserve">          a. Read whole, half, quarter, eighth, sixteenth, and dotted notes and rests</w:t>
            </w:r>
          </w:p>
          <w:p w14:paraId="0D5A5780" w14:textId="77777777" w:rsidR="002F10CA" w:rsidRPr="00714CC6" w:rsidRDefault="001941F4">
            <w:pPr>
              <w:pStyle w:val="Normal1"/>
              <w:rPr>
                <w:rFonts w:ascii="Arial" w:hAnsi="Arial" w:cs="Arial"/>
              </w:rPr>
            </w:pPr>
            <w:r w:rsidRPr="00714CC6">
              <w:rPr>
                <w:rFonts w:ascii="Arial" w:hAnsi="Arial" w:cs="Arial"/>
              </w:rPr>
              <w:t xml:space="preserve">          c. Apply notation symbols for pitch, rhythm, dynamics, tempo</w:t>
            </w:r>
          </w:p>
          <w:p w14:paraId="5DDB7362" w14:textId="77777777" w:rsidR="002F10CA" w:rsidRPr="00714CC6" w:rsidRDefault="001941F4">
            <w:pPr>
              <w:pStyle w:val="Normal1"/>
              <w:rPr>
                <w:rFonts w:ascii="Arial" w:hAnsi="Arial" w:cs="Arial"/>
              </w:rPr>
            </w:pPr>
            <w:r w:rsidRPr="00714CC6">
              <w:rPr>
                <w:rFonts w:ascii="Arial" w:hAnsi="Arial" w:cs="Arial"/>
              </w:rPr>
              <w:t xml:space="preserve">   A3. Students listen to and compare elements of music, including pitch, rhythm, tempo, dynamics, form, timbre, texture, style </w:t>
            </w:r>
          </w:p>
          <w:p w14:paraId="46E6650C" w14:textId="77777777" w:rsidR="002F10CA" w:rsidRPr="00714CC6" w:rsidRDefault="001941F4">
            <w:pPr>
              <w:pStyle w:val="Normal1"/>
              <w:rPr>
                <w:rFonts w:ascii="Arial" w:hAnsi="Arial" w:cs="Arial"/>
              </w:rPr>
            </w:pPr>
            <w:r w:rsidRPr="00714CC6">
              <w:rPr>
                <w:rFonts w:ascii="Arial" w:hAnsi="Arial" w:cs="Arial"/>
              </w:rPr>
              <w:t>B Creation, Performance, and Expression: Students create, perform, and express through the art discipline</w:t>
            </w:r>
          </w:p>
          <w:p w14:paraId="0FBF4D29" w14:textId="77777777" w:rsidR="002F10CA" w:rsidRPr="00714CC6" w:rsidRDefault="001941F4">
            <w:pPr>
              <w:pStyle w:val="Normal1"/>
              <w:rPr>
                <w:rFonts w:ascii="Arial" w:hAnsi="Arial" w:cs="Arial"/>
              </w:rPr>
            </w:pPr>
            <w:r w:rsidRPr="00714CC6">
              <w:rPr>
                <w:rFonts w:ascii="Arial" w:hAnsi="Arial" w:cs="Arial"/>
              </w:rPr>
              <w:t xml:space="preserve">   B1. Style/Genre: Students perform music of various styles that includes moderate technical demands accurately applying the accumulated knowledge and skills of proper posture and technique; musical notation, symbols, and terminology.</w:t>
            </w:r>
          </w:p>
          <w:p w14:paraId="38FFE288" w14:textId="77777777" w:rsidR="002F10CA" w:rsidRPr="00714CC6" w:rsidRDefault="001941F4">
            <w:pPr>
              <w:pStyle w:val="Normal1"/>
              <w:rPr>
                <w:rFonts w:ascii="Arial" w:hAnsi="Arial" w:cs="Arial"/>
              </w:rPr>
            </w:pPr>
            <w:r w:rsidRPr="00714CC6">
              <w:rPr>
                <w:rFonts w:ascii="Arial" w:hAnsi="Arial" w:cs="Arial"/>
              </w:rPr>
              <w:t xml:space="preserve">   B2. Composition: Students compare musical ideas expressed in the compositions of others.</w:t>
            </w:r>
          </w:p>
          <w:p w14:paraId="4BA23D91" w14:textId="77777777" w:rsidR="002F10CA" w:rsidRPr="00714CC6" w:rsidRDefault="001941F4">
            <w:pPr>
              <w:pStyle w:val="Normal1"/>
              <w:rPr>
                <w:rFonts w:ascii="Arial" w:hAnsi="Arial" w:cs="Arial"/>
              </w:rPr>
            </w:pPr>
            <w:r w:rsidRPr="00714CC6">
              <w:rPr>
                <w:rFonts w:ascii="Arial" w:hAnsi="Arial" w:cs="Arial"/>
              </w:rPr>
              <w:t>C</w:t>
            </w:r>
            <w:r w:rsidR="00E15F27" w:rsidRPr="00714CC6">
              <w:rPr>
                <w:rFonts w:ascii="Arial" w:hAnsi="Arial" w:cs="Arial"/>
              </w:rPr>
              <w:t xml:space="preserve">. </w:t>
            </w:r>
            <w:r w:rsidRPr="00714CC6">
              <w:rPr>
                <w:rFonts w:ascii="Arial" w:hAnsi="Arial" w:cs="Arial"/>
              </w:rPr>
              <w:t xml:space="preserve"> Creative Problem Solving: Students describe and apply creative-thinking skills that are part of the creative solving process.</w:t>
            </w:r>
          </w:p>
          <w:p w14:paraId="2A20CC6D" w14:textId="77777777" w:rsidR="002F10CA" w:rsidRPr="00714CC6" w:rsidRDefault="001941F4">
            <w:pPr>
              <w:pStyle w:val="Normal1"/>
              <w:rPr>
                <w:rFonts w:ascii="Arial" w:hAnsi="Arial" w:cs="Arial"/>
              </w:rPr>
            </w:pPr>
            <w:r w:rsidRPr="00714CC6">
              <w:rPr>
                <w:rFonts w:ascii="Arial" w:hAnsi="Arial" w:cs="Arial"/>
              </w:rPr>
              <w:t xml:space="preserve">   C1. Application of Creative Process</w:t>
            </w:r>
          </w:p>
          <w:p w14:paraId="474F48E4" w14:textId="77777777" w:rsidR="002F10CA" w:rsidRPr="00714CC6" w:rsidRDefault="001941F4">
            <w:pPr>
              <w:pStyle w:val="Normal1"/>
              <w:rPr>
                <w:rFonts w:ascii="Arial" w:hAnsi="Arial" w:cs="Arial"/>
              </w:rPr>
            </w:pPr>
            <w:r w:rsidRPr="00714CC6">
              <w:rPr>
                <w:rFonts w:ascii="Arial" w:hAnsi="Arial" w:cs="Arial"/>
              </w:rPr>
              <w:t xml:space="preserve">          a. fluency  </w:t>
            </w:r>
          </w:p>
          <w:p w14:paraId="47AC1DC2" w14:textId="77777777" w:rsidR="002F10CA" w:rsidRPr="00714CC6" w:rsidRDefault="001941F4">
            <w:pPr>
              <w:pStyle w:val="Normal1"/>
              <w:rPr>
                <w:rFonts w:ascii="Arial" w:hAnsi="Arial" w:cs="Arial"/>
              </w:rPr>
            </w:pPr>
            <w:r w:rsidRPr="00714CC6">
              <w:rPr>
                <w:rFonts w:ascii="Arial" w:hAnsi="Arial" w:cs="Arial"/>
              </w:rPr>
              <w:t xml:space="preserve">          b. flexibility </w:t>
            </w:r>
          </w:p>
          <w:p w14:paraId="30FE6788" w14:textId="77777777" w:rsidR="002F10CA" w:rsidRPr="00714CC6" w:rsidRDefault="001941F4">
            <w:pPr>
              <w:pStyle w:val="Normal1"/>
              <w:rPr>
                <w:rFonts w:ascii="Arial" w:hAnsi="Arial" w:cs="Arial"/>
              </w:rPr>
            </w:pPr>
            <w:r w:rsidRPr="00714CC6">
              <w:rPr>
                <w:rFonts w:ascii="Arial" w:hAnsi="Arial" w:cs="Arial"/>
              </w:rPr>
              <w:t xml:space="preserve">          c. elaboration  </w:t>
            </w:r>
          </w:p>
          <w:p w14:paraId="2AD68DE5" w14:textId="77777777" w:rsidR="002F10CA" w:rsidRPr="00714CC6" w:rsidRDefault="001941F4">
            <w:pPr>
              <w:pStyle w:val="Normal1"/>
              <w:rPr>
                <w:rFonts w:ascii="Arial" w:hAnsi="Arial" w:cs="Arial"/>
              </w:rPr>
            </w:pPr>
            <w:r w:rsidRPr="00714CC6">
              <w:rPr>
                <w:rFonts w:ascii="Arial" w:hAnsi="Arial" w:cs="Arial"/>
              </w:rPr>
              <w:t xml:space="preserve">          d. originality </w:t>
            </w:r>
          </w:p>
          <w:p w14:paraId="040E5A98" w14:textId="77777777" w:rsidR="002F10CA" w:rsidRPr="00714CC6" w:rsidRDefault="001941F4">
            <w:pPr>
              <w:pStyle w:val="Normal1"/>
              <w:rPr>
                <w:rFonts w:ascii="Arial" w:hAnsi="Arial" w:cs="Arial"/>
              </w:rPr>
            </w:pPr>
            <w:r w:rsidRPr="00714CC6">
              <w:rPr>
                <w:rFonts w:ascii="Arial" w:hAnsi="Arial" w:cs="Arial"/>
              </w:rPr>
              <w:t xml:space="preserve">          e. analysis</w:t>
            </w:r>
          </w:p>
          <w:p w14:paraId="35B628E0" w14:textId="77777777" w:rsidR="002F10CA" w:rsidRPr="00714CC6" w:rsidRDefault="001941F4">
            <w:pPr>
              <w:pStyle w:val="Normal1"/>
              <w:rPr>
                <w:rFonts w:ascii="Arial" w:hAnsi="Arial" w:cs="Arial"/>
              </w:rPr>
            </w:pPr>
            <w:r w:rsidRPr="00714CC6">
              <w:rPr>
                <w:rFonts w:ascii="Arial" w:hAnsi="Arial" w:cs="Arial"/>
              </w:rPr>
              <w:t>D</w:t>
            </w:r>
            <w:r w:rsidR="00E15F27" w:rsidRPr="00714CC6">
              <w:rPr>
                <w:rFonts w:ascii="Arial" w:hAnsi="Arial" w:cs="Arial"/>
              </w:rPr>
              <w:t>.</w:t>
            </w:r>
            <w:r w:rsidRPr="00714CC6">
              <w:rPr>
                <w:rFonts w:ascii="Arial" w:hAnsi="Arial" w:cs="Arial"/>
              </w:rPr>
              <w:t xml:space="preserve">  Aesthetics and Criticism: Students describe, analyze, interpret, and evaluate art (dance, music, theatre, and visual arts.)</w:t>
            </w:r>
          </w:p>
          <w:p w14:paraId="284AE0EF" w14:textId="77777777" w:rsidR="002F10CA" w:rsidRPr="00714CC6" w:rsidRDefault="001941F4">
            <w:pPr>
              <w:pStyle w:val="Normal1"/>
              <w:rPr>
                <w:rFonts w:ascii="Arial" w:hAnsi="Arial" w:cs="Arial"/>
              </w:rPr>
            </w:pPr>
            <w:r w:rsidRPr="00714CC6">
              <w:rPr>
                <w:rFonts w:ascii="Arial" w:hAnsi="Arial" w:cs="Arial"/>
              </w:rPr>
              <w:t xml:space="preserve">   D1.Students compare and analyze art forms: </w:t>
            </w:r>
          </w:p>
          <w:p w14:paraId="5BA3F635" w14:textId="77777777" w:rsidR="002F10CA" w:rsidRPr="00714CC6" w:rsidRDefault="001941F4">
            <w:pPr>
              <w:pStyle w:val="Normal1"/>
              <w:rPr>
                <w:rFonts w:ascii="Arial" w:hAnsi="Arial" w:cs="Arial"/>
              </w:rPr>
            </w:pPr>
            <w:r w:rsidRPr="00714CC6">
              <w:rPr>
                <w:rFonts w:ascii="Arial" w:hAnsi="Arial" w:cs="Arial"/>
              </w:rPr>
              <w:t xml:space="preserve">          a.  by applying grade span appropriate concepts, vocabulary, skills and processes  </w:t>
            </w:r>
          </w:p>
          <w:p w14:paraId="3C2930BC" w14:textId="77777777" w:rsidR="002F10CA" w:rsidRPr="00714CC6" w:rsidRDefault="001941F4">
            <w:pPr>
              <w:pStyle w:val="Normal1"/>
              <w:rPr>
                <w:rFonts w:ascii="Arial" w:hAnsi="Arial" w:cs="Arial"/>
              </w:rPr>
            </w:pPr>
            <w:r w:rsidRPr="00714CC6">
              <w:rPr>
                <w:rFonts w:ascii="Arial" w:hAnsi="Arial" w:cs="Arial"/>
              </w:rPr>
              <w:t xml:space="preserve">          b. by using multiple criteria from observations, print and/or non-print resources  </w:t>
            </w:r>
          </w:p>
          <w:p w14:paraId="133F8234" w14:textId="77777777" w:rsidR="002F10CA" w:rsidRPr="00714CC6" w:rsidRDefault="001941F4">
            <w:pPr>
              <w:pStyle w:val="Normal1"/>
              <w:rPr>
                <w:rFonts w:ascii="Arial" w:hAnsi="Arial" w:cs="Arial"/>
              </w:rPr>
            </w:pPr>
            <w:r w:rsidRPr="00714CC6">
              <w:rPr>
                <w:rFonts w:ascii="Arial" w:hAnsi="Arial" w:cs="Arial"/>
              </w:rPr>
              <w:t xml:space="preserve">          c. by comparing the effectiveness of selected media, techniques, and processes in communicating ideas   </w:t>
            </w:r>
          </w:p>
          <w:p w14:paraId="0672B992" w14:textId="77777777" w:rsidR="002F10CA" w:rsidRPr="00714CC6" w:rsidRDefault="001941F4">
            <w:pPr>
              <w:pStyle w:val="Normal1"/>
              <w:rPr>
                <w:rFonts w:ascii="Arial" w:hAnsi="Arial" w:cs="Arial"/>
              </w:rPr>
            </w:pPr>
            <w:r w:rsidRPr="00714CC6">
              <w:rPr>
                <w:rFonts w:ascii="Arial" w:hAnsi="Arial" w:cs="Arial"/>
              </w:rPr>
              <w:t xml:space="preserve">  E</w:t>
            </w:r>
            <w:r w:rsidR="00E15F27" w:rsidRPr="00714CC6">
              <w:rPr>
                <w:rFonts w:ascii="Arial" w:hAnsi="Arial" w:cs="Arial"/>
              </w:rPr>
              <w:t>.</w:t>
            </w:r>
            <w:r w:rsidRPr="00714CC6">
              <w:rPr>
                <w:rFonts w:ascii="Arial" w:hAnsi="Arial" w:cs="Arial"/>
              </w:rPr>
              <w:t xml:space="preserve">  Visual and Performing Arts Connections: Students understand the relationship among the arts, history and world culture; and they make </w:t>
            </w:r>
            <w:r w:rsidRPr="00714CC6">
              <w:rPr>
                <w:rFonts w:ascii="Arial" w:hAnsi="Arial" w:cs="Arial"/>
              </w:rPr>
              <w:lastRenderedPageBreak/>
              <w:t>connections among the arts and to other disciplines, to goal-setting, and to interpersonal interaction.</w:t>
            </w:r>
          </w:p>
          <w:p w14:paraId="7A45BDBF" w14:textId="77777777" w:rsidR="002F10CA" w:rsidRPr="00714CC6" w:rsidRDefault="001941F4">
            <w:pPr>
              <w:pStyle w:val="Normal1"/>
              <w:rPr>
                <w:rFonts w:ascii="Arial" w:hAnsi="Arial" w:cs="Arial"/>
              </w:rPr>
            </w:pPr>
            <w:r w:rsidRPr="00714CC6">
              <w:rPr>
                <w:rFonts w:ascii="Arial" w:hAnsi="Arial" w:cs="Arial"/>
              </w:rPr>
              <w:t xml:space="preserve">  E1.  Students compare products of the visual/performing arts to understand history and/or world cultures</w:t>
            </w:r>
          </w:p>
          <w:p w14:paraId="608D52ED" w14:textId="77777777" w:rsidR="002F10CA" w:rsidRPr="00714CC6" w:rsidRDefault="001941F4">
            <w:pPr>
              <w:pStyle w:val="Normal1"/>
              <w:rPr>
                <w:rFonts w:ascii="Arial" w:hAnsi="Arial" w:cs="Arial"/>
              </w:rPr>
            </w:pPr>
            <w:r w:rsidRPr="00714CC6">
              <w:rPr>
                <w:rFonts w:ascii="Arial" w:hAnsi="Arial" w:cs="Arial"/>
              </w:rPr>
              <w:t xml:space="preserve">  E2.  Students explain skills and concepts that are similar across disciplines</w:t>
            </w:r>
          </w:p>
          <w:p w14:paraId="28B348C2" w14:textId="77777777" w:rsidR="002F10CA" w:rsidRPr="00714CC6" w:rsidRDefault="001941F4">
            <w:pPr>
              <w:pStyle w:val="Normal1"/>
              <w:rPr>
                <w:rFonts w:ascii="Arial" w:hAnsi="Arial" w:cs="Arial"/>
              </w:rPr>
            </w:pPr>
            <w:r w:rsidRPr="00714CC6">
              <w:rPr>
                <w:rFonts w:ascii="Arial" w:hAnsi="Arial" w:cs="Arial"/>
              </w:rPr>
              <w:t xml:space="preserve">  E3.  Students set goals related to time management, interpersonal interactions, or skill development that will lead to success in the arts</w:t>
            </w:r>
          </w:p>
          <w:p w14:paraId="00FAFB38" w14:textId="77777777" w:rsidR="002F10CA" w:rsidRPr="00714CC6" w:rsidRDefault="001941F4">
            <w:pPr>
              <w:pStyle w:val="Normal1"/>
              <w:rPr>
                <w:rFonts w:ascii="Arial" w:hAnsi="Arial" w:cs="Arial"/>
              </w:rPr>
            </w:pPr>
            <w:r w:rsidRPr="00714CC6">
              <w:rPr>
                <w:rFonts w:ascii="Arial" w:hAnsi="Arial" w:cs="Arial"/>
              </w:rPr>
              <w:t xml:space="preserve">  E4.  Students explain the impact of artistic and career choices on self, others, and the natural and man-made environment</w:t>
            </w:r>
          </w:p>
          <w:p w14:paraId="3784446C" w14:textId="77777777" w:rsidR="002F10CA" w:rsidRPr="00714CC6" w:rsidRDefault="001941F4">
            <w:pPr>
              <w:pStyle w:val="Normal1"/>
              <w:rPr>
                <w:rFonts w:ascii="Arial" w:hAnsi="Arial" w:cs="Arial"/>
              </w:rPr>
            </w:pPr>
            <w:r w:rsidRPr="00714CC6">
              <w:rPr>
                <w:rFonts w:ascii="Arial" w:hAnsi="Arial" w:cs="Arial"/>
              </w:rPr>
              <w:t xml:space="preserve">  E5.  Students demonstrate positive interpersonal skills and analyze how interpersonal skills affect participation in the arts  </w:t>
            </w:r>
          </w:p>
          <w:p w14:paraId="6841BC19" w14:textId="77777777" w:rsidR="002F10CA" w:rsidRPr="00714CC6" w:rsidRDefault="001941F4">
            <w:pPr>
              <w:pStyle w:val="Normal1"/>
              <w:rPr>
                <w:rFonts w:ascii="Arial" w:hAnsi="Arial" w:cs="Arial"/>
              </w:rPr>
            </w:pPr>
            <w:r w:rsidRPr="00714CC6">
              <w:rPr>
                <w:rFonts w:ascii="Arial" w:hAnsi="Arial" w:cs="Arial"/>
              </w:rPr>
              <w:t xml:space="preserve">        a. Getting along with others</w:t>
            </w:r>
          </w:p>
          <w:p w14:paraId="3CDA00B8" w14:textId="77777777" w:rsidR="002F10CA" w:rsidRPr="00714CC6" w:rsidRDefault="001941F4">
            <w:pPr>
              <w:pStyle w:val="Normal1"/>
              <w:rPr>
                <w:rFonts w:ascii="Arial" w:hAnsi="Arial" w:cs="Arial"/>
              </w:rPr>
            </w:pPr>
            <w:r w:rsidRPr="00714CC6">
              <w:rPr>
                <w:rFonts w:ascii="Arial" w:hAnsi="Arial" w:cs="Arial"/>
              </w:rPr>
              <w:t xml:space="preserve">        b.  Respecting differences  </w:t>
            </w:r>
          </w:p>
          <w:p w14:paraId="125A736E" w14:textId="77777777" w:rsidR="002F10CA" w:rsidRPr="00714CC6" w:rsidRDefault="001941F4">
            <w:pPr>
              <w:pStyle w:val="Normal1"/>
              <w:rPr>
                <w:rFonts w:ascii="Arial" w:hAnsi="Arial" w:cs="Arial"/>
              </w:rPr>
            </w:pPr>
            <w:r w:rsidRPr="00714CC6">
              <w:rPr>
                <w:rFonts w:ascii="Arial" w:hAnsi="Arial" w:cs="Arial"/>
              </w:rPr>
              <w:t xml:space="preserve">        c.  Working as a team/ensemble  </w:t>
            </w:r>
          </w:p>
          <w:p w14:paraId="330AFB9C" w14:textId="77777777" w:rsidR="002F10CA" w:rsidRPr="00714CC6" w:rsidRDefault="001941F4">
            <w:pPr>
              <w:pStyle w:val="Normal1"/>
              <w:rPr>
                <w:rFonts w:ascii="Arial" w:hAnsi="Arial" w:cs="Arial"/>
              </w:rPr>
            </w:pPr>
            <w:r w:rsidRPr="00714CC6">
              <w:rPr>
                <w:rFonts w:ascii="Arial" w:hAnsi="Arial" w:cs="Arial"/>
              </w:rPr>
              <w:t xml:space="preserve">        d.  Managing conflict  </w:t>
            </w:r>
          </w:p>
          <w:p w14:paraId="47634F70" w14:textId="77777777" w:rsidR="002F10CA" w:rsidRPr="00714CC6" w:rsidRDefault="001941F4">
            <w:pPr>
              <w:pStyle w:val="Normal1"/>
              <w:rPr>
                <w:rFonts w:ascii="Arial" w:hAnsi="Arial" w:cs="Arial"/>
              </w:rPr>
            </w:pPr>
            <w:r w:rsidRPr="00714CC6">
              <w:rPr>
                <w:rFonts w:ascii="Arial" w:hAnsi="Arial" w:cs="Arial"/>
              </w:rPr>
              <w:t xml:space="preserve">        e.  Accepting/giving/using constructive feedback  </w:t>
            </w:r>
          </w:p>
          <w:p w14:paraId="47EB4544" w14:textId="77777777" w:rsidR="002F10CA" w:rsidRPr="00714CC6" w:rsidRDefault="001941F4">
            <w:pPr>
              <w:pStyle w:val="Normal1"/>
              <w:rPr>
                <w:rFonts w:ascii="Arial" w:hAnsi="Arial" w:cs="Arial"/>
              </w:rPr>
            </w:pPr>
            <w:r w:rsidRPr="00714CC6">
              <w:rPr>
                <w:rFonts w:ascii="Arial" w:hAnsi="Arial" w:cs="Arial"/>
              </w:rPr>
              <w:t xml:space="preserve">        f.  Accepting responsibility for personal behavior  </w:t>
            </w:r>
          </w:p>
          <w:p w14:paraId="27CD29C8" w14:textId="77777777" w:rsidR="002F10CA" w:rsidRPr="00714CC6" w:rsidRDefault="001941F4">
            <w:pPr>
              <w:pStyle w:val="Normal1"/>
              <w:rPr>
                <w:rFonts w:ascii="Arial" w:hAnsi="Arial" w:cs="Arial"/>
              </w:rPr>
            </w:pPr>
            <w:r w:rsidRPr="00714CC6">
              <w:rPr>
                <w:rFonts w:ascii="Arial" w:hAnsi="Arial" w:cs="Arial"/>
              </w:rPr>
              <w:t xml:space="preserve">        g.  Demonstrating ethical behavior  </w:t>
            </w:r>
          </w:p>
          <w:p w14:paraId="04C89C9A" w14:textId="77777777" w:rsidR="002F10CA" w:rsidRPr="00714CC6" w:rsidRDefault="001941F4">
            <w:pPr>
              <w:pStyle w:val="Normal1"/>
              <w:rPr>
                <w:rFonts w:ascii="Arial" w:hAnsi="Arial" w:cs="Arial"/>
              </w:rPr>
            </w:pPr>
            <w:r w:rsidRPr="00714CC6">
              <w:rPr>
                <w:rFonts w:ascii="Arial" w:hAnsi="Arial" w:cs="Arial"/>
              </w:rPr>
              <w:t xml:space="preserve">        h. Following established rules/etiquette for observing/listening to art </w:t>
            </w:r>
          </w:p>
          <w:p w14:paraId="1F2C633D" w14:textId="77777777" w:rsidR="002F10CA" w:rsidRPr="00714CC6" w:rsidRDefault="001941F4">
            <w:pPr>
              <w:pStyle w:val="Normal1"/>
              <w:rPr>
                <w:rFonts w:ascii="Arial" w:hAnsi="Arial" w:cs="Arial"/>
              </w:rPr>
            </w:pPr>
            <w:r w:rsidRPr="00714CC6">
              <w:rPr>
                <w:rFonts w:ascii="Arial" w:hAnsi="Arial" w:cs="Arial"/>
              </w:rPr>
              <w:t xml:space="preserve">        i.  Demonstrating safe behavior</w:t>
            </w:r>
          </w:p>
          <w:p w14:paraId="04E7E3D8" w14:textId="77777777" w:rsidR="002F10CA" w:rsidRDefault="002F10CA">
            <w:pPr>
              <w:pStyle w:val="Normal1"/>
            </w:pPr>
          </w:p>
        </w:tc>
      </w:tr>
    </w:tbl>
    <w:p w14:paraId="15D830EA" w14:textId="77777777" w:rsidR="002F10CA" w:rsidRDefault="001941F4">
      <w:pPr>
        <w:pStyle w:val="Normal1"/>
      </w:pPr>
      <w:r>
        <w:lastRenderedPageBreak/>
        <w:br w:type="page"/>
      </w:r>
    </w:p>
    <w:p w14:paraId="21D9462B" w14:textId="77777777" w:rsidR="002F10CA" w:rsidRDefault="002F10CA">
      <w:pPr>
        <w:pStyle w:val="Normal1"/>
      </w:pPr>
    </w:p>
    <w:tbl>
      <w:tblPr>
        <w:tblW w:w="1026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7740"/>
      </w:tblGrid>
      <w:tr w:rsidR="002F10CA" w14:paraId="79D2943F" w14:textId="77777777">
        <w:tc>
          <w:tcPr>
            <w:tcW w:w="25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765AC33" w14:textId="77777777" w:rsidR="002F10CA" w:rsidRDefault="002F10CA">
            <w:pPr>
              <w:pStyle w:val="Normal1"/>
              <w:jc w:val="center"/>
            </w:pPr>
          </w:p>
          <w:p w14:paraId="028BEC6F" w14:textId="77777777" w:rsidR="002F10CA" w:rsidRDefault="002F10CA">
            <w:pPr>
              <w:pStyle w:val="Normal1"/>
              <w:jc w:val="center"/>
            </w:pPr>
          </w:p>
          <w:p w14:paraId="4CFA11E0" w14:textId="77777777" w:rsidR="002F10CA" w:rsidRDefault="002F10CA">
            <w:pPr>
              <w:pStyle w:val="Normal1"/>
              <w:jc w:val="center"/>
            </w:pPr>
          </w:p>
          <w:p w14:paraId="308C9705" w14:textId="77777777" w:rsidR="002F10CA" w:rsidRDefault="001941F4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Sample</w:t>
            </w:r>
          </w:p>
          <w:p w14:paraId="1C8A60BA" w14:textId="77777777" w:rsidR="002F10CA" w:rsidRDefault="001941F4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Lessons</w:t>
            </w:r>
          </w:p>
          <w:p w14:paraId="03AD851C" w14:textId="77777777" w:rsidR="002F10CA" w:rsidRDefault="001941F4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And</w:t>
            </w:r>
          </w:p>
          <w:p w14:paraId="32D825DD" w14:textId="77777777" w:rsidR="002F10CA" w:rsidRDefault="001941F4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Activities</w:t>
            </w:r>
          </w:p>
        </w:tc>
        <w:tc>
          <w:tcPr>
            <w:tcW w:w="77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9316CF2" w14:textId="77777777" w:rsidR="002F10CA" w:rsidRDefault="001941F4">
            <w:pPr>
              <w:pStyle w:val="Normal1"/>
              <w:numPr>
                <w:ilvl w:val="0"/>
                <w:numId w:val="6"/>
              </w:numPr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Practice playing techniques</w:t>
            </w:r>
          </w:p>
          <w:p w14:paraId="682D5BB3" w14:textId="77777777" w:rsidR="002F10CA" w:rsidRDefault="001941F4">
            <w:pPr>
              <w:pStyle w:val="Normal1"/>
              <w:numPr>
                <w:ilvl w:val="0"/>
                <w:numId w:val="6"/>
              </w:numPr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Echo pattern activity</w:t>
            </w:r>
          </w:p>
          <w:p w14:paraId="2F23CF6D" w14:textId="77777777" w:rsidR="002F10CA" w:rsidRDefault="00E15F27">
            <w:pPr>
              <w:pStyle w:val="Normal1"/>
              <w:numPr>
                <w:ilvl w:val="0"/>
                <w:numId w:val="6"/>
              </w:numPr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Call &amp; r</w:t>
            </w:r>
            <w:r w:rsidR="001941F4">
              <w:rPr>
                <w:rFonts w:ascii="Arial" w:eastAsia="Arial" w:hAnsi="Arial" w:cs="Arial"/>
              </w:rPr>
              <w:t>esponse activity</w:t>
            </w:r>
          </w:p>
          <w:p w14:paraId="0BD94392" w14:textId="77777777" w:rsidR="002F10CA" w:rsidRDefault="00E15F27">
            <w:pPr>
              <w:pStyle w:val="Normal1"/>
              <w:numPr>
                <w:ilvl w:val="0"/>
                <w:numId w:val="6"/>
              </w:numPr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Rhythm c</w:t>
            </w:r>
            <w:r w:rsidR="001941F4">
              <w:rPr>
                <w:rFonts w:ascii="Arial" w:eastAsia="Arial" w:hAnsi="Arial" w:cs="Arial"/>
              </w:rPr>
              <w:t>omplements</w:t>
            </w:r>
          </w:p>
          <w:p w14:paraId="2901E9A5" w14:textId="77777777" w:rsidR="002F10CA" w:rsidRDefault="001941F4">
            <w:pPr>
              <w:pStyle w:val="Normal1"/>
              <w:numPr>
                <w:ilvl w:val="0"/>
                <w:numId w:val="6"/>
              </w:numPr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Ensemble performance</w:t>
            </w:r>
          </w:p>
          <w:p w14:paraId="496D1BDC" w14:textId="77777777" w:rsidR="002F10CA" w:rsidRDefault="001941F4">
            <w:pPr>
              <w:pStyle w:val="Normal1"/>
              <w:numPr>
                <w:ilvl w:val="0"/>
                <w:numId w:val="6"/>
              </w:numPr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Notebook – vocabulary, instrument descriptions, etc.</w:t>
            </w:r>
          </w:p>
        </w:tc>
      </w:tr>
      <w:tr w:rsidR="002F10CA" w14:paraId="1BB65907" w14:textId="77777777">
        <w:tc>
          <w:tcPr>
            <w:tcW w:w="25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E8E201D" w14:textId="77777777" w:rsidR="002F10CA" w:rsidRDefault="001941F4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Sample</w:t>
            </w:r>
          </w:p>
          <w:p w14:paraId="4D72A950" w14:textId="77777777" w:rsidR="002F10CA" w:rsidRDefault="001941F4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Classroom</w:t>
            </w:r>
          </w:p>
          <w:p w14:paraId="42D6456B" w14:textId="77777777" w:rsidR="002F10CA" w:rsidRDefault="001941F4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Assessment</w:t>
            </w:r>
          </w:p>
          <w:p w14:paraId="3131EE2B" w14:textId="77777777" w:rsidR="002F10CA" w:rsidRDefault="001941F4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Methods</w:t>
            </w:r>
          </w:p>
        </w:tc>
        <w:tc>
          <w:tcPr>
            <w:tcW w:w="77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38AA85B" w14:textId="77777777" w:rsidR="002F10CA" w:rsidRDefault="002F10CA" w:rsidP="00E15F27">
            <w:pPr>
              <w:pStyle w:val="Normal1"/>
            </w:pPr>
          </w:p>
          <w:p w14:paraId="5969A8DD" w14:textId="77777777" w:rsidR="002F10CA" w:rsidRDefault="001941F4">
            <w:pPr>
              <w:pStyle w:val="Normal1"/>
              <w:numPr>
                <w:ilvl w:val="0"/>
                <w:numId w:val="1"/>
              </w:numPr>
              <w:ind w:hanging="359"/>
              <w:contextualSpacing/>
            </w:pPr>
            <w:r>
              <w:rPr>
                <w:rFonts w:ascii="Arial" w:eastAsia="Arial" w:hAnsi="Arial" w:cs="Arial"/>
              </w:rPr>
              <w:t>Worksheets</w:t>
            </w:r>
          </w:p>
          <w:p w14:paraId="457FFF26" w14:textId="77777777" w:rsidR="002F10CA" w:rsidRDefault="001941F4">
            <w:pPr>
              <w:pStyle w:val="Normal1"/>
              <w:numPr>
                <w:ilvl w:val="0"/>
                <w:numId w:val="1"/>
              </w:numPr>
              <w:ind w:hanging="359"/>
              <w:contextualSpacing/>
            </w:pPr>
            <w:r>
              <w:rPr>
                <w:rFonts w:ascii="Arial" w:eastAsia="Arial" w:hAnsi="Arial" w:cs="Arial"/>
              </w:rPr>
              <w:t>Written quizzes</w:t>
            </w:r>
          </w:p>
          <w:p w14:paraId="5A6C3EFA" w14:textId="77777777" w:rsidR="002F10CA" w:rsidRDefault="001941F4">
            <w:pPr>
              <w:pStyle w:val="Normal1"/>
              <w:numPr>
                <w:ilvl w:val="0"/>
                <w:numId w:val="2"/>
              </w:numPr>
              <w:ind w:left="720" w:hanging="359"/>
              <w:contextualSpacing/>
            </w:pPr>
            <w:r>
              <w:rPr>
                <w:rFonts w:ascii="Arial" w:eastAsia="Arial" w:hAnsi="Arial" w:cs="Arial"/>
              </w:rPr>
              <w:t xml:space="preserve">Classroom observation of individual participation in a performance-based class </w:t>
            </w:r>
          </w:p>
          <w:p w14:paraId="05B8E56D" w14:textId="77777777" w:rsidR="002F10CA" w:rsidRDefault="001941F4">
            <w:pPr>
              <w:pStyle w:val="Normal1"/>
              <w:numPr>
                <w:ilvl w:val="0"/>
                <w:numId w:val="2"/>
              </w:numPr>
              <w:ind w:left="720" w:hanging="359"/>
              <w:contextualSpacing/>
            </w:pPr>
            <w:r>
              <w:rPr>
                <w:rFonts w:ascii="Arial" w:eastAsia="Arial" w:hAnsi="Arial" w:cs="Arial"/>
              </w:rPr>
              <w:t xml:space="preserve">Classroom observation of ensemble participation in a performance-based class </w:t>
            </w:r>
          </w:p>
          <w:p w14:paraId="21462997" w14:textId="77777777" w:rsidR="002F10CA" w:rsidRDefault="002F10CA">
            <w:pPr>
              <w:pStyle w:val="Normal1"/>
            </w:pPr>
          </w:p>
        </w:tc>
      </w:tr>
      <w:tr w:rsidR="002F10CA" w14:paraId="18FA5705" w14:textId="77777777">
        <w:tc>
          <w:tcPr>
            <w:tcW w:w="25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D822CD9" w14:textId="77777777" w:rsidR="002F10CA" w:rsidRDefault="002F10CA">
            <w:pPr>
              <w:pStyle w:val="Normal1"/>
              <w:jc w:val="center"/>
            </w:pPr>
          </w:p>
          <w:p w14:paraId="45FF495D" w14:textId="77777777" w:rsidR="002F10CA" w:rsidRDefault="001941F4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Sample</w:t>
            </w:r>
          </w:p>
          <w:p w14:paraId="6DAE4807" w14:textId="77777777" w:rsidR="002F10CA" w:rsidRDefault="001941F4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Resources</w:t>
            </w:r>
          </w:p>
        </w:tc>
        <w:tc>
          <w:tcPr>
            <w:tcW w:w="77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20E2D2D" w14:textId="77777777" w:rsidR="002F10CA" w:rsidRDefault="001941F4">
            <w:pPr>
              <w:pStyle w:val="Normal1"/>
              <w:numPr>
                <w:ilvl w:val="0"/>
                <w:numId w:val="5"/>
              </w:numPr>
              <w:ind w:left="0" w:hanging="359"/>
            </w:pPr>
            <w:r>
              <w:rPr>
                <w:rFonts w:ascii="Arial" w:eastAsia="Arial" w:hAnsi="Arial" w:cs="Arial"/>
                <w:u w:val="single"/>
              </w:rPr>
              <w:t>Other Resources:</w:t>
            </w:r>
          </w:p>
          <w:p w14:paraId="04E80246" w14:textId="77777777" w:rsidR="002F10CA" w:rsidRDefault="001941F4">
            <w:pPr>
              <w:pStyle w:val="Normal1"/>
              <w:numPr>
                <w:ilvl w:val="1"/>
                <w:numId w:val="5"/>
              </w:numPr>
              <w:ind w:left="0" w:hanging="359"/>
            </w:pPr>
            <w:r>
              <w:rPr>
                <w:rFonts w:ascii="Arial" w:eastAsia="Arial" w:hAnsi="Arial" w:cs="Arial"/>
                <w:u w:val="single"/>
              </w:rPr>
              <w:t>World Music Drumming: A Cross-Cultural Curriculum</w:t>
            </w:r>
            <w:r>
              <w:rPr>
                <w:rFonts w:ascii="Arial" w:eastAsia="Arial" w:hAnsi="Arial" w:cs="Arial"/>
              </w:rPr>
              <w:t xml:space="preserve"> – Will Schmid</w:t>
            </w:r>
          </w:p>
          <w:p w14:paraId="53ABF29F" w14:textId="77777777" w:rsidR="002F10CA" w:rsidRDefault="001941F4">
            <w:pPr>
              <w:pStyle w:val="Normal1"/>
              <w:numPr>
                <w:ilvl w:val="1"/>
                <w:numId w:val="5"/>
              </w:numPr>
              <w:ind w:left="0" w:hanging="3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/>
              </w:rPr>
              <w:t>Drumming Up World Music: West Africa</w:t>
            </w:r>
            <w:r>
              <w:rPr>
                <w:rFonts w:ascii="Arial" w:eastAsia="Arial" w:hAnsi="Arial" w:cs="Arial"/>
              </w:rPr>
              <w:t>- Dancing Drum</w:t>
            </w:r>
          </w:p>
          <w:p w14:paraId="0687AAA3" w14:textId="77777777" w:rsidR="002F10CA" w:rsidRDefault="001941F4">
            <w:pPr>
              <w:pStyle w:val="Normal1"/>
              <w:numPr>
                <w:ilvl w:val="1"/>
                <w:numId w:val="5"/>
              </w:numPr>
              <w:ind w:left="0" w:hanging="3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African Drums (tubanos, djembes, djun-djuns, etc…)</w:t>
            </w:r>
          </w:p>
          <w:p w14:paraId="1DA9DFC5" w14:textId="77777777" w:rsidR="002F10CA" w:rsidRDefault="001941F4">
            <w:pPr>
              <w:pStyle w:val="Normal1"/>
              <w:numPr>
                <w:ilvl w:val="1"/>
                <w:numId w:val="5"/>
              </w:numPr>
              <w:ind w:left="0" w:hanging="3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Ethnic percussion instruments</w:t>
            </w:r>
          </w:p>
        </w:tc>
      </w:tr>
    </w:tbl>
    <w:p w14:paraId="56E9151C" w14:textId="77777777" w:rsidR="002F10CA" w:rsidRDefault="002F10CA">
      <w:pPr>
        <w:pStyle w:val="Normal1"/>
      </w:pPr>
    </w:p>
    <w:sectPr w:rsidR="002F10CA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989BE" w14:textId="77777777" w:rsidR="00077F50" w:rsidRDefault="00077F50">
      <w:r>
        <w:separator/>
      </w:r>
    </w:p>
  </w:endnote>
  <w:endnote w:type="continuationSeparator" w:id="0">
    <w:p w14:paraId="7879AB3B" w14:textId="77777777" w:rsidR="00077F50" w:rsidRDefault="0007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6833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2EF00" w14:textId="5849B464" w:rsidR="00453E84" w:rsidRDefault="00453E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E1AE39" w14:textId="77777777" w:rsidR="002F10CA" w:rsidRDefault="002F10CA">
    <w:pPr>
      <w:pStyle w:val="Normal1"/>
      <w:tabs>
        <w:tab w:val="center" w:pos="4320"/>
        <w:tab w:val="right" w:pos="864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7D1B1" w14:textId="77777777" w:rsidR="00077F50" w:rsidRDefault="00077F50">
      <w:r>
        <w:separator/>
      </w:r>
    </w:p>
  </w:footnote>
  <w:footnote w:type="continuationSeparator" w:id="0">
    <w:p w14:paraId="04C530FA" w14:textId="77777777" w:rsidR="00077F50" w:rsidRDefault="00077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61552" w14:textId="77777777" w:rsidR="006905E6" w:rsidRDefault="006905E6" w:rsidP="006905E6">
    <w:pPr>
      <w:pStyle w:val="Normal1"/>
      <w:tabs>
        <w:tab w:val="center" w:pos="4860"/>
        <w:tab w:val="right" w:pos="9180"/>
      </w:tabs>
      <w:rPr>
        <w:rFonts w:ascii="Arial" w:eastAsia="Arial" w:hAnsi="Arial" w:cs="Arial"/>
        <w:b/>
        <w:sz w:val="28"/>
      </w:rPr>
    </w:pPr>
  </w:p>
  <w:p w14:paraId="31ECA862" w14:textId="77777777" w:rsidR="006905E6" w:rsidRDefault="006905E6" w:rsidP="006905E6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Brunswick School Department: Grade 6</w:t>
    </w:r>
  </w:p>
  <w:p w14:paraId="5F0476EA" w14:textId="77777777" w:rsidR="006905E6" w:rsidRDefault="006905E6" w:rsidP="006905E6">
    <w:pPr>
      <w:pStyle w:val="Header"/>
      <w:jc w:val="right"/>
      <w:rPr>
        <w:rFonts w:ascii="Arial" w:hAnsi="Arial" w:cs="Arial"/>
        <w:b/>
      </w:rPr>
    </w:pPr>
  </w:p>
  <w:p w14:paraId="4952DB81" w14:textId="77777777" w:rsidR="006905E6" w:rsidRDefault="006905E6" w:rsidP="006905E6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Visual and Performing Arts: Performing Arts</w:t>
    </w:r>
  </w:p>
  <w:p w14:paraId="0ABBBE4E" w14:textId="77777777" w:rsidR="006905E6" w:rsidRDefault="006905E6" w:rsidP="006905E6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8"/>
        <w:szCs w:val="28"/>
      </w:rPr>
      <w:t>Music</w:t>
    </w:r>
  </w:p>
  <w:p w14:paraId="70F0D14C" w14:textId="1404DBE6" w:rsidR="002F10CA" w:rsidRPr="006905E6" w:rsidRDefault="006905E6" w:rsidP="006905E6">
    <w:pPr>
      <w:pStyle w:val="Header"/>
      <w:jc w:val="center"/>
      <w:rPr>
        <w:rFonts w:ascii="Arial" w:eastAsia="Arial" w:hAnsi="Arial" w:cs="Arial"/>
        <w:b/>
        <w:sz w:val="28"/>
      </w:rPr>
    </w:pPr>
    <w:r>
      <w:rPr>
        <w:rFonts w:ascii="Arial" w:hAnsi="Arial" w:cs="Arial"/>
        <w:b/>
        <w:sz w:val="28"/>
        <w:szCs w:val="28"/>
      </w:rPr>
      <w:t>Unit 5: World Drumming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2C11"/>
    <w:multiLevelType w:val="multilevel"/>
    <w:tmpl w:val="A112DE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64E5866"/>
    <w:multiLevelType w:val="multilevel"/>
    <w:tmpl w:val="0A9C86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9BD7C45"/>
    <w:multiLevelType w:val="multilevel"/>
    <w:tmpl w:val="632A9996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B743CF9"/>
    <w:multiLevelType w:val="multilevel"/>
    <w:tmpl w:val="B73E436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36E94BAA"/>
    <w:multiLevelType w:val="multilevel"/>
    <w:tmpl w:val="E4F428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7BD0B2E"/>
    <w:multiLevelType w:val="multilevel"/>
    <w:tmpl w:val="2604B234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  <w:sz w:val="24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4AF8473E"/>
    <w:multiLevelType w:val="multilevel"/>
    <w:tmpl w:val="B284F6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11255AF"/>
    <w:multiLevelType w:val="multilevel"/>
    <w:tmpl w:val="C3C85B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C6F4A6C"/>
    <w:multiLevelType w:val="multilevel"/>
    <w:tmpl w:val="B3DEC5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6CD159A6"/>
    <w:multiLevelType w:val="multilevel"/>
    <w:tmpl w:val="0460575A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CA"/>
    <w:rsid w:val="00077F50"/>
    <w:rsid w:val="001941F4"/>
    <w:rsid w:val="002F10CA"/>
    <w:rsid w:val="00453E84"/>
    <w:rsid w:val="006905E6"/>
    <w:rsid w:val="00714CC6"/>
    <w:rsid w:val="0098360E"/>
    <w:rsid w:val="00E15F27"/>
    <w:rsid w:val="00E4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F3BC3"/>
  <w15:docId w15:val="{2B799068-83B1-45F9-B0E3-22D33908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widowControl w:val="0"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905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5E6"/>
  </w:style>
  <w:style w:type="paragraph" w:styleId="Footer">
    <w:name w:val="footer"/>
    <w:basedOn w:val="Normal"/>
    <w:link w:val="FooterChar"/>
    <w:uiPriority w:val="99"/>
    <w:unhideWhenUsed/>
    <w:rsid w:val="00690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Drumming Curriculum.docx</vt:lpstr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Drumming Curriculum.docx</dc:title>
  <dc:creator>Nan March</dc:creator>
  <cp:lastModifiedBy>Nan March</cp:lastModifiedBy>
  <cp:revision>2</cp:revision>
  <dcterms:created xsi:type="dcterms:W3CDTF">2015-12-28T12:33:00Z</dcterms:created>
  <dcterms:modified xsi:type="dcterms:W3CDTF">2015-12-28T12:33:00Z</dcterms:modified>
</cp:coreProperties>
</file>