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55" w:rsidRPr="008E3F24" w:rsidRDefault="00B95A55" w:rsidP="00B95A55">
      <w:pPr>
        <w:jc w:val="center"/>
        <w:rPr>
          <w:b/>
          <w:sz w:val="36"/>
          <w:szCs w:val="36"/>
        </w:rPr>
      </w:pPr>
      <w:r w:rsidRPr="008E3F24">
        <w:rPr>
          <w:b/>
          <w:sz w:val="36"/>
          <w:szCs w:val="36"/>
        </w:rPr>
        <w:t>YEAR-END NEW TEACHER SURVEY</w:t>
      </w:r>
    </w:p>
    <w:p w:rsidR="00B95A55" w:rsidRDefault="00B95A55" w:rsidP="00B95A55">
      <w:pPr>
        <w:jc w:val="center"/>
        <w:rPr>
          <w:b/>
          <w:sz w:val="44"/>
          <w:szCs w:val="44"/>
        </w:rPr>
      </w:pPr>
    </w:p>
    <w:p w:rsidR="00B95A55" w:rsidRDefault="00B95A55" w:rsidP="00B95A55">
      <w:r>
        <w:t>1.</w:t>
      </w:r>
      <w:r>
        <w:tab/>
      </w:r>
      <w:proofErr w:type="gramStart"/>
      <w:r>
        <w:t>Was</w:t>
      </w:r>
      <w:proofErr w:type="gramEnd"/>
      <w:r>
        <w:t xml:space="preserve"> your mentor in the same:  Building</w:t>
      </w:r>
      <w:r>
        <w:rPr>
          <w:u w:val="single"/>
        </w:rPr>
        <w:tab/>
      </w:r>
      <w:r>
        <w:t xml:space="preserve">  Department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Grade</w:t>
      </w:r>
      <w:r>
        <w:rPr>
          <w:u w:val="single"/>
        </w:rPr>
        <w:tab/>
      </w:r>
      <w:r>
        <w:rPr>
          <w:u w:val="single"/>
        </w:rPr>
        <w:tab/>
      </w:r>
    </w:p>
    <w:p w:rsidR="00B95A55" w:rsidRDefault="00B95A55" w:rsidP="00B95A55"/>
    <w:p w:rsidR="00B95A55" w:rsidRDefault="00B95A55" w:rsidP="00B95A55">
      <w:r>
        <w:t xml:space="preserve">2. </w:t>
      </w:r>
      <w:r>
        <w:tab/>
        <w:t>Approximately how many times per month did you meet with your mentor?</w:t>
      </w:r>
      <w:r>
        <w:rPr>
          <w:u w:val="single"/>
        </w:rPr>
        <w:tab/>
      </w:r>
    </w:p>
    <w:p w:rsidR="00B95A55" w:rsidRDefault="00B95A55" w:rsidP="00B95A55"/>
    <w:p w:rsidR="00B95A55" w:rsidRDefault="00B95A55" w:rsidP="00B95A55">
      <w:r>
        <w:t>3.</w:t>
      </w:r>
      <w:r>
        <w:tab/>
        <w:t>How helpful was your mentor regarding the following:</w:t>
      </w:r>
    </w:p>
    <w:p w:rsidR="00B95A55" w:rsidRDefault="00B95A55" w:rsidP="00B95A55"/>
    <w:p w:rsidR="00B95A55" w:rsidRDefault="00B95A55" w:rsidP="00B95A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810"/>
        <w:gridCol w:w="1215"/>
        <w:gridCol w:w="1256"/>
        <w:gridCol w:w="1180"/>
        <w:gridCol w:w="1553"/>
      </w:tblGrid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/>
        </w:tc>
        <w:tc>
          <w:tcPr>
            <w:tcW w:w="39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>
            <w:r>
              <w:t>not at all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>
            <w:r>
              <w:t>somewhat</w:t>
            </w:r>
          </w:p>
        </w:tc>
        <w:tc>
          <w:tcPr>
            <w:tcW w:w="1212" w:type="dxa"/>
            <w:shd w:val="clear" w:color="auto" w:fill="auto"/>
          </w:tcPr>
          <w:p w:rsidR="00B95A55" w:rsidRDefault="00B95A55" w:rsidP="00313253">
            <w:r>
              <w:t>quite a bit</w:t>
            </w:r>
          </w:p>
        </w:tc>
        <w:tc>
          <w:tcPr>
            <w:tcW w:w="1596" w:type="dxa"/>
            <w:shd w:val="clear" w:color="auto" w:fill="auto"/>
          </w:tcPr>
          <w:p w:rsidR="00B95A55" w:rsidRDefault="00B95A55" w:rsidP="00313253">
            <w:r>
              <w:t>very helpful</w:t>
            </w:r>
          </w:p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r>
              <w:t>a</w:t>
            </w:r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Building Policies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r>
              <w:t>b</w:t>
            </w:r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District Policies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r>
              <w:t>c</w:t>
            </w:r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Identifying Resources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r>
              <w:t>d</w:t>
            </w:r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Teaching Practices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r>
              <w:t>e</w:t>
            </w:r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Goal Setting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r>
              <w:t>f</w:t>
            </w:r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Goal Completion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r>
              <w:t>g</w:t>
            </w:r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Content Support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r>
              <w:t>h</w:t>
            </w:r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Classroom Management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proofErr w:type="spellStart"/>
            <w:r>
              <w:t>i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Classroom Observations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r>
              <w:t>j</w:t>
            </w:r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Professional Development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r>
              <w:t>k</w:t>
            </w:r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Instructional Planning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  <w:tr w:rsidR="00B95A55" w:rsidTr="00313253">
        <w:tc>
          <w:tcPr>
            <w:tcW w:w="288" w:type="dxa"/>
            <w:shd w:val="clear" w:color="auto" w:fill="auto"/>
          </w:tcPr>
          <w:p w:rsidR="00B95A55" w:rsidRDefault="00B95A55" w:rsidP="00313253">
            <w:r>
              <w:t>l</w:t>
            </w:r>
          </w:p>
        </w:tc>
        <w:tc>
          <w:tcPr>
            <w:tcW w:w="3960" w:type="dxa"/>
            <w:shd w:val="clear" w:color="auto" w:fill="auto"/>
          </w:tcPr>
          <w:p w:rsidR="00B95A55" w:rsidRDefault="00B95A55" w:rsidP="00313253">
            <w:r>
              <w:t>Introduction to Staff</w:t>
            </w:r>
          </w:p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60" w:type="dxa"/>
            <w:shd w:val="clear" w:color="auto" w:fill="auto"/>
          </w:tcPr>
          <w:p w:rsidR="00B95A55" w:rsidRDefault="00B95A55" w:rsidP="00313253"/>
        </w:tc>
        <w:tc>
          <w:tcPr>
            <w:tcW w:w="1212" w:type="dxa"/>
            <w:shd w:val="clear" w:color="auto" w:fill="auto"/>
          </w:tcPr>
          <w:p w:rsidR="00B95A55" w:rsidRDefault="00B95A55" w:rsidP="00313253"/>
        </w:tc>
        <w:tc>
          <w:tcPr>
            <w:tcW w:w="1596" w:type="dxa"/>
            <w:shd w:val="clear" w:color="auto" w:fill="auto"/>
          </w:tcPr>
          <w:p w:rsidR="00B95A55" w:rsidRDefault="00B95A55" w:rsidP="00313253"/>
        </w:tc>
      </w:tr>
    </w:tbl>
    <w:p w:rsidR="00B95A55" w:rsidRDefault="00B95A55" w:rsidP="00B95A55"/>
    <w:p w:rsidR="00B95A55" w:rsidRDefault="00B95A55" w:rsidP="00B95A55">
      <w:r>
        <w:t>4.</w:t>
      </w:r>
      <w:r>
        <w:tab/>
        <w:t>What are the areas in which you needed the most help this year?</w:t>
      </w:r>
    </w:p>
    <w:p w:rsidR="00B95A55" w:rsidRDefault="00B95A55" w:rsidP="00B95A55"/>
    <w:p w:rsidR="00B95A55" w:rsidRDefault="00B95A55" w:rsidP="00B95A55"/>
    <w:p w:rsidR="00B95A55" w:rsidRDefault="00B95A55" w:rsidP="00B95A55">
      <w:r>
        <w:t>5.</w:t>
      </w:r>
      <w:r>
        <w:tab/>
        <w:t xml:space="preserve">To what extent do you consider yourself knowledgeable about Maine's Initial </w:t>
      </w:r>
      <w:proofErr w:type="gramStart"/>
      <w:r>
        <w:t>Teacher</w:t>
      </w:r>
      <w:proofErr w:type="gramEnd"/>
    </w:p>
    <w:p w:rsidR="00B95A55" w:rsidRDefault="00B95A55" w:rsidP="00B95A55">
      <w:r>
        <w:tab/>
        <w:t>Certification Standards? (</w:t>
      </w:r>
      <w:proofErr w:type="gramStart"/>
      <w:r>
        <w:t>circle</w:t>
      </w:r>
      <w:proofErr w:type="gramEnd"/>
      <w:r>
        <w:t xml:space="preserve"> one)</w:t>
      </w:r>
    </w:p>
    <w:p w:rsidR="00B95A55" w:rsidRDefault="00B95A55" w:rsidP="00B95A55"/>
    <w:p w:rsidR="00B95A55" w:rsidRDefault="00B95A55" w:rsidP="00B95A55">
      <w:r>
        <w:tab/>
      </w:r>
      <w:proofErr w:type="gramStart"/>
      <w:r>
        <w:t>very</w:t>
      </w:r>
      <w:proofErr w:type="gramEnd"/>
      <w:r>
        <w:t xml:space="preserve"> little</w:t>
      </w:r>
      <w:r>
        <w:tab/>
        <w:t xml:space="preserve">   somewhat</w:t>
      </w:r>
      <w:r>
        <w:tab/>
        <w:t xml:space="preserve">   quite knowledgeable</w:t>
      </w:r>
      <w:r>
        <w:tab/>
        <w:t>very knowledgeable</w:t>
      </w:r>
    </w:p>
    <w:p w:rsidR="00B95A55" w:rsidRDefault="00B95A55" w:rsidP="00B95A55"/>
    <w:p w:rsidR="00B95A55" w:rsidRDefault="00B95A55" w:rsidP="00B95A55">
      <w:r>
        <w:t>6.</w:t>
      </w:r>
      <w:r>
        <w:tab/>
        <w:t xml:space="preserve">To what extent do you attribute any increased knowledge of these standards to this </w:t>
      </w:r>
      <w:r>
        <w:tab/>
        <w:t>year's work with your mentor? (</w:t>
      </w:r>
      <w:proofErr w:type="gramStart"/>
      <w:r>
        <w:t>circle</w:t>
      </w:r>
      <w:proofErr w:type="gramEnd"/>
      <w:r>
        <w:t xml:space="preserve"> one)</w:t>
      </w:r>
    </w:p>
    <w:p w:rsidR="00B95A55" w:rsidRDefault="00B95A55" w:rsidP="00B95A55"/>
    <w:p w:rsidR="00B95A55" w:rsidRDefault="00B95A55" w:rsidP="00B95A55">
      <w:r>
        <w:tab/>
      </w:r>
      <w:proofErr w:type="gramStart"/>
      <w:r>
        <w:t>very</w:t>
      </w:r>
      <w:proofErr w:type="gramEnd"/>
      <w:r>
        <w:t xml:space="preserve"> little</w:t>
      </w:r>
      <w:r>
        <w:tab/>
        <w:t xml:space="preserve">   somewhat</w:t>
      </w:r>
      <w:r>
        <w:tab/>
        <w:t xml:space="preserve">   quite knowledgeable</w:t>
      </w:r>
      <w:r>
        <w:tab/>
        <w:t>very knowledgeable</w:t>
      </w:r>
    </w:p>
    <w:p w:rsidR="00B95A55" w:rsidRDefault="00B95A55" w:rsidP="00B95A55"/>
    <w:p w:rsidR="00B95A55" w:rsidRDefault="00B95A55" w:rsidP="00B95A55">
      <w:r>
        <w:t>7.</w:t>
      </w:r>
      <w:r>
        <w:tab/>
        <w:t xml:space="preserve">To what extent do you attribute any increased knowledge of these standards to </w:t>
      </w:r>
      <w:proofErr w:type="gramStart"/>
      <w:r>
        <w:t>this</w:t>
      </w:r>
      <w:proofErr w:type="gramEnd"/>
    </w:p>
    <w:p w:rsidR="00B95A55" w:rsidRDefault="00B95A55" w:rsidP="00B95A55">
      <w:r>
        <w:tab/>
      </w:r>
      <w:proofErr w:type="gramStart"/>
      <w:r>
        <w:t>year's</w:t>
      </w:r>
      <w:proofErr w:type="gramEnd"/>
      <w:r>
        <w:t xml:space="preserve"> work with your mentor? (</w:t>
      </w:r>
      <w:proofErr w:type="gramStart"/>
      <w:r>
        <w:t>circle</w:t>
      </w:r>
      <w:proofErr w:type="gramEnd"/>
      <w:r>
        <w:t xml:space="preserve"> one)</w:t>
      </w:r>
    </w:p>
    <w:p w:rsidR="00B95A55" w:rsidRDefault="00B95A55" w:rsidP="00B95A55"/>
    <w:p w:rsidR="00B95A55" w:rsidRDefault="00B95A55" w:rsidP="00B95A55">
      <w:r>
        <w:tab/>
      </w:r>
      <w:proofErr w:type="gramStart"/>
      <w:r>
        <w:t>very</w:t>
      </w:r>
      <w:proofErr w:type="gramEnd"/>
      <w:r>
        <w:t xml:space="preserve"> little</w:t>
      </w:r>
      <w:r>
        <w:tab/>
        <w:t xml:space="preserve">   somewhat</w:t>
      </w:r>
      <w:r>
        <w:tab/>
        <w:t xml:space="preserve">   quite knowledgeable</w:t>
      </w:r>
      <w:r>
        <w:tab/>
        <w:t>very knowledgeable</w:t>
      </w:r>
    </w:p>
    <w:p w:rsidR="00B95A55" w:rsidRDefault="00B95A55" w:rsidP="00B95A55"/>
    <w:p w:rsidR="00B95A55" w:rsidRDefault="00B95A55" w:rsidP="00B95A55">
      <w:r>
        <w:t>(Give this form to your PLCSS building representative by the end of the first week of June.)</w:t>
      </w:r>
    </w:p>
    <w:p w:rsidR="00B95A55" w:rsidRDefault="00B95A55" w:rsidP="00B95A55"/>
    <w:p w:rsidR="00B95A55" w:rsidRDefault="00B95A55" w:rsidP="00B95A55"/>
    <w:p w:rsidR="00137D17" w:rsidRDefault="00B95A55" w:rsidP="00B95A55">
      <w:pPr>
        <w:autoSpaceDE w:val="0"/>
        <w:autoSpaceDN w:val="0"/>
        <w:adjustRightInd w:val="0"/>
        <w:jc w:val="center"/>
      </w:pPr>
      <w:r>
        <w:t>-33-</w:t>
      </w:r>
      <w:bookmarkStart w:id="0" w:name="_GoBack"/>
      <w:bookmarkEnd w:id="0"/>
    </w:p>
    <w:sectPr w:rsidR="0013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55"/>
    <w:rsid w:val="00137D17"/>
    <w:rsid w:val="002635FB"/>
    <w:rsid w:val="00B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A6B77-A843-460C-92A9-DB2BFF3C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A5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District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March</dc:creator>
  <cp:keywords/>
  <dc:description/>
  <cp:lastModifiedBy>Nan March</cp:lastModifiedBy>
  <cp:revision>1</cp:revision>
  <dcterms:created xsi:type="dcterms:W3CDTF">2013-11-12T13:43:00Z</dcterms:created>
  <dcterms:modified xsi:type="dcterms:W3CDTF">2013-11-12T13:43:00Z</dcterms:modified>
</cp:coreProperties>
</file>