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7303" w14:textId="77777777" w:rsidR="0077203A" w:rsidRDefault="0077203A" w:rsidP="0077203A">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1E61966" w14:textId="77777777" w:rsidR="0077203A" w:rsidRPr="002B21F4" w:rsidRDefault="0077203A" w:rsidP="0077203A">
      <w:pPr>
        <w:pStyle w:val="NoSpacing"/>
        <w:jc w:val="center"/>
        <w:rPr>
          <w:rFonts w:ascii="Times New Roman" w:hAnsi="Times New Roman"/>
          <w:sz w:val="4"/>
          <w:szCs w:val="4"/>
        </w:rPr>
      </w:pPr>
    </w:p>
    <w:p w14:paraId="636939B1" w14:textId="77777777" w:rsidR="0077203A" w:rsidRDefault="0077203A" w:rsidP="00D00DE3">
      <w:pPr>
        <w:jc w:val="center"/>
        <w:outlineLvl w:val="0"/>
        <w:rPr>
          <w:rFonts w:ascii="Times New Roman" w:hAnsi="Times New Roman" w:cs="Times New Roman"/>
        </w:rPr>
      </w:pPr>
      <w:r w:rsidRPr="00D86AC2">
        <w:rPr>
          <w:rFonts w:ascii="Times New Roman" w:hAnsi="Times New Roman" w:cs="Times New Roman"/>
        </w:rPr>
        <w:t>Unit 2 - Independent Living</w:t>
      </w:r>
    </w:p>
    <w:p w14:paraId="56D71AC2" w14:textId="77777777" w:rsidR="0077203A" w:rsidRDefault="0077203A" w:rsidP="00D00DE3">
      <w:pPr>
        <w:jc w:val="center"/>
        <w:outlineLvl w:val="0"/>
        <w:rPr>
          <w:rFonts w:ascii="Times New Roman" w:hAnsi="Times New Roman" w:cs="Times New Roman"/>
          <w:sz w:val="20"/>
          <w:szCs w:val="20"/>
        </w:rPr>
      </w:pPr>
      <w:r>
        <w:rPr>
          <w:rFonts w:ascii="Times New Roman" w:hAnsi="Times New Roman" w:cs="Times New Roman"/>
          <w:sz w:val="20"/>
          <w:szCs w:val="20"/>
        </w:rPr>
        <w:t>Banking Basics – Savings and Checking Accounts</w:t>
      </w:r>
    </w:p>
    <w:p w14:paraId="152A6E0E" w14:textId="77777777" w:rsidR="0077203A" w:rsidRDefault="0077203A" w:rsidP="0077203A">
      <w:pPr>
        <w:rPr>
          <w:rFonts w:ascii="Times New Roman" w:hAnsi="Times New Roman" w:cs="Times New Roman"/>
          <w:sz w:val="20"/>
          <w:szCs w:val="20"/>
        </w:rPr>
      </w:pPr>
    </w:p>
    <w:p w14:paraId="17CCBFF1" w14:textId="77777777" w:rsidR="0077203A" w:rsidRDefault="0077203A" w:rsidP="00537A7C">
      <w:pPr>
        <w:spacing w:line="360" w:lineRule="auto"/>
        <w:rPr>
          <w:rFonts w:ascii="Times New Roman" w:hAnsi="Times New Roman" w:cs="Times New Roman"/>
          <w:sz w:val="22"/>
          <w:szCs w:val="22"/>
        </w:rPr>
      </w:pPr>
      <w:r w:rsidRPr="00937E08">
        <w:rPr>
          <w:rFonts w:ascii="Times New Roman" w:hAnsi="Times New Roman" w:cs="Times New Roman"/>
          <w:sz w:val="22"/>
          <w:szCs w:val="22"/>
        </w:rPr>
        <w:t>By saving even small amounts of money, you can build wealth slowly but steadily over time. Savings accounts are one means of putting money aside and earning interest on it. Money placed in these accounts is not intended for everyday expenses like purchasing movie tickets or buying new music online. Instead, their purpose is to provide the individual with a safe place to save money that will be used at a later date to make a major purchase such as a car, or to fund a large expense such as a college education or a house.</w:t>
      </w:r>
    </w:p>
    <w:p w14:paraId="24EC4483" w14:textId="77777777" w:rsidR="0077203A" w:rsidRPr="00537A7C" w:rsidRDefault="0077203A" w:rsidP="00537A7C">
      <w:pPr>
        <w:rPr>
          <w:rFonts w:ascii="Times New Roman" w:hAnsi="Times New Roman" w:cs="Times New Roman"/>
          <w:sz w:val="16"/>
          <w:szCs w:val="16"/>
        </w:rPr>
      </w:pPr>
    </w:p>
    <w:p w14:paraId="170D25C4" w14:textId="77777777" w:rsidR="0077203A" w:rsidRPr="00937E08" w:rsidRDefault="0077203A" w:rsidP="00D00DE3">
      <w:pPr>
        <w:outlineLvl w:val="0"/>
        <w:rPr>
          <w:rFonts w:ascii="Times New Roman" w:hAnsi="Times New Roman" w:cs="Times New Roman"/>
          <w:sz w:val="22"/>
          <w:szCs w:val="22"/>
        </w:rPr>
      </w:pPr>
      <w:r w:rsidRPr="00937E08">
        <w:rPr>
          <w:rFonts w:ascii="Times New Roman" w:hAnsi="Times New Roman" w:cs="Times New Roman"/>
          <w:b/>
          <w:bCs/>
          <w:sz w:val="22"/>
          <w:szCs w:val="22"/>
        </w:rPr>
        <w:t xml:space="preserve">Savings Account Basics </w:t>
      </w:r>
    </w:p>
    <w:p w14:paraId="6E6E9150" w14:textId="77777777" w:rsidR="0077203A" w:rsidRPr="00937E08" w:rsidRDefault="0077203A" w:rsidP="00537A7C">
      <w:pPr>
        <w:spacing w:line="360" w:lineRule="auto"/>
        <w:rPr>
          <w:rFonts w:ascii="Times New Roman" w:hAnsi="Times New Roman" w:cs="Times New Roman"/>
          <w:sz w:val="22"/>
          <w:szCs w:val="22"/>
        </w:rPr>
      </w:pPr>
      <w:r w:rsidRPr="00937E08">
        <w:rPr>
          <w:rFonts w:ascii="Times New Roman" w:hAnsi="Times New Roman" w:cs="Times New Roman"/>
          <w:sz w:val="22"/>
          <w:szCs w:val="22"/>
        </w:rPr>
        <w:t xml:space="preserve">The goal of </w:t>
      </w:r>
      <w:r w:rsidRPr="00937E08">
        <w:rPr>
          <w:rFonts w:ascii="Times New Roman" w:hAnsi="Times New Roman" w:cs="Times New Roman"/>
          <w:b/>
          <w:bCs/>
          <w:sz w:val="22"/>
          <w:szCs w:val="22"/>
        </w:rPr>
        <w:t xml:space="preserve">saving </w:t>
      </w:r>
      <w:r w:rsidRPr="00937E08">
        <w:rPr>
          <w:rFonts w:ascii="Times New Roman" w:hAnsi="Times New Roman" w:cs="Times New Roman"/>
          <w:sz w:val="22"/>
          <w:szCs w:val="22"/>
        </w:rPr>
        <w:t xml:space="preserve">is to provide funds for emergencies, short-term goals and eventually investments. People save </w:t>
      </w:r>
      <w:r>
        <w:rPr>
          <w:rFonts w:ascii="Times New Roman" w:hAnsi="Times New Roman" w:cs="Times New Roman"/>
          <w:sz w:val="22"/>
          <w:szCs w:val="22"/>
        </w:rPr>
        <w:t>fi</w:t>
      </w:r>
      <w:r w:rsidRPr="00937E08">
        <w:rPr>
          <w:rFonts w:ascii="Times New Roman" w:hAnsi="Times New Roman" w:cs="Times New Roman"/>
          <w:sz w:val="22"/>
          <w:szCs w:val="22"/>
        </w:rPr>
        <w:t>r</w:t>
      </w:r>
      <w:r>
        <w:rPr>
          <w:rFonts w:ascii="Times New Roman" w:hAnsi="Times New Roman" w:cs="Times New Roman"/>
          <w:sz w:val="22"/>
          <w:szCs w:val="22"/>
        </w:rPr>
        <w:t>st, and when they have saved suffi</w:t>
      </w:r>
      <w:r w:rsidRPr="00937E08">
        <w:rPr>
          <w:rFonts w:ascii="Times New Roman" w:hAnsi="Times New Roman" w:cs="Times New Roman"/>
          <w:sz w:val="22"/>
          <w:szCs w:val="22"/>
        </w:rPr>
        <w:t xml:space="preserve">ciently, then they may choose to take some of their savings and begin </w:t>
      </w:r>
      <w:r w:rsidRPr="00937E08">
        <w:rPr>
          <w:rFonts w:ascii="Times New Roman" w:hAnsi="Times New Roman" w:cs="Times New Roman"/>
          <w:b/>
          <w:bCs/>
          <w:sz w:val="22"/>
          <w:szCs w:val="22"/>
        </w:rPr>
        <w:t xml:space="preserve">investing </w:t>
      </w:r>
      <w:r w:rsidRPr="00937E08">
        <w:rPr>
          <w:rFonts w:ascii="Times New Roman" w:hAnsi="Times New Roman" w:cs="Times New Roman"/>
          <w:sz w:val="22"/>
          <w:szCs w:val="22"/>
        </w:rPr>
        <w:t xml:space="preserve">it. As you start to think about developing habits that will lead to good </w:t>
      </w:r>
      <w:r>
        <w:rPr>
          <w:rFonts w:ascii="Times New Roman" w:hAnsi="Times New Roman" w:cs="Times New Roman"/>
          <w:sz w:val="22"/>
          <w:szCs w:val="22"/>
        </w:rPr>
        <w:t>fi</w:t>
      </w:r>
      <w:r w:rsidRPr="00937E08">
        <w:rPr>
          <w:rFonts w:ascii="Times New Roman" w:hAnsi="Times New Roman" w:cs="Times New Roman"/>
          <w:sz w:val="22"/>
          <w:szCs w:val="22"/>
        </w:rPr>
        <w:t>nanc</w:t>
      </w:r>
      <w:r>
        <w:rPr>
          <w:rFonts w:ascii="Times New Roman" w:hAnsi="Times New Roman" w:cs="Times New Roman"/>
          <w:sz w:val="22"/>
          <w:szCs w:val="22"/>
        </w:rPr>
        <w:t>ial health, keep in mind the diff</w:t>
      </w:r>
      <w:r w:rsidRPr="00937E08">
        <w:rPr>
          <w:rFonts w:ascii="Times New Roman" w:hAnsi="Times New Roman" w:cs="Times New Roman"/>
          <w:sz w:val="22"/>
          <w:szCs w:val="22"/>
        </w:rPr>
        <w:t>erenc</w:t>
      </w:r>
      <w:r>
        <w:rPr>
          <w:rFonts w:ascii="Times New Roman" w:hAnsi="Times New Roman" w:cs="Times New Roman"/>
          <w:sz w:val="22"/>
          <w:szCs w:val="22"/>
        </w:rPr>
        <w:t>e between saving and investing.</w:t>
      </w:r>
    </w:p>
    <w:p w14:paraId="4BFAE435" w14:textId="77777777" w:rsidR="00537A7C" w:rsidRPr="00537A7C" w:rsidRDefault="00537A7C" w:rsidP="00537A7C">
      <w:pPr>
        <w:rPr>
          <w:rFonts w:ascii="Times New Roman" w:hAnsi="Times New Roman" w:cs="Times New Roman"/>
          <w:sz w:val="16"/>
          <w:szCs w:val="16"/>
        </w:rPr>
      </w:pPr>
    </w:p>
    <w:p w14:paraId="2CB2AE98" w14:textId="77777777" w:rsidR="0077203A" w:rsidRPr="00937E08" w:rsidRDefault="0077203A" w:rsidP="00D00DE3">
      <w:pPr>
        <w:outlineLvl w:val="0"/>
        <w:rPr>
          <w:rFonts w:ascii="Times New Roman" w:hAnsi="Times New Roman" w:cs="Times New Roman"/>
          <w:sz w:val="22"/>
          <w:szCs w:val="22"/>
        </w:rPr>
      </w:pPr>
      <w:r w:rsidRPr="00937E08">
        <w:rPr>
          <w:rFonts w:ascii="Times New Roman" w:hAnsi="Times New Roman" w:cs="Times New Roman"/>
          <w:b/>
          <w:bCs/>
          <w:sz w:val="22"/>
          <w:szCs w:val="22"/>
        </w:rPr>
        <w:t xml:space="preserve">Deposits and Withdrawals </w:t>
      </w:r>
    </w:p>
    <w:p w14:paraId="5DE0C2E7" w14:textId="4A81D1EE" w:rsidR="0077203A" w:rsidRPr="00937E08" w:rsidRDefault="0077203A" w:rsidP="00537A7C">
      <w:pPr>
        <w:spacing w:line="360" w:lineRule="auto"/>
        <w:rPr>
          <w:rFonts w:ascii="Times New Roman" w:hAnsi="Times New Roman" w:cs="Times New Roman"/>
          <w:sz w:val="22"/>
          <w:szCs w:val="22"/>
        </w:rPr>
      </w:pPr>
      <w:r w:rsidRPr="00937E08">
        <w:rPr>
          <w:rFonts w:ascii="Times New Roman" w:hAnsi="Times New Roman" w:cs="Times New Roman"/>
          <w:sz w:val="22"/>
          <w:szCs w:val="22"/>
        </w:rPr>
        <w:t>Have you ever tried to save up for something you really wanted, only to be unsuccessful because you were constantly taking small amounts of cash out of the money you were “saving” in your dresser drawer? While most of us have good intentions about saving money and understan</w:t>
      </w:r>
      <w:r w:rsidR="00F11F02">
        <w:rPr>
          <w:rFonts w:ascii="Times New Roman" w:hAnsi="Times New Roman" w:cs="Times New Roman"/>
          <w:sz w:val="22"/>
          <w:szCs w:val="22"/>
        </w:rPr>
        <w:t>d that it takes some time and eff</w:t>
      </w:r>
      <w:r w:rsidRPr="00937E08">
        <w:rPr>
          <w:rFonts w:ascii="Times New Roman" w:hAnsi="Times New Roman" w:cs="Times New Roman"/>
          <w:sz w:val="22"/>
          <w:szCs w:val="22"/>
        </w:rPr>
        <w:t xml:space="preserve">ort to save up for a major purchase, many of us don’t have the willpower to keep our hands </w:t>
      </w:r>
      <w:r w:rsidR="008B775B" w:rsidRPr="00937E08">
        <w:rPr>
          <w:rFonts w:ascii="Times New Roman" w:hAnsi="Times New Roman" w:cs="Times New Roman"/>
          <w:sz w:val="22"/>
          <w:szCs w:val="22"/>
        </w:rPr>
        <w:t>o</w:t>
      </w:r>
      <w:r w:rsidR="008B775B">
        <w:rPr>
          <w:rFonts w:ascii="Times New Roman" w:hAnsi="Times New Roman" w:cs="Times New Roman"/>
          <w:sz w:val="22"/>
          <w:szCs w:val="22"/>
        </w:rPr>
        <w:t>ff</w:t>
      </w:r>
      <w:r w:rsidRPr="00937E08">
        <w:rPr>
          <w:rFonts w:ascii="Times New Roman" w:hAnsi="Times New Roman" w:cs="Times New Roman"/>
          <w:sz w:val="22"/>
          <w:szCs w:val="22"/>
        </w:rPr>
        <w:t xml:space="preserve"> the cash when we have access to it. Here’s where a savings account can be a real life saver. Whether you’re saving for a car, your college education or a home, a savings account provides you with a secure place to store your cash while ea</w:t>
      </w:r>
      <w:r>
        <w:rPr>
          <w:rFonts w:ascii="Times New Roman" w:hAnsi="Times New Roman" w:cs="Times New Roman"/>
          <w:sz w:val="22"/>
          <w:szCs w:val="22"/>
        </w:rPr>
        <w:t>rning a little something extra.</w:t>
      </w:r>
    </w:p>
    <w:p w14:paraId="20BC065C" w14:textId="77777777" w:rsidR="00537A7C" w:rsidRPr="00537A7C" w:rsidRDefault="00537A7C" w:rsidP="00537A7C">
      <w:pPr>
        <w:rPr>
          <w:rFonts w:ascii="Times New Roman" w:hAnsi="Times New Roman" w:cs="Times New Roman"/>
          <w:sz w:val="16"/>
          <w:szCs w:val="16"/>
        </w:rPr>
      </w:pPr>
    </w:p>
    <w:p w14:paraId="69573610" w14:textId="3154C0D9" w:rsidR="0077203A" w:rsidRPr="00937E08" w:rsidRDefault="0077203A" w:rsidP="00537A7C">
      <w:pPr>
        <w:spacing w:line="360" w:lineRule="auto"/>
        <w:rPr>
          <w:rFonts w:ascii="Times New Roman" w:hAnsi="Times New Roman" w:cs="Times New Roman"/>
          <w:sz w:val="22"/>
          <w:szCs w:val="22"/>
        </w:rPr>
      </w:pPr>
      <w:r w:rsidRPr="00937E08">
        <w:rPr>
          <w:rFonts w:ascii="Times New Roman" w:hAnsi="Times New Roman" w:cs="Times New Roman"/>
          <w:sz w:val="22"/>
          <w:szCs w:val="22"/>
        </w:rPr>
        <w:t xml:space="preserve">When learning new ideas, it is often helpful to relate something new that you don’t yet understand to something old and familiar that you do understand using an analogy. Many people </w:t>
      </w:r>
      <w:r w:rsidR="008B775B">
        <w:rPr>
          <w:rFonts w:ascii="Times New Roman" w:hAnsi="Times New Roman" w:cs="Times New Roman"/>
          <w:sz w:val="22"/>
          <w:szCs w:val="22"/>
        </w:rPr>
        <w:t>fi</w:t>
      </w:r>
      <w:r w:rsidR="008B775B" w:rsidRPr="00937E08">
        <w:rPr>
          <w:rFonts w:ascii="Times New Roman" w:hAnsi="Times New Roman" w:cs="Times New Roman"/>
          <w:sz w:val="22"/>
          <w:szCs w:val="22"/>
        </w:rPr>
        <w:t>nd</w:t>
      </w:r>
      <w:r w:rsidRPr="00937E08">
        <w:rPr>
          <w:rFonts w:ascii="Times New Roman" w:hAnsi="Times New Roman" w:cs="Times New Roman"/>
          <w:sz w:val="22"/>
          <w:szCs w:val="22"/>
        </w:rPr>
        <w:t xml:space="preserve"> it helpful to think of a savings account like a pail of water. The amount of water in the pail represents the money you have placed in the savings account. When you place the pail under the tap and turn it on, the amount of water in the pail increases. The water from the tap is a </w:t>
      </w:r>
      <w:r w:rsidRPr="00937E08">
        <w:rPr>
          <w:rFonts w:ascii="Times New Roman" w:hAnsi="Times New Roman" w:cs="Times New Roman"/>
          <w:b/>
          <w:bCs/>
          <w:sz w:val="22"/>
          <w:szCs w:val="22"/>
        </w:rPr>
        <w:t>deposit</w:t>
      </w:r>
      <w:r>
        <w:rPr>
          <w:rFonts w:ascii="Times New Roman" w:hAnsi="Times New Roman" w:cs="Times New Roman"/>
          <w:sz w:val="22"/>
          <w:szCs w:val="22"/>
        </w:rPr>
        <w:t>.</w:t>
      </w:r>
    </w:p>
    <w:p w14:paraId="684CCE56" w14:textId="77777777" w:rsidR="00537A7C" w:rsidRPr="00537A7C" w:rsidRDefault="00537A7C" w:rsidP="00537A7C">
      <w:pPr>
        <w:rPr>
          <w:rFonts w:ascii="Times New Roman" w:hAnsi="Times New Roman" w:cs="Times New Roman"/>
          <w:sz w:val="16"/>
          <w:szCs w:val="16"/>
        </w:rPr>
      </w:pPr>
    </w:p>
    <w:p w14:paraId="15C89CB0" w14:textId="77777777" w:rsidR="0077203A" w:rsidRPr="00937E08" w:rsidRDefault="0077203A" w:rsidP="00537A7C">
      <w:pPr>
        <w:spacing w:line="360" w:lineRule="auto"/>
        <w:rPr>
          <w:rFonts w:ascii="Times New Roman" w:hAnsi="Times New Roman" w:cs="Times New Roman"/>
          <w:sz w:val="22"/>
          <w:szCs w:val="22"/>
        </w:rPr>
      </w:pPr>
      <w:r w:rsidRPr="00937E08">
        <w:rPr>
          <w:rFonts w:ascii="Times New Roman" w:hAnsi="Times New Roman" w:cs="Times New Roman"/>
          <w:sz w:val="22"/>
          <w:szCs w:val="22"/>
        </w:rPr>
        <w:t xml:space="preserve">Let’s assume that your pail is </w:t>
      </w:r>
      <w:r>
        <w:rPr>
          <w:rFonts w:ascii="Times New Roman" w:hAnsi="Times New Roman" w:cs="Times New Roman"/>
          <w:sz w:val="22"/>
          <w:szCs w:val="22"/>
        </w:rPr>
        <w:t>fi</w:t>
      </w:r>
      <w:r w:rsidRPr="00937E08">
        <w:rPr>
          <w:rFonts w:ascii="Times New Roman" w:hAnsi="Times New Roman" w:cs="Times New Roman"/>
          <w:sz w:val="22"/>
          <w:szCs w:val="22"/>
        </w:rPr>
        <w:t xml:space="preserve">tted with a tap at the bottom of it. Each time you open the tap, the amount of water in the pail decreases. When you make a </w:t>
      </w:r>
      <w:r w:rsidRPr="00937E08">
        <w:rPr>
          <w:rFonts w:ascii="Times New Roman" w:hAnsi="Times New Roman" w:cs="Times New Roman"/>
          <w:b/>
          <w:bCs/>
          <w:sz w:val="22"/>
          <w:szCs w:val="22"/>
        </w:rPr>
        <w:t xml:space="preserve">withdrawal </w:t>
      </w:r>
      <w:r w:rsidRPr="00937E08">
        <w:rPr>
          <w:rFonts w:ascii="Times New Roman" w:hAnsi="Times New Roman" w:cs="Times New Roman"/>
          <w:sz w:val="22"/>
          <w:szCs w:val="22"/>
        </w:rPr>
        <w:t>from your savings account, you decrease its value. Just like keeping your pail full, the key to successful saving is making sure that you have more money going into the accoun</w:t>
      </w:r>
      <w:r>
        <w:rPr>
          <w:rFonts w:ascii="Times New Roman" w:hAnsi="Times New Roman" w:cs="Times New Roman"/>
          <w:sz w:val="22"/>
          <w:szCs w:val="22"/>
        </w:rPr>
        <w:t>t than you do coming out of it.</w:t>
      </w:r>
    </w:p>
    <w:p w14:paraId="0D1CB2AF" w14:textId="77777777" w:rsidR="00537A7C" w:rsidRPr="00537A7C" w:rsidRDefault="00537A7C" w:rsidP="00537A7C">
      <w:pPr>
        <w:rPr>
          <w:rFonts w:ascii="Times New Roman" w:hAnsi="Times New Roman" w:cs="Times New Roman"/>
          <w:sz w:val="16"/>
          <w:szCs w:val="16"/>
        </w:rPr>
      </w:pPr>
    </w:p>
    <w:p w14:paraId="5F814F29" w14:textId="425A4DDF" w:rsidR="0077203A" w:rsidRDefault="0077203A" w:rsidP="00537A7C">
      <w:pPr>
        <w:spacing w:line="360" w:lineRule="auto"/>
        <w:rPr>
          <w:rFonts w:ascii="Times New Roman" w:hAnsi="Times New Roman" w:cs="Times New Roman"/>
          <w:sz w:val="22"/>
          <w:szCs w:val="22"/>
        </w:rPr>
      </w:pPr>
      <w:r w:rsidRPr="00937E08">
        <w:rPr>
          <w:rFonts w:ascii="Times New Roman" w:hAnsi="Times New Roman" w:cs="Times New Roman"/>
          <w:sz w:val="22"/>
          <w:szCs w:val="22"/>
        </w:rPr>
        <w:t xml:space="preserve">In order for the amount of water in the pail to increase, water must </w:t>
      </w:r>
      <w:r w:rsidR="00A556A3">
        <w:rPr>
          <w:rFonts w:ascii="Times New Roman" w:hAnsi="Times New Roman" w:cs="Times New Roman"/>
          <w:sz w:val="22"/>
          <w:szCs w:val="22"/>
        </w:rPr>
        <w:t>fl</w:t>
      </w:r>
      <w:r w:rsidRPr="00937E08">
        <w:rPr>
          <w:rFonts w:ascii="Times New Roman" w:hAnsi="Times New Roman" w:cs="Times New Roman"/>
          <w:sz w:val="22"/>
          <w:szCs w:val="22"/>
        </w:rPr>
        <w:t xml:space="preserve">ow into the pail faster than it </w:t>
      </w:r>
      <w:r>
        <w:rPr>
          <w:rFonts w:ascii="Times New Roman" w:hAnsi="Times New Roman" w:cs="Times New Roman"/>
          <w:sz w:val="22"/>
          <w:szCs w:val="22"/>
        </w:rPr>
        <w:t>fl</w:t>
      </w:r>
      <w:r w:rsidRPr="00937E08">
        <w:rPr>
          <w:rFonts w:ascii="Times New Roman" w:hAnsi="Times New Roman" w:cs="Times New Roman"/>
          <w:sz w:val="22"/>
          <w:szCs w:val="22"/>
        </w:rPr>
        <w:t xml:space="preserve">ows out of the tap at the bottom of the pail. Similarly, to make your savings grow, the amount you deposit into the account should be greater than the amount you withdraw from the account. You also need to remember that with a savings account, there is a little extra in </w:t>
      </w:r>
      <w:r w:rsidR="00A556A3">
        <w:rPr>
          <w:rFonts w:ascii="Times New Roman" w:hAnsi="Times New Roman" w:cs="Times New Roman"/>
          <w:sz w:val="22"/>
          <w:szCs w:val="22"/>
        </w:rPr>
        <w:t>fl</w:t>
      </w:r>
      <w:bookmarkStart w:id="0" w:name="_GoBack"/>
      <w:bookmarkEnd w:id="0"/>
      <w:r w:rsidRPr="00937E08">
        <w:rPr>
          <w:rFonts w:ascii="Times New Roman" w:hAnsi="Times New Roman" w:cs="Times New Roman"/>
          <w:sz w:val="22"/>
          <w:szCs w:val="22"/>
        </w:rPr>
        <w:t>ow into the account coming from the interest earnings that are paid</w:t>
      </w:r>
      <w:r>
        <w:rPr>
          <w:rFonts w:ascii="Times New Roman" w:hAnsi="Times New Roman" w:cs="Times New Roman"/>
          <w:sz w:val="22"/>
          <w:szCs w:val="22"/>
        </w:rPr>
        <w:t xml:space="preserve"> to you by the bank each month.</w:t>
      </w:r>
    </w:p>
    <w:p w14:paraId="234151E6" w14:textId="77777777" w:rsidR="008B44C9" w:rsidRDefault="008B44C9" w:rsidP="00537A7C">
      <w:pPr>
        <w:rPr>
          <w:rFonts w:ascii="Times New Roman" w:hAnsi="Times New Roman" w:cs="Times New Roman"/>
          <w:b/>
          <w:bCs/>
          <w:sz w:val="22"/>
          <w:szCs w:val="22"/>
        </w:rPr>
      </w:pPr>
    </w:p>
    <w:p w14:paraId="2980353E" w14:textId="77777777" w:rsidR="0077203A" w:rsidRPr="00F2400A" w:rsidRDefault="0077203A" w:rsidP="00D00DE3">
      <w:pPr>
        <w:outlineLvl w:val="0"/>
        <w:rPr>
          <w:rFonts w:ascii="Times New Roman" w:hAnsi="Times New Roman" w:cs="Times New Roman"/>
          <w:sz w:val="22"/>
          <w:szCs w:val="22"/>
        </w:rPr>
      </w:pPr>
      <w:r w:rsidRPr="00F2400A">
        <w:rPr>
          <w:rFonts w:ascii="Times New Roman" w:hAnsi="Times New Roman" w:cs="Times New Roman"/>
          <w:b/>
          <w:bCs/>
          <w:sz w:val="22"/>
          <w:szCs w:val="22"/>
        </w:rPr>
        <w:lastRenderedPageBreak/>
        <w:t xml:space="preserve">Interest Payments </w:t>
      </w:r>
    </w:p>
    <w:p w14:paraId="36876344" w14:textId="1799CF9F" w:rsidR="0077203A" w:rsidRDefault="0077203A" w:rsidP="00537A7C">
      <w:pPr>
        <w:spacing w:line="360" w:lineRule="auto"/>
        <w:rPr>
          <w:rFonts w:ascii="Times New Roman" w:hAnsi="Times New Roman" w:cs="Times New Roman"/>
          <w:sz w:val="22"/>
          <w:szCs w:val="22"/>
        </w:rPr>
      </w:pPr>
      <w:r w:rsidRPr="00F2400A">
        <w:rPr>
          <w:rFonts w:ascii="Times New Roman" w:hAnsi="Times New Roman" w:cs="Times New Roman"/>
          <w:sz w:val="22"/>
          <w:szCs w:val="22"/>
        </w:rPr>
        <w:t xml:space="preserve">Earlier we mentioned that by using a savings account, you can earn a little something extra. That “little something extra” is called </w:t>
      </w:r>
      <w:r w:rsidRPr="00F2400A">
        <w:rPr>
          <w:rFonts w:ascii="Times New Roman" w:hAnsi="Times New Roman" w:cs="Times New Roman"/>
          <w:b/>
          <w:bCs/>
          <w:sz w:val="22"/>
          <w:szCs w:val="22"/>
        </w:rPr>
        <w:t>interest</w:t>
      </w:r>
      <w:r w:rsidRPr="00F2400A">
        <w:rPr>
          <w:rFonts w:ascii="Times New Roman" w:hAnsi="Times New Roman" w:cs="Times New Roman"/>
          <w:sz w:val="22"/>
          <w:szCs w:val="22"/>
        </w:rPr>
        <w:t xml:space="preserve">. You are basically operating as a lender with the bank as your borrower. When you deposit money into a savings account, the bank has the use of your money until you choose to withdraw it. The bank can use your money to make loans to other people, and the bank pays you for giving up the use of your money while they hold it for you. The bank pays you interest each month on the amount of money in your savings account. The </w:t>
      </w:r>
      <w:r w:rsidRPr="00F2400A">
        <w:rPr>
          <w:rFonts w:ascii="Times New Roman" w:hAnsi="Times New Roman" w:cs="Times New Roman"/>
          <w:b/>
          <w:bCs/>
          <w:sz w:val="22"/>
          <w:szCs w:val="22"/>
        </w:rPr>
        <w:t xml:space="preserve">interest rate </w:t>
      </w:r>
      <w:r w:rsidRPr="00F2400A">
        <w:rPr>
          <w:rFonts w:ascii="Times New Roman" w:hAnsi="Times New Roman" w:cs="Times New Roman"/>
          <w:sz w:val="22"/>
          <w:szCs w:val="22"/>
        </w:rPr>
        <w:t xml:space="preserve">can vary from month to month. When you get your statement from the bank, it will list your </w:t>
      </w:r>
      <w:r w:rsidRPr="00F2400A">
        <w:rPr>
          <w:rFonts w:ascii="Times New Roman" w:hAnsi="Times New Roman" w:cs="Times New Roman"/>
          <w:b/>
          <w:bCs/>
          <w:sz w:val="22"/>
          <w:szCs w:val="22"/>
        </w:rPr>
        <w:t xml:space="preserve">account balance </w:t>
      </w:r>
      <w:r w:rsidRPr="00F2400A">
        <w:rPr>
          <w:rFonts w:ascii="Times New Roman" w:hAnsi="Times New Roman" w:cs="Times New Roman"/>
          <w:sz w:val="22"/>
          <w:szCs w:val="22"/>
        </w:rPr>
        <w:t>at the beginning and end of the statement period. Using the analogy of the pail of water, even if no additional water enters through the tap (no deposits are made) or leaves through the bottom tap (no withdrawals are made), there will be more water in the pail (the account balance will change) because of the interest p</w:t>
      </w:r>
      <w:r w:rsidR="00421CD4">
        <w:rPr>
          <w:rFonts w:ascii="Times New Roman" w:hAnsi="Times New Roman" w:cs="Times New Roman"/>
          <w:sz w:val="22"/>
          <w:szCs w:val="22"/>
        </w:rPr>
        <w:t>ayment made to you by the bank.</w:t>
      </w:r>
    </w:p>
    <w:p w14:paraId="30DDE089" w14:textId="77777777" w:rsidR="00537A7C" w:rsidRPr="00537A7C" w:rsidRDefault="00537A7C" w:rsidP="00537A7C">
      <w:pPr>
        <w:rPr>
          <w:rFonts w:ascii="Times New Roman" w:hAnsi="Times New Roman" w:cs="Times New Roman"/>
          <w:sz w:val="16"/>
          <w:szCs w:val="16"/>
        </w:rPr>
      </w:pPr>
    </w:p>
    <w:p w14:paraId="6978DDAE" w14:textId="77777777" w:rsidR="00421CD4" w:rsidRPr="00421CD4" w:rsidRDefault="00421CD4" w:rsidP="00D00DE3">
      <w:pPr>
        <w:outlineLvl w:val="0"/>
        <w:rPr>
          <w:rFonts w:ascii="Times New Roman" w:hAnsi="Times New Roman" w:cs="Times New Roman"/>
          <w:sz w:val="22"/>
          <w:szCs w:val="22"/>
        </w:rPr>
      </w:pPr>
      <w:r w:rsidRPr="00421CD4">
        <w:rPr>
          <w:rFonts w:ascii="Times New Roman" w:hAnsi="Times New Roman" w:cs="Times New Roman"/>
          <w:b/>
          <w:bCs/>
          <w:sz w:val="22"/>
          <w:szCs w:val="22"/>
        </w:rPr>
        <w:t xml:space="preserve">The Rule of 72 </w:t>
      </w:r>
    </w:p>
    <w:p w14:paraId="5CDD4808" w14:textId="5E321E04" w:rsidR="00421CD4" w:rsidRPr="00421CD4" w:rsidRDefault="00421CD4" w:rsidP="00537A7C">
      <w:pPr>
        <w:spacing w:line="360" w:lineRule="auto"/>
        <w:rPr>
          <w:rFonts w:ascii="Times New Roman" w:hAnsi="Times New Roman" w:cs="Times New Roman"/>
          <w:sz w:val="22"/>
          <w:szCs w:val="22"/>
        </w:rPr>
      </w:pPr>
      <w:r w:rsidRPr="00421CD4">
        <w:rPr>
          <w:rFonts w:ascii="Times New Roman" w:hAnsi="Times New Roman" w:cs="Times New Roman"/>
          <w:sz w:val="22"/>
          <w:szCs w:val="22"/>
        </w:rPr>
        <w:t xml:space="preserve">When people save money, the goal is to increase the worth of that savings. Using the Rule of 72, you can easily </w:t>
      </w:r>
      <w:r>
        <w:rPr>
          <w:rFonts w:ascii="Times New Roman" w:hAnsi="Times New Roman" w:cs="Times New Roman"/>
          <w:sz w:val="22"/>
          <w:szCs w:val="22"/>
        </w:rPr>
        <w:t>make decisions about the most eff</w:t>
      </w:r>
      <w:r w:rsidRPr="00421CD4">
        <w:rPr>
          <w:rFonts w:ascii="Times New Roman" w:hAnsi="Times New Roman" w:cs="Times New Roman"/>
          <w:sz w:val="22"/>
          <w:szCs w:val="22"/>
        </w:rPr>
        <w:t xml:space="preserve">ective way to save your money. </w:t>
      </w:r>
      <w:r>
        <w:rPr>
          <w:rFonts w:ascii="Times New Roman" w:hAnsi="Times New Roman" w:cs="Times New Roman"/>
          <w:sz w:val="22"/>
          <w:szCs w:val="22"/>
        </w:rPr>
        <w:t xml:space="preserve">Imagine you have a </w:t>
      </w:r>
      <w:r w:rsidRPr="00421CD4">
        <w:rPr>
          <w:rFonts w:ascii="Times New Roman" w:hAnsi="Times New Roman" w:cs="Times New Roman"/>
          <w:sz w:val="22"/>
          <w:szCs w:val="22"/>
        </w:rPr>
        <w:t xml:space="preserve">savings account of $1,000 </w:t>
      </w:r>
      <w:r>
        <w:rPr>
          <w:rFonts w:ascii="Times New Roman" w:hAnsi="Times New Roman" w:cs="Times New Roman"/>
          <w:sz w:val="22"/>
          <w:szCs w:val="22"/>
        </w:rPr>
        <w:t>earning</w:t>
      </w:r>
      <w:r w:rsidRPr="00421CD4">
        <w:rPr>
          <w:rFonts w:ascii="Times New Roman" w:hAnsi="Times New Roman" w:cs="Times New Roman"/>
          <w:sz w:val="22"/>
          <w:szCs w:val="22"/>
        </w:rPr>
        <w:t xml:space="preserve"> an annual rate of 3% interest. Using the Rule of 72, you simply divide 72 by the interest rate (in this case, 3%) to determine the total number of years it will take to double your money. If you do the math, at a 3% annual interest rate it takes 24 years to double the initial $1,000 savings. </w:t>
      </w:r>
    </w:p>
    <w:p w14:paraId="3021435C" w14:textId="66805428" w:rsidR="00421CD4" w:rsidRPr="00421CD4" w:rsidRDefault="00421CD4" w:rsidP="00537A7C">
      <w:pPr>
        <w:ind w:left="720" w:right="720"/>
        <w:rPr>
          <w:rFonts w:ascii="Times New Roman" w:hAnsi="Times New Roman" w:cs="Times New Roman"/>
          <w:i/>
          <w:sz w:val="20"/>
          <w:szCs w:val="20"/>
        </w:rPr>
      </w:pPr>
      <w:r w:rsidRPr="00421CD4">
        <w:rPr>
          <w:rFonts w:ascii="Times New Roman" w:hAnsi="Times New Roman" w:cs="Times New Roman"/>
          <w:i/>
          <w:sz w:val="20"/>
          <w:szCs w:val="20"/>
        </w:rPr>
        <w:t>There are a couple of caveats when using the Rule of 72. First, remember that it is an estimate, not an exact calculation. For example, if you are earning 8% interest on your money, the Rule of 72 indicates that it will take nine years to double your money. When you calculate the exact amount of time it would take, the figure is actually 9.01 years - quite close to the estimated amount of time, but not exact. Next, note that the Rule of 72 works best when estimating for interest compounded annually at rates below 20%. For interest rates higher tha</w:t>
      </w:r>
      <w:r w:rsidR="00994C7C">
        <w:rPr>
          <w:rFonts w:ascii="Times New Roman" w:hAnsi="Times New Roman" w:cs="Times New Roman"/>
          <w:i/>
          <w:sz w:val="20"/>
          <w:szCs w:val="20"/>
        </w:rPr>
        <w:t>n 20%, its accuracy diminishes.</w:t>
      </w:r>
    </w:p>
    <w:p w14:paraId="7DA836F4" w14:textId="77777777" w:rsidR="0077203A" w:rsidRPr="00937E08" w:rsidRDefault="0077203A" w:rsidP="00537A7C">
      <w:pPr>
        <w:rPr>
          <w:rFonts w:ascii="Times New Roman" w:hAnsi="Times New Roman" w:cs="Times New Roman"/>
          <w:sz w:val="22"/>
          <w:szCs w:val="22"/>
        </w:rPr>
      </w:pPr>
    </w:p>
    <w:p w14:paraId="18ED1813" w14:textId="77777777" w:rsidR="009408CE" w:rsidRPr="00972778" w:rsidRDefault="009408CE" w:rsidP="009408CE">
      <w:pPr>
        <w:spacing w:line="360" w:lineRule="auto"/>
        <w:rPr>
          <w:rFonts w:ascii="Times New Roman" w:hAnsi="Times New Roman" w:cs="Times New Roman"/>
          <w:iCs/>
          <w:sz w:val="22"/>
          <w:szCs w:val="22"/>
        </w:rPr>
      </w:pPr>
      <w:r w:rsidRPr="00972778">
        <w:rPr>
          <w:rFonts w:ascii="Times New Roman" w:hAnsi="Times New Roman" w:cs="Times New Roman"/>
          <w:iCs/>
          <w:sz w:val="22"/>
          <w:szCs w:val="22"/>
        </w:rPr>
        <w:t xml:space="preserve">Practice estimating how long it will take to double your $1,000 savings using various interest rates. If the account </w:t>
      </w:r>
      <w:r>
        <w:rPr>
          <w:rFonts w:ascii="Times New Roman" w:hAnsi="Times New Roman" w:cs="Times New Roman"/>
          <w:iCs/>
          <w:sz w:val="22"/>
          <w:szCs w:val="22"/>
        </w:rPr>
        <w:t xml:space="preserve">is </w:t>
      </w:r>
      <w:r w:rsidRPr="00972778">
        <w:rPr>
          <w:rFonts w:ascii="Times New Roman" w:hAnsi="Times New Roman" w:cs="Times New Roman"/>
          <w:iCs/>
          <w:sz w:val="22"/>
          <w:szCs w:val="22"/>
        </w:rPr>
        <w:t xml:space="preserve">paid </w:t>
      </w:r>
      <w:r>
        <w:rPr>
          <w:rFonts w:ascii="Times New Roman" w:hAnsi="Times New Roman" w:cs="Times New Roman"/>
          <w:iCs/>
          <w:sz w:val="22"/>
          <w:szCs w:val="22"/>
        </w:rPr>
        <w:t xml:space="preserve">the </w:t>
      </w:r>
      <w:r w:rsidRPr="00972778">
        <w:rPr>
          <w:rFonts w:ascii="Times New Roman" w:hAnsi="Times New Roman" w:cs="Times New Roman"/>
          <w:iCs/>
          <w:sz w:val="22"/>
          <w:szCs w:val="22"/>
        </w:rPr>
        <w:t>rate</w:t>
      </w:r>
      <w:r>
        <w:rPr>
          <w:rFonts w:ascii="Times New Roman" w:hAnsi="Times New Roman" w:cs="Times New Roman"/>
          <w:iCs/>
          <w:sz w:val="22"/>
          <w:szCs w:val="22"/>
        </w:rPr>
        <w:t>s</w:t>
      </w:r>
      <w:r w:rsidRPr="00972778">
        <w:rPr>
          <w:rFonts w:ascii="Times New Roman" w:hAnsi="Times New Roman" w:cs="Times New Roman"/>
          <w:iCs/>
          <w:sz w:val="22"/>
          <w:szCs w:val="22"/>
        </w:rPr>
        <w:t xml:space="preserve"> listed below, how long would it take to double the beginning balance? Assume interest is paid annually.</w:t>
      </w:r>
      <w:r>
        <w:rPr>
          <w:rFonts w:ascii="Times New Roman" w:hAnsi="Times New Roman" w:cs="Times New Roman"/>
          <w:iCs/>
          <w:sz w:val="22"/>
          <w:szCs w:val="22"/>
        </w:rPr>
        <w:t xml:space="preserve"> Remember, </w:t>
      </w:r>
      <w:r>
        <w:rPr>
          <w:rFonts w:ascii="Times New Roman" w:hAnsi="Times New Roman" w:cs="Times New Roman"/>
          <w:sz w:val="22"/>
          <w:szCs w:val="22"/>
        </w:rPr>
        <w:t xml:space="preserve">divide 72 by the interest rate </w:t>
      </w:r>
      <w:r w:rsidRPr="00421CD4">
        <w:rPr>
          <w:rFonts w:ascii="Times New Roman" w:hAnsi="Times New Roman" w:cs="Times New Roman"/>
          <w:sz w:val="22"/>
          <w:szCs w:val="22"/>
        </w:rPr>
        <w:t>to determine the total number of years it will take to double your money</w:t>
      </w:r>
      <w:r>
        <w:rPr>
          <w:rFonts w:ascii="Times New Roman" w:hAnsi="Times New Roman" w:cs="Times New Roman"/>
          <w:sz w:val="22"/>
          <w:szCs w:val="22"/>
        </w:rPr>
        <w:t>.</w:t>
      </w:r>
    </w:p>
    <w:p w14:paraId="04D5DEF7" w14:textId="77777777" w:rsidR="0077203A" w:rsidRPr="00972778" w:rsidRDefault="0077203A" w:rsidP="0077203A">
      <w:pPr>
        <w:rPr>
          <w:rFonts w:ascii="Times New Roman" w:hAnsi="Times New Roman" w:cs="Times New Roman"/>
          <w:iCs/>
          <w:sz w:val="22"/>
          <w:szCs w:val="22"/>
        </w:rPr>
      </w:pPr>
    </w:p>
    <w:tbl>
      <w:tblPr>
        <w:tblStyle w:val="TableGrid"/>
        <w:tblW w:w="9288" w:type="dxa"/>
        <w:tblLook w:val="04A0" w:firstRow="1" w:lastRow="0" w:firstColumn="1" w:lastColumn="0" w:noHBand="0" w:noVBand="1"/>
      </w:tblPr>
      <w:tblGrid>
        <w:gridCol w:w="2160"/>
        <w:gridCol w:w="1638"/>
        <w:gridCol w:w="2700"/>
        <w:gridCol w:w="2790"/>
      </w:tblGrid>
      <w:tr w:rsidR="0077203A" w:rsidRPr="00972778" w14:paraId="0FA047A3" w14:textId="77777777" w:rsidTr="00244548">
        <w:trPr>
          <w:trHeight w:val="432"/>
        </w:trPr>
        <w:tc>
          <w:tcPr>
            <w:tcW w:w="2160" w:type="dxa"/>
            <w:vAlign w:val="center"/>
          </w:tcPr>
          <w:p w14:paraId="1BD75125" w14:textId="77777777" w:rsidR="0077203A" w:rsidRPr="00972778" w:rsidRDefault="0077203A" w:rsidP="00272B1E">
            <w:pPr>
              <w:jc w:val="center"/>
              <w:rPr>
                <w:rFonts w:ascii="Times New Roman" w:hAnsi="Times New Roman" w:cs="Times New Roman"/>
                <w:b/>
                <w:sz w:val="22"/>
                <w:szCs w:val="22"/>
              </w:rPr>
            </w:pPr>
            <w:r w:rsidRPr="00972778">
              <w:rPr>
                <w:rFonts w:ascii="Times New Roman" w:hAnsi="Times New Roman" w:cs="Times New Roman"/>
                <w:b/>
                <w:sz w:val="22"/>
                <w:szCs w:val="22"/>
              </w:rPr>
              <w:t>Beginning Balance</w:t>
            </w:r>
          </w:p>
        </w:tc>
        <w:tc>
          <w:tcPr>
            <w:tcW w:w="1638" w:type="dxa"/>
            <w:vAlign w:val="center"/>
          </w:tcPr>
          <w:p w14:paraId="2E50C0C0" w14:textId="77777777" w:rsidR="0077203A" w:rsidRPr="00972778" w:rsidRDefault="0077203A" w:rsidP="00272B1E">
            <w:pPr>
              <w:jc w:val="center"/>
              <w:rPr>
                <w:rFonts w:ascii="Times New Roman" w:hAnsi="Times New Roman" w:cs="Times New Roman"/>
                <w:b/>
                <w:sz w:val="22"/>
                <w:szCs w:val="22"/>
              </w:rPr>
            </w:pPr>
            <w:r w:rsidRPr="00972778">
              <w:rPr>
                <w:rFonts w:ascii="Times New Roman" w:hAnsi="Times New Roman" w:cs="Times New Roman"/>
                <w:b/>
                <w:sz w:val="22"/>
                <w:szCs w:val="22"/>
              </w:rPr>
              <w:t>Interest Rate</w:t>
            </w:r>
          </w:p>
        </w:tc>
        <w:tc>
          <w:tcPr>
            <w:tcW w:w="2700" w:type="dxa"/>
            <w:vAlign w:val="center"/>
          </w:tcPr>
          <w:p w14:paraId="6AFF4417" w14:textId="77777777" w:rsidR="0077203A" w:rsidRPr="00972778" w:rsidRDefault="0077203A" w:rsidP="00272B1E">
            <w:pPr>
              <w:jc w:val="center"/>
              <w:rPr>
                <w:rFonts w:ascii="Times New Roman" w:hAnsi="Times New Roman" w:cs="Times New Roman"/>
                <w:b/>
                <w:sz w:val="22"/>
                <w:szCs w:val="22"/>
              </w:rPr>
            </w:pPr>
            <w:r w:rsidRPr="00972778">
              <w:rPr>
                <w:rFonts w:ascii="Times New Roman" w:hAnsi="Times New Roman" w:cs="Times New Roman"/>
                <w:b/>
                <w:sz w:val="22"/>
                <w:szCs w:val="22"/>
              </w:rPr>
              <w:t>Rule of 72</w:t>
            </w:r>
          </w:p>
        </w:tc>
        <w:tc>
          <w:tcPr>
            <w:tcW w:w="2790" w:type="dxa"/>
            <w:vAlign w:val="center"/>
          </w:tcPr>
          <w:p w14:paraId="5DE404FD" w14:textId="77777777" w:rsidR="0077203A" w:rsidRPr="00972778" w:rsidRDefault="0077203A" w:rsidP="00272B1E">
            <w:pPr>
              <w:jc w:val="center"/>
              <w:rPr>
                <w:rFonts w:ascii="Times New Roman" w:hAnsi="Times New Roman" w:cs="Times New Roman"/>
                <w:b/>
                <w:sz w:val="22"/>
                <w:szCs w:val="22"/>
              </w:rPr>
            </w:pPr>
            <w:r w:rsidRPr="00972778">
              <w:rPr>
                <w:rFonts w:ascii="Times New Roman" w:hAnsi="Times New Roman" w:cs="Times New Roman"/>
                <w:b/>
                <w:sz w:val="22"/>
                <w:szCs w:val="22"/>
              </w:rPr>
              <w:t>Time Needed to Double Beginning Balance</w:t>
            </w:r>
          </w:p>
        </w:tc>
      </w:tr>
      <w:tr w:rsidR="0077203A" w:rsidRPr="00972778" w14:paraId="16CFF9FF" w14:textId="77777777" w:rsidTr="00244548">
        <w:trPr>
          <w:trHeight w:val="432"/>
        </w:trPr>
        <w:tc>
          <w:tcPr>
            <w:tcW w:w="2160" w:type="dxa"/>
            <w:vAlign w:val="center"/>
          </w:tcPr>
          <w:p w14:paraId="12E8F702" w14:textId="1BF17607" w:rsidR="0077203A" w:rsidRPr="00972778" w:rsidRDefault="0077203A" w:rsidP="00272B1E">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0E58C373" w14:textId="3CFD03B6" w:rsidR="0077203A" w:rsidRPr="00972778" w:rsidRDefault="00253D6A" w:rsidP="00272B1E">
            <w:pPr>
              <w:jc w:val="center"/>
              <w:rPr>
                <w:rFonts w:ascii="Times New Roman" w:hAnsi="Times New Roman" w:cs="Times New Roman"/>
                <w:sz w:val="22"/>
                <w:szCs w:val="22"/>
              </w:rPr>
            </w:pPr>
            <w:r>
              <w:rPr>
                <w:rFonts w:ascii="Times New Roman" w:hAnsi="Times New Roman" w:cs="Times New Roman"/>
                <w:sz w:val="22"/>
                <w:szCs w:val="22"/>
              </w:rPr>
              <w:t>2</w:t>
            </w:r>
            <w:r w:rsidR="0077203A" w:rsidRPr="00972778">
              <w:rPr>
                <w:rFonts w:ascii="Times New Roman" w:hAnsi="Times New Roman" w:cs="Times New Roman"/>
                <w:sz w:val="22"/>
                <w:szCs w:val="22"/>
              </w:rPr>
              <w:t>%</w:t>
            </w:r>
          </w:p>
        </w:tc>
        <w:tc>
          <w:tcPr>
            <w:tcW w:w="2700" w:type="dxa"/>
            <w:vAlign w:val="center"/>
          </w:tcPr>
          <w:p w14:paraId="7E4EBD55" w14:textId="77777777" w:rsidR="0077203A" w:rsidRPr="00972778" w:rsidRDefault="0077203A" w:rsidP="00272B1E">
            <w:pPr>
              <w:jc w:val="center"/>
              <w:rPr>
                <w:rFonts w:ascii="Times New Roman" w:hAnsi="Times New Roman" w:cs="Times New Roman"/>
                <w:sz w:val="22"/>
                <w:szCs w:val="22"/>
              </w:rPr>
            </w:pPr>
          </w:p>
        </w:tc>
        <w:tc>
          <w:tcPr>
            <w:tcW w:w="2790" w:type="dxa"/>
            <w:vAlign w:val="center"/>
          </w:tcPr>
          <w:p w14:paraId="2DC26CAD" w14:textId="77777777" w:rsidR="0077203A" w:rsidRPr="00972778" w:rsidRDefault="0077203A" w:rsidP="00272B1E">
            <w:pPr>
              <w:jc w:val="center"/>
              <w:rPr>
                <w:rFonts w:ascii="Times New Roman" w:hAnsi="Times New Roman" w:cs="Times New Roman"/>
                <w:sz w:val="22"/>
                <w:szCs w:val="22"/>
              </w:rPr>
            </w:pPr>
          </w:p>
        </w:tc>
      </w:tr>
      <w:tr w:rsidR="00253D6A" w:rsidRPr="00972778" w14:paraId="41659ACB" w14:textId="77777777" w:rsidTr="00244548">
        <w:trPr>
          <w:trHeight w:val="432"/>
        </w:trPr>
        <w:tc>
          <w:tcPr>
            <w:tcW w:w="2160" w:type="dxa"/>
            <w:vAlign w:val="center"/>
          </w:tcPr>
          <w:p w14:paraId="168CE8B3" w14:textId="77777777" w:rsidR="00253D6A" w:rsidRPr="00972778" w:rsidRDefault="00253D6A" w:rsidP="00272B1E">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36C7EB93" w14:textId="24D4D9A7" w:rsidR="00253D6A" w:rsidRPr="00972778" w:rsidRDefault="00253D6A" w:rsidP="00272B1E">
            <w:pPr>
              <w:jc w:val="center"/>
              <w:rPr>
                <w:rFonts w:ascii="Times New Roman" w:hAnsi="Times New Roman" w:cs="Times New Roman"/>
                <w:sz w:val="22"/>
                <w:szCs w:val="22"/>
              </w:rPr>
            </w:pPr>
            <w:r>
              <w:rPr>
                <w:rFonts w:ascii="Times New Roman" w:hAnsi="Times New Roman" w:cs="Times New Roman"/>
                <w:sz w:val="22"/>
                <w:szCs w:val="22"/>
              </w:rPr>
              <w:t>3</w:t>
            </w:r>
            <w:r w:rsidRPr="00972778">
              <w:rPr>
                <w:rFonts w:ascii="Times New Roman" w:hAnsi="Times New Roman" w:cs="Times New Roman"/>
                <w:sz w:val="22"/>
                <w:szCs w:val="22"/>
              </w:rPr>
              <w:t>%</w:t>
            </w:r>
          </w:p>
        </w:tc>
        <w:tc>
          <w:tcPr>
            <w:tcW w:w="2700" w:type="dxa"/>
            <w:vAlign w:val="center"/>
          </w:tcPr>
          <w:p w14:paraId="2EA54A5C" w14:textId="77777777" w:rsidR="00253D6A" w:rsidRPr="00972778" w:rsidRDefault="00253D6A" w:rsidP="00272B1E">
            <w:pPr>
              <w:jc w:val="center"/>
              <w:rPr>
                <w:rFonts w:ascii="Times New Roman" w:hAnsi="Times New Roman" w:cs="Times New Roman"/>
                <w:sz w:val="22"/>
                <w:szCs w:val="22"/>
              </w:rPr>
            </w:pPr>
          </w:p>
        </w:tc>
        <w:tc>
          <w:tcPr>
            <w:tcW w:w="2790" w:type="dxa"/>
            <w:vAlign w:val="center"/>
          </w:tcPr>
          <w:p w14:paraId="16226ABD" w14:textId="77777777" w:rsidR="00253D6A" w:rsidRPr="00972778" w:rsidRDefault="00253D6A" w:rsidP="00272B1E">
            <w:pPr>
              <w:jc w:val="center"/>
              <w:rPr>
                <w:rFonts w:ascii="Times New Roman" w:hAnsi="Times New Roman" w:cs="Times New Roman"/>
                <w:sz w:val="22"/>
                <w:szCs w:val="22"/>
              </w:rPr>
            </w:pPr>
          </w:p>
        </w:tc>
      </w:tr>
      <w:tr w:rsidR="00253D6A" w:rsidRPr="00972778" w14:paraId="2B22990B" w14:textId="77777777" w:rsidTr="00244548">
        <w:trPr>
          <w:trHeight w:val="432"/>
        </w:trPr>
        <w:tc>
          <w:tcPr>
            <w:tcW w:w="2160" w:type="dxa"/>
            <w:vAlign w:val="center"/>
          </w:tcPr>
          <w:p w14:paraId="71F0382F" w14:textId="77777777" w:rsidR="00253D6A" w:rsidRPr="00972778" w:rsidRDefault="00253D6A" w:rsidP="00272B1E">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27A84622" w14:textId="087CA732" w:rsidR="00253D6A" w:rsidRPr="00972778" w:rsidRDefault="00253D6A" w:rsidP="00272B1E">
            <w:pPr>
              <w:jc w:val="center"/>
              <w:rPr>
                <w:rFonts w:ascii="Times New Roman" w:hAnsi="Times New Roman" w:cs="Times New Roman"/>
                <w:sz w:val="22"/>
                <w:szCs w:val="22"/>
              </w:rPr>
            </w:pPr>
            <w:r>
              <w:rPr>
                <w:rFonts w:ascii="Times New Roman" w:hAnsi="Times New Roman" w:cs="Times New Roman"/>
                <w:sz w:val="22"/>
                <w:szCs w:val="22"/>
              </w:rPr>
              <w:t>4</w:t>
            </w:r>
            <w:r w:rsidRPr="00972778">
              <w:rPr>
                <w:rFonts w:ascii="Times New Roman" w:hAnsi="Times New Roman" w:cs="Times New Roman"/>
                <w:sz w:val="22"/>
                <w:szCs w:val="22"/>
              </w:rPr>
              <w:t>%</w:t>
            </w:r>
          </w:p>
        </w:tc>
        <w:tc>
          <w:tcPr>
            <w:tcW w:w="2700" w:type="dxa"/>
            <w:vAlign w:val="center"/>
          </w:tcPr>
          <w:p w14:paraId="7D973EEB" w14:textId="77777777" w:rsidR="00253D6A" w:rsidRPr="00972778" w:rsidRDefault="00253D6A" w:rsidP="00272B1E">
            <w:pPr>
              <w:jc w:val="center"/>
              <w:rPr>
                <w:rFonts w:ascii="Times New Roman" w:hAnsi="Times New Roman" w:cs="Times New Roman"/>
                <w:sz w:val="22"/>
                <w:szCs w:val="22"/>
              </w:rPr>
            </w:pPr>
          </w:p>
        </w:tc>
        <w:tc>
          <w:tcPr>
            <w:tcW w:w="2790" w:type="dxa"/>
            <w:vAlign w:val="center"/>
          </w:tcPr>
          <w:p w14:paraId="2E55C2E5" w14:textId="77777777" w:rsidR="00253D6A" w:rsidRPr="00972778" w:rsidRDefault="00253D6A" w:rsidP="00272B1E">
            <w:pPr>
              <w:jc w:val="center"/>
              <w:rPr>
                <w:rFonts w:ascii="Times New Roman" w:hAnsi="Times New Roman" w:cs="Times New Roman"/>
                <w:sz w:val="22"/>
                <w:szCs w:val="22"/>
              </w:rPr>
            </w:pPr>
          </w:p>
        </w:tc>
      </w:tr>
      <w:tr w:rsidR="0077203A" w:rsidRPr="00972778" w14:paraId="733160CB" w14:textId="77777777" w:rsidTr="00244548">
        <w:trPr>
          <w:trHeight w:val="432"/>
        </w:trPr>
        <w:tc>
          <w:tcPr>
            <w:tcW w:w="2160" w:type="dxa"/>
            <w:vAlign w:val="center"/>
          </w:tcPr>
          <w:p w14:paraId="43B67A9C" w14:textId="77777777" w:rsidR="0077203A" w:rsidRPr="00972778" w:rsidRDefault="0077203A" w:rsidP="00272B1E">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4A8A9DBE" w14:textId="387B8D51" w:rsidR="0077203A" w:rsidRPr="00972778" w:rsidRDefault="00253D6A" w:rsidP="00272B1E">
            <w:pPr>
              <w:jc w:val="center"/>
              <w:rPr>
                <w:rFonts w:ascii="Times New Roman" w:hAnsi="Times New Roman" w:cs="Times New Roman"/>
                <w:sz w:val="22"/>
                <w:szCs w:val="22"/>
              </w:rPr>
            </w:pPr>
            <w:r>
              <w:rPr>
                <w:rFonts w:ascii="Times New Roman" w:hAnsi="Times New Roman" w:cs="Times New Roman"/>
                <w:sz w:val="22"/>
                <w:szCs w:val="22"/>
              </w:rPr>
              <w:t>5</w:t>
            </w:r>
            <w:r w:rsidR="0077203A" w:rsidRPr="00972778">
              <w:rPr>
                <w:rFonts w:ascii="Times New Roman" w:hAnsi="Times New Roman" w:cs="Times New Roman"/>
                <w:sz w:val="22"/>
                <w:szCs w:val="22"/>
              </w:rPr>
              <w:t>%</w:t>
            </w:r>
          </w:p>
        </w:tc>
        <w:tc>
          <w:tcPr>
            <w:tcW w:w="2700" w:type="dxa"/>
            <w:vAlign w:val="center"/>
          </w:tcPr>
          <w:p w14:paraId="42D27184" w14:textId="77777777" w:rsidR="0077203A" w:rsidRPr="00972778" w:rsidRDefault="0077203A" w:rsidP="00272B1E">
            <w:pPr>
              <w:jc w:val="center"/>
              <w:rPr>
                <w:rFonts w:ascii="Times New Roman" w:hAnsi="Times New Roman" w:cs="Times New Roman"/>
                <w:sz w:val="22"/>
                <w:szCs w:val="22"/>
              </w:rPr>
            </w:pPr>
          </w:p>
        </w:tc>
        <w:tc>
          <w:tcPr>
            <w:tcW w:w="2790" w:type="dxa"/>
            <w:vAlign w:val="center"/>
          </w:tcPr>
          <w:p w14:paraId="1E59B996" w14:textId="77777777" w:rsidR="0077203A" w:rsidRPr="00972778" w:rsidRDefault="0077203A" w:rsidP="00272B1E">
            <w:pPr>
              <w:jc w:val="center"/>
              <w:rPr>
                <w:rFonts w:ascii="Times New Roman" w:hAnsi="Times New Roman" w:cs="Times New Roman"/>
                <w:sz w:val="22"/>
                <w:szCs w:val="22"/>
              </w:rPr>
            </w:pPr>
          </w:p>
        </w:tc>
      </w:tr>
      <w:tr w:rsidR="0077203A" w:rsidRPr="00972778" w14:paraId="53097097" w14:textId="77777777" w:rsidTr="00244548">
        <w:trPr>
          <w:trHeight w:val="432"/>
        </w:trPr>
        <w:tc>
          <w:tcPr>
            <w:tcW w:w="2160" w:type="dxa"/>
            <w:vAlign w:val="center"/>
          </w:tcPr>
          <w:p w14:paraId="485B3984" w14:textId="77777777" w:rsidR="0077203A" w:rsidRPr="00972778" w:rsidRDefault="0077203A" w:rsidP="00272B1E">
            <w:pPr>
              <w:jc w:val="center"/>
              <w:rPr>
                <w:rFonts w:ascii="Times New Roman" w:hAnsi="Times New Roman" w:cs="Times New Roman"/>
                <w:sz w:val="22"/>
                <w:szCs w:val="22"/>
              </w:rPr>
            </w:pPr>
            <w:r w:rsidRPr="00972778">
              <w:rPr>
                <w:rFonts w:ascii="Times New Roman" w:hAnsi="Times New Roman" w:cs="Times New Roman"/>
                <w:sz w:val="22"/>
                <w:szCs w:val="22"/>
              </w:rPr>
              <w:t>$1,000</w:t>
            </w:r>
          </w:p>
        </w:tc>
        <w:tc>
          <w:tcPr>
            <w:tcW w:w="1638" w:type="dxa"/>
            <w:vAlign w:val="center"/>
          </w:tcPr>
          <w:p w14:paraId="6EBA5AD6" w14:textId="47C3F25E" w:rsidR="0077203A" w:rsidRPr="00972778" w:rsidRDefault="00253D6A" w:rsidP="00272B1E">
            <w:pPr>
              <w:jc w:val="center"/>
              <w:rPr>
                <w:rFonts w:ascii="Times New Roman" w:hAnsi="Times New Roman" w:cs="Times New Roman"/>
                <w:sz w:val="22"/>
                <w:szCs w:val="22"/>
              </w:rPr>
            </w:pPr>
            <w:r>
              <w:rPr>
                <w:rFonts w:ascii="Times New Roman" w:hAnsi="Times New Roman" w:cs="Times New Roman"/>
                <w:sz w:val="22"/>
                <w:szCs w:val="22"/>
              </w:rPr>
              <w:t>6</w:t>
            </w:r>
            <w:r w:rsidR="0077203A" w:rsidRPr="00972778">
              <w:rPr>
                <w:rFonts w:ascii="Times New Roman" w:hAnsi="Times New Roman" w:cs="Times New Roman"/>
                <w:sz w:val="22"/>
                <w:szCs w:val="22"/>
              </w:rPr>
              <w:t>%</w:t>
            </w:r>
          </w:p>
        </w:tc>
        <w:tc>
          <w:tcPr>
            <w:tcW w:w="2700" w:type="dxa"/>
            <w:vAlign w:val="center"/>
          </w:tcPr>
          <w:p w14:paraId="7E3BB46E" w14:textId="77777777" w:rsidR="0077203A" w:rsidRPr="00972778" w:rsidRDefault="0077203A" w:rsidP="00272B1E">
            <w:pPr>
              <w:jc w:val="center"/>
              <w:rPr>
                <w:rFonts w:ascii="Times New Roman" w:hAnsi="Times New Roman" w:cs="Times New Roman"/>
                <w:sz w:val="22"/>
                <w:szCs w:val="22"/>
              </w:rPr>
            </w:pPr>
          </w:p>
        </w:tc>
        <w:tc>
          <w:tcPr>
            <w:tcW w:w="2790" w:type="dxa"/>
            <w:vAlign w:val="center"/>
          </w:tcPr>
          <w:p w14:paraId="5385E75B" w14:textId="77777777" w:rsidR="0077203A" w:rsidRPr="00972778" w:rsidRDefault="0077203A" w:rsidP="00272B1E">
            <w:pPr>
              <w:jc w:val="center"/>
              <w:rPr>
                <w:rFonts w:ascii="Times New Roman" w:hAnsi="Times New Roman" w:cs="Times New Roman"/>
                <w:sz w:val="22"/>
                <w:szCs w:val="22"/>
              </w:rPr>
            </w:pPr>
          </w:p>
        </w:tc>
      </w:tr>
    </w:tbl>
    <w:p w14:paraId="623C225D" w14:textId="77777777" w:rsidR="00391E28" w:rsidRDefault="00391E28" w:rsidP="00F30294">
      <w:pPr>
        <w:rPr>
          <w:rFonts w:ascii="Times New Roman" w:hAnsi="Times New Roman" w:cs="Times New Roman"/>
          <w:b/>
          <w:bCs/>
          <w:iCs/>
          <w:sz w:val="22"/>
          <w:szCs w:val="22"/>
        </w:rPr>
      </w:pPr>
    </w:p>
    <w:p w14:paraId="37FF2486" w14:textId="77777777" w:rsidR="00391E28" w:rsidRDefault="00391E28" w:rsidP="00F30294">
      <w:pPr>
        <w:rPr>
          <w:rFonts w:ascii="Times New Roman" w:hAnsi="Times New Roman" w:cs="Times New Roman"/>
          <w:b/>
          <w:bCs/>
          <w:iCs/>
          <w:sz w:val="22"/>
          <w:szCs w:val="22"/>
        </w:rPr>
      </w:pPr>
    </w:p>
    <w:p w14:paraId="477B36B8" w14:textId="77777777" w:rsidR="00F30294" w:rsidRDefault="00F30294" w:rsidP="00D00DE3">
      <w:pPr>
        <w:outlineLvl w:val="0"/>
        <w:rPr>
          <w:rFonts w:ascii="Times New Roman" w:hAnsi="Times New Roman" w:cs="Times New Roman"/>
          <w:b/>
          <w:bCs/>
          <w:iCs/>
          <w:sz w:val="22"/>
          <w:szCs w:val="22"/>
        </w:rPr>
      </w:pPr>
      <w:r w:rsidRPr="00F30294">
        <w:rPr>
          <w:rFonts w:ascii="Times New Roman" w:hAnsi="Times New Roman" w:cs="Times New Roman"/>
          <w:b/>
          <w:bCs/>
          <w:iCs/>
          <w:sz w:val="22"/>
          <w:szCs w:val="22"/>
        </w:rPr>
        <w:t>Savings in the Real World</w:t>
      </w:r>
    </w:p>
    <w:p w14:paraId="700A9D48" w14:textId="30D1F985" w:rsidR="0092760C" w:rsidRDefault="00F30294" w:rsidP="00814A91">
      <w:pPr>
        <w:spacing w:line="360" w:lineRule="auto"/>
        <w:rPr>
          <w:rFonts w:ascii="Times New Roman" w:hAnsi="Times New Roman" w:cs="Times New Roman"/>
          <w:iCs/>
          <w:sz w:val="22"/>
          <w:szCs w:val="22"/>
        </w:rPr>
      </w:pPr>
      <w:r w:rsidRPr="00F30294">
        <w:rPr>
          <w:rFonts w:ascii="Times New Roman" w:hAnsi="Times New Roman" w:cs="Times New Roman"/>
          <w:iCs/>
          <w:sz w:val="22"/>
          <w:szCs w:val="22"/>
        </w:rPr>
        <w:t>While savings accounts are designed to be a place to put money for a fairly long period of time before it is withdrawn, these types of accounts typically have some deposits and withdr</w:t>
      </w:r>
      <w:r w:rsidR="00BF6855">
        <w:rPr>
          <w:rFonts w:ascii="Times New Roman" w:hAnsi="Times New Roman" w:cs="Times New Roman"/>
          <w:iCs/>
          <w:sz w:val="22"/>
          <w:szCs w:val="22"/>
        </w:rPr>
        <w:t>awals over the course of a year</w:t>
      </w:r>
      <w:r w:rsidRPr="00F30294">
        <w:rPr>
          <w:rFonts w:ascii="Times New Roman" w:hAnsi="Times New Roman" w:cs="Times New Roman"/>
          <w:iCs/>
          <w:sz w:val="22"/>
          <w:szCs w:val="22"/>
        </w:rPr>
        <w:t>.</w:t>
      </w:r>
      <w:r w:rsidR="00BF6855">
        <w:rPr>
          <w:rFonts w:ascii="Times New Roman" w:hAnsi="Times New Roman" w:cs="Times New Roman"/>
          <w:iCs/>
          <w:sz w:val="22"/>
          <w:szCs w:val="22"/>
        </w:rPr>
        <w:t xml:space="preserve"> </w:t>
      </w:r>
      <w:r w:rsidR="00BF6855" w:rsidRPr="00BF6855">
        <w:rPr>
          <w:rFonts w:ascii="Times New Roman" w:hAnsi="Times New Roman" w:cs="Times New Roman"/>
          <w:iCs/>
          <w:sz w:val="22"/>
          <w:szCs w:val="22"/>
        </w:rPr>
        <w:t xml:space="preserve">Let’s create a more realistic example of savings account activity and </w:t>
      </w:r>
      <w:r w:rsidR="00552116">
        <w:rPr>
          <w:rFonts w:ascii="Times New Roman" w:hAnsi="Times New Roman" w:cs="Times New Roman"/>
          <w:iCs/>
          <w:sz w:val="22"/>
          <w:szCs w:val="22"/>
        </w:rPr>
        <w:t>fi</w:t>
      </w:r>
      <w:r w:rsidR="00BF6855" w:rsidRPr="00BF6855">
        <w:rPr>
          <w:rFonts w:ascii="Times New Roman" w:hAnsi="Times New Roman" w:cs="Times New Roman"/>
          <w:iCs/>
          <w:sz w:val="22"/>
          <w:szCs w:val="22"/>
        </w:rPr>
        <w:t>nd out how that changes the end result for the account.</w:t>
      </w:r>
    </w:p>
    <w:p w14:paraId="71CAB6D1" w14:textId="77777777" w:rsidR="0092760C" w:rsidRPr="00537A7C" w:rsidRDefault="0092760C" w:rsidP="0092760C">
      <w:pPr>
        <w:rPr>
          <w:rFonts w:ascii="Times New Roman" w:hAnsi="Times New Roman" w:cs="Times New Roman"/>
          <w:sz w:val="16"/>
          <w:szCs w:val="16"/>
        </w:rPr>
      </w:pPr>
    </w:p>
    <w:p w14:paraId="744FEA48" w14:textId="65F17FC9" w:rsidR="0092760C" w:rsidRDefault="0092760C" w:rsidP="0092760C">
      <w:pPr>
        <w:spacing w:line="360" w:lineRule="auto"/>
        <w:rPr>
          <w:rFonts w:ascii="Times New Roman" w:hAnsi="Times New Roman" w:cs="Times New Roman"/>
          <w:iCs/>
          <w:sz w:val="22"/>
          <w:szCs w:val="22"/>
        </w:rPr>
      </w:pPr>
      <w:r>
        <w:rPr>
          <w:rFonts w:ascii="Times New Roman" w:hAnsi="Times New Roman" w:cs="Times New Roman"/>
          <w:iCs/>
          <w:sz w:val="22"/>
          <w:szCs w:val="22"/>
        </w:rPr>
        <w:t>C</w:t>
      </w:r>
      <w:r w:rsidRPr="0092760C">
        <w:rPr>
          <w:rFonts w:ascii="Times New Roman" w:hAnsi="Times New Roman" w:cs="Times New Roman"/>
          <w:iCs/>
          <w:sz w:val="22"/>
          <w:szCs w:val="22"/>
        </w:rPr>
        <w:t>alculate the following scenario:</w:t>
      </w:r>
    </w:p>
    <w:p w14:paraId="7CC01C3B" w14:textId="19B0E326" w:rsidR="0092760C" w:rsidRDefault="0092760C" w:rsidP="007B114C">
      <w:pPr>
        <w:ind w:left="720"/>
        <w:rPr>
          <w:rFonts w:ascii="Times New Roman" w:hAnsi="Times New Roman" w:cs="Times New Roman"/>
          <w:iCs/>
          <w:sz w:val="22"/>
          <w:szCs w:val="22"/>
        </w:rPr>
      </w:pPr>
      <w:r>
        <w:rPr>
          <w:rFonts w:ascii="Times New Roman" w:hAnsi="Times New Roman" w:cs="Times New Roman"/>
          <w:iCs/>
          <w:sz w:val="22"/>
          <w:szCs w:val="22"/>
        </w:rPr>
        <w:t>You start your account with a beginning balance of $1,000</w:t>
      </w:r>
    </w:p>
    <w:p w14:paraId="1B2D05D9" w14:textId="77777777" w:rsidR="00BC31AB" w:rsidRPr="00BC31AB" w:rsidRDefault="00BC31AB" w:rsidP="007B114C">
      <w:pPr>
        <w:ind w:left="720"/>
        <w:rPr>
          <w:rFonts w:ascii="Times New Roman" w:hAnsi="Times New Roman" w:cs="Times New Roman"/>
          <w:iCs/>
          <w:sz w:val="6"/>
          <w:szCs w:val="6"/>
        </w:rPr>
      </w:pPr>
    </w:p>
    <w:p w14:paraId="08F39CE6" w14:textId="77777777" w:rsidR="00825C37" w:rsidRDefault="00825C37" w:rsidP="00825C37">
      <w:pPr>
        <w:ind w:left="720"/>
        <w:outlineLvl w:val="0"/>
        <w:rPr>
          <w:rFonts w:ascii="Times New Roman" w:hAnsi="Times New Roman" w:cs="Times New Roman"/>
          <w:iCs/>
          <w:sz w:val="22"/>
          <w:szCs w:val="22"/>
        </w:rPr>
      </w:pPr>
      <w:r>
        <w:rPr>
          <w:rFonts w:ascii="Times New Roman" w:hAnsi="Times New Roman" w:cs="Times New Roman"/>
          <w:iCs/>
          <w:sz w:val="22"/>
          <w:szCs w:val="22"/>
        </w:rPr>
        <w:t>You deposit $320 each month (half of the money you earn from your part-time job)</w:t>
      </w:r>
    </w:p>
    <w:p w14:paraId="018EEE77" w14:textId="77777777" w:rsidR="00BC31AB" w:rsidRPr="00BC31AB" w:rsidRDefault="00BC31AB" w:rsidP="007B114C">
      <w:pPr>
        <w:ind w:left="720"/>
        <w:rPr>
          <w:rFonts w:ascii="Times New Roman" w:hAnsi="Times New Roman" w:cs="Times New Roman"/>
          <w:iCs/>
          <w:sz w:val="6"/>
          <w:szCs w:val="6"/>
        </w:rPr>
      </w:pPr>
    </w:p>
    <w:p w14:paraId="57884598" w14:textId="4EE62453" w:rsidR="003E6D3F" w:rsidRDefault="003E6D3F" w:rsidP="007B114C">
      <w:pPr>
        <w:ind w:left="720"/>
        <w:outlineLvl w:val="0"/>
        <w:rPr>
          <w:rFonts w:ascii="Times New Roman" w:hAnsi="Times New Roman" w:cs="Times New Roman"/>
          <w:iCs/>
          <w:sz w:val="22"/>
          <w:szCs w:val="22"/>
        </w:rPr>
      </w:pPr>
      <w:r>
        <w:rPr>
          <w:rFonts w:ascii="Times New Roman" w:hAnsi="Times New Roman" w:cs="Times New Roman"/>
          <w:iCs/>
          <w:sz w:val="22"/>
          <w:szCs w:val="22"/>
        </w:rPr>
        <w:t>In month 4 you withdraw $45 to purchase a video game</w:t>
      </w:r>
    </w:p>
    <w:p w14:paraId="635F0AC5" w14:textId="77777777" w:rsidR="00BC31AB" w:rsidRPr="00BC31AB" w:rsidRDefault="00BC31AB" w:rsidP="007B114C">
      <w:pPr>
        <w:ind w:left="720"/>
        <w:rPr>
          <w:rFonts w:ascii="Times New Roman" w:hAnsi="Times New Roman" w:cs="Times New Roman"/>
          <w:iCs/>
          <w:sz w:val="6"/>
          <w:szCs w:val="6"/>
        </w:rPr>
      </w:pPr>
    </w:p>
    <w:p w14:paraId="11965276" w14:textId="6D8413AA" w:rsidR="003E6D3F" w:rsidRDefault="003E6D3F" w:rsidP="007B114C">
      <w:pPr>
        <w:ind w:left="720"/>
        <w:outlineLvl w:val="0"/>
        <w:rPr>
          <w:rFonts w:ascii="Times New Roman" w:hAnsi="Times New Roman" w:cs="Times New Roman"/>
          <w:iCs/>
          <w:sz w:val="22"/>
          <w:szCs w:val="22"/>
        </w:rPr>
      </w:pPr>
      <w:r>
        <w:rPr>
          <w:rFonts w:ascii="Times New Roman" w:hAnsi="Times New Roman" w:cs="Times New Roman"/>
          <w:iCs/>
          <w:sz w:val="22"/>
          <w:szCs w:val="22"/>
        </w:rPr>
        <w:t>In month 7 you deposit $50 you received for your birthday</w:t>
      </w:r>
    </w:p>
    <w:p w14:paraId="502D029B" w14:textId="77777777" w:rsidR="00BC31AB" w:rsidRPr="00BC31AB" w:rsidRDefault="00BC31AB" w:rsidP="007B114C">
      <w:pPr>
        <w:ind w:left="720"/>
        <w:rPr>
          <w:rFonts w:ascii="Times New Roman" w:hAnsi="Times New Roman" w:cs="Times New Roman"/>
          <w:iCs/>
          <w:sz w:val="6"/>
          <w:szCs w:val="6"/>
        </w:rPr>
      </w:pPr>
    </w:p>
    <w:p w14:paraId="6E0C6B7A" w14:textId="7EF353C5" w:rsidR="003E6D3F" w:rsidRPr="0092760C" w:rsidRDefault="003E6D3F" w:rsidP="007B114C">
      <w:pPr>
        <w:ind w:left="720"/>
        <w:outlineLvl w:val="0"/>
        <w:rPr>
          <w:rFonts w:ascii="Times New Roman" w:hAnsi="Times New Roman" w:cs="Times New Roman"/>
          <w:iCs/>
          <w:sz w:val="22"/>
          <w:szCs w:val="22"/>
        </w:rPr>
      </w:pPr>
      <w:r>
        <w:rPr>
          <w:rFonts w:ascii="Times New Roman" w:hAnsi="Times New Roman" w:cs="Times New Roman"/>
          <w:iCs/>
          <w:sz w:val="22"/>
          <w:szCs w:val="22"/>
        </w:rPr>
        <w:t>In month 10 you withdraw $200 to pay a registration fee</w:t>
      </w:r>
    </w:p>
    <w:p w14:paraId="6240C412" w14:textId="77777777" w:rsidR="0092760C" w:rsidRDefault="0092760C" w:rsidP="002B2248">
      <w:pPr>
        <w:rPr>
          <w:rFonts w:ascii="Times New Roman" w:hAnsi="Times New Roman" w:cs="Times New Roman"/>
          <w:iCs/>
          <w:sz w:val="22"/>
          <w:szCs w:val="22"/>
        </w:rPr>
      </w:pPr>
    </w:p>
    <w:p w14:paraId="47C4B012" w14:textId="69B4F8CE" w:rsidR="00055F76" w:rsidRDefault="008035A2" w:rsidP="002B2248">
      <w:pPr>
        <w:rPr>
          <w:rFonts w:ascii="Times New Roman" w:hAnsi="Times New Roman" w:cs="Times New Roman"/>
          <w:b/>
          <w:bCs/>
          <w:iCs/>
          <w:sz w:val="22"/>
          <w:szCs w:val="22"/>
        </w:rPr>
      </w:pPr>
      <w:r>
        <w:rPr>
          <w:rFonts w:ascii="Times New Roman" w:hAnsi="Times New Roman" w:cs="Times New Roman"/>
          <w:b/>
          <w:bCs/>
          <w:iCs/>
          <w:sz w:val="22"/>
          <w:szCs w:val="22"/>
        </w:rPr>
        <w:t>Interest Payment</w:t>
      </w:r>
      <w:r>
        <w:rPr>
          <w:rFonts w:ascii="Times New Roman" w:hAnsi="Times New Roman" w:cs="Times New Roman"/>
          <w:b/>
          <w:bCs/>
          <w:iCs/>
          <w:sz w:val="22"/>
          <w:szCs w:val="22"/>
        </w:rPr>
        <w:tab/>
      </w:r>
      <w:r>
        <w:rPr>
          <w:rFonts w:ascii="Times New Roman" w:hAnsi="Times New Roman" w:cs="Times New Roman"/>
          <w:b/>
          <w:bCs/>
          <w:iCs/>
          <w:sz w:val="22"/>
          <w:szCs w:val="22"/>
        </w:rPr>
        <w:tab/>
        <w:t>=</w:t>
      </w:r>
      <w:r>
        <w:rPr>
          <w:rFonts w:ascii="Times New Roman" w:hAnsi="Times New Roman" w:cs="Times New Roman"/>
          <w:b/>
          <w:bCs/>
          <w:iCs/>
          <w:sz w:val="22"/>
          <w:szCs w:val="22"/>
        </w:rPr>
        <w:tab/>
      </w:r>
      <w:r w:rsidR="00055F76" w:rsidRPr="00055F76">
        <w:rPr>
          <w:rFonts w:ascii="Times New Roman" w:hAnsi="Times New Roman" w:cs="Times New Roman"/>
          <w:b/>
          <w:bCs/>
          <w:iCs/>
          <w:sz w:val="22"/>
          <w:szCs w:val="22"/>
        </w:rPr>
        <w:t>Interest Rate x Beginning Account Balance</w:t>
      </w:r>
    </w:p>
    <w:p w14:paraId="214A48E5" w14:textId="77777777" w:rsidR="00055F76" w:rsidRPr="00C936E1" w:rsidRDefault="00055F76" w:rsidP="002B2248">
      <w:pPr>
        <w:rPr>
          <w:rFonts w:ascii="Times New Roman" w:hAnsi="Times New Roman" w:cs="Times New Roman"/>
          <w:b/>
          <w:bCs/>
          <w:iCs/>
          <w:sz w:val="12"/>
          <w:szCs w:val="12"/>
        </w:rPr>
      </w:pPr>
    </w:p>
    <w:p w14:paraId="39DB367C" w14:textId="1A966F9E" w:rsidR="00055F76" w:rsidRDefault="008035A2" w:rsidP="002B2248">
      <w:pPr>
        <w:rPr>
          <w:rFonts w:ascii="Times New Roman" w:hAnsi="Times New Roman" w:cs="Times New Roman"/>
          <w:b/>
          <w:bCs/>
          <w:iCs/>
          <w:sz w:val="22"/>
          <w:szCs w:val="22"/>
        </w:rPr>
      </w:pPr>
      <w:r>
        <w:rPr>
          <w:rFonts w:ascii="Times New Roman" w:hAnsi="Times New Roman" w:cs="Times New Roman"/>
          <w:b/>
          <w:bCs/>
          <w:iCs/>
          <w:sz w:val="22"/>
          <w:szCs w:val="22"/>
        </w:rPr>
        <w:t>Ending Account Balance</w:t>
      </w:r>
      <w:r>
        <w:rPr>
          <w:rFonts w:ascii="Times New Roman" w:hAnsi="Times New Roman" w:cs="Times New Roman"/>
          <w:b/>
          <w:bCs/>
          <w:iCs/>
          <w:sz w:val="22"/>
          <w:szCs w:val="22"/>
        </w:rPr>
        <w:tab/>
        <w:t>=</w:t>
      </w:r>
      <w:r>
        <w:rPr>
          <w:rFonts w:ascii="Times New Roman" w:hAnsi="Times New Roman" w:cs="Times New Roman"/>
          <w:b/>
          <w:bCs/>
          <w:iCs/>
          <w:sz w:val="22"/>
          <w:szCs w:val="22"/>
        </w:rPr>
        <w:tab/>
      </w:r>
      <w:r w:rsidR="00055F76">
        <w:rPr>
          <w:rFonts w:ascii="Times New Roman" w:hAnsi="Times New Roman" w:cs="Times New Roman"/>
          <w:b/>
          <w:bCs/>
          <w:iCs/>
          <w:sz w:val="22"/>
          <w:szCs w:val="22"/>
        </w:rPr>
        <w:t>Beginning Account Balance + Interest Payment + Deposits</w:t>
      </w:r>
    </w:p>
    <w:p w14:paraId="56057C3C" w14:textId="77777777" w:rsidR="008035A2" w:rsidRPr="00C936E1" w:rsidRDefault="008035A2" w:rsidP="002B2248">
      <w:pPr>
        <w:rPr>
          <w:rFonts w:ascii="Times New Roman" w:hAnsi="Times New Roman" w:cs="Times New Roman"/>
          <w:b/>
          <w:bCs/>
          <w:iCs/>
          <w:sz w:val="12"/>
          <w:szCs w:val="12"/>
        </w:rPr>
      </w:pPr>
    </w:p>
    <w:p w14:paraId="32853B84" w14:textId="77777777" w:rsidR="008035A2" w:rsidRDefault="008035A2" w:rsidP="002B2248">
      <w:pPr>
        <w:rPr>
          <w:rFonts w:ascii="Times New Roman" w:hAnsi="Times New Roman" w:cs="Times New Roman"/>
          <w:b/>
          <w:bCs/>
          <w:iCs/>
          <w:sz w:val="22"/>
          <w:szCs w:val="22"/>
        </w:rPr>
      </w:pPr>
      <w:r>
        <w:rPr>
          <w:rFonts w:ascii="Times New Roman" w:hAnsi="Times New Roman" w:cs="Times New Roman"/>
          <w:b/>
          <w:bCs/>
          <w:iCs/>
          <w:sz w:val="22"/>
          <w:szCs w:val="22"/>
        </w:rPr>
        <w:t>Beginning Account Balance</w:t>
      </w:r>
      <w:r>
        <w:rPr>
          <w:rFonts w:ascii="Times New Roman" w:hAnsi="Times New Roman" w:cs="Times New Roman"/>
          <w:b/>
          <w:bCs/>
          <w:iCs/>
          <w:sz w:val="22"/>
          <w:szCs w:val="22"/>
        </w:rPr>
        <w:tab/>
        <w:t>=</w:t>
      </w:r>
      <w:r>
        <w:rPr>
          <w:rFonts w:ascii="Times New Roman" w:hAnsi="Times New Roman" w:cs="Times New Roman"/>
          <w:b/>
          <w:bCs/>
          <w:iCs/>
          <w:sz w:val="22"/>
          <w:szCs w:val="22"/>
        </w:rPr>
        <w:tab/>
      </w:r>
      <w:r w:rsidR="00055F76">
        <w:rPr>
          <w:rFonts w:ascii="Times New Roman" w:hAnsi="Times New Roman" w:cs="Times New Roman"/>
          <w:b/>
          <w:bCs/>
          <w:iCs/>
          <w:sz w:val="22"/>
          <w:szCs w:val="22"/>
        </w:rPr>
        <w:t xml:space="preserve">Ending Account </w:t>
      </w:r>
      <w:r>
        <w:rPr>
          <w:rFonts w:ascii="Times New Roman" w:hAnsi="Times New Roman" w:cs="Times New Roman"/>
          <w:b/>
          <w:bCs/>
          <w:iCs/>
          <w:sz w:val="22"/>
          <w:szCs w:val="22"/>
        </w:rPr>
        <w:t>Balance from the previous month</w:t>
      </w:r>
    </w:p>
    <w:p w14:paraId="2B820DD0" w14:textId="3C48F5AB" w:rsidR="00055F76" w:rsidRPr="00055F76" w:rsidRDefault="00055F76" w:rsidP="002B2248">
      <w:pPr>
        <w:ind w:left="2880" w:firstLine="720"/>
        <w:rPr>
          <w:rFonts w:ascii="Times New Roman" w:hAnsi="Times New Roman" w:cs="Times New Roman"/>
          <w:iCs/>
          <w:sz w:val="22"/>
          <w:szCs w:val="22"/>
        </w:rPr>
      </w:pPr>
      <w:r>
        <w:rPr>
          <w:rFonts w:ascii="Times New Roman" w:hAnsi="Times New Roman" w:cs="Times New Roman"/>
          <w:b/>
          <w:bCs/>
          <w:iCs/>
          <w:sz w:val="22"/>
          <w:szCs w:val="22"/>
        </w:rPr>
        <w:t>– Withdrawals from the current month</w:t>
      </w:r>
    </w:p>
    <w:p w14:paraId="3FF0D02E" w14:textId="77777777" w:rsidR="00FD179E" w:rsidRDefault="00FD179E" w:rsidP="002B2248">
      <w:pPr>
        <w:rPr>
          <w:rFonts w:ascii="Times New Roman" w:hAnsi="Times New Roman" w:cs="Times New Roman"/>
          <w:iCs/>
          <w:sz w:val="22"/>
          <w:szCs w:val="22"/>
        </w:rPr>
      </w:pPr>
    </w:p>
    <w:tbl>
      <w:tblPr>
        <w:tblW w:w="9270" w:type="dxa"/>
        <w:tblInd w:w="-10" w:type="dxa"/>
        <w:tblBorders>
          <w:left w:val="nil"/>
          <w:right w:val="nil"/>
        </w:tblBorders>
        <w:tblLayout w:type="fixed"/>
        <w:tblLook w:val="0000" w:firstRow="0" w:lastRow="0" w:firstColumn="0" w:lastColumn="0" w:noHBand="0" w:noVBand="0"/>
      </w:tblPr>
      <w:tblGrid>
        <w:gridCol w:w="900"/>
        <w:gridCol w:w="1152"/>
        <w:gridCol w:w="1638"/>
        <w:gridCol w:w="1440"/>
        <w:gridCol w:w="1260"/>
        <w:gridCol w:w="1170"/>
        <w:gridCol w:w="1710"/>
      </w:tblGrid>
      <w:tr w:rsidR="00391E28" w:rsidRPr="00BF6855" w14:paraId="60B9CA62" w14:textId="77777777" w:rsidTr="00A43A2D">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6766DFD"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b/>
                <w:bCs/>
                <w:iCs/>
                <w:sz w:val="22"/>
                <w:szCs w:val="22"/>
              </w:rPr>
              <w:t xml:space="preserve">Month </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8663797"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b/>
                <w:bCs/>
                <w:iCs/>
                <w:sz w:val="22"/>
                <w:szCs w:val="22"/>
              </w:rPr>
              <w:t xml:space="preserve">Interest Rate </w:t>
            </w: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46F4391"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b/>
                <w:bCs/>
                <w:iCs/>
                <w:sz w:val="22"/>
                <w:szCs w:val="22"/>
              </w:rPr>
              <w:t xml:space="preserve">Withdrawals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B7FF5DB"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b/>
                <w:bCs/>
                <w:iCs/>
                <w:sz w:val="22"/>
                <w:szCs w:val="22"/>
              </w:rPr>
              <w:t xml:space="preserve">Beginning Balance </w:t>
            </w: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707A6C8"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b/>
                <w:bCs/>
                <w:iCs/>
                <w:sz w:val="22"/>
                <w:szCs w:val="22"/>
              </w:rPr>
              <w:t xml:space="preserve">Interest Payment </w:t>
            </w: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B96006D"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b/>
                <w:bCs/>
                <w:iCs/>
                <w:sz w:val="22"/>
                <w:szCs w:val="22"/>
              </w:rPr>
              <w:t xml:space="preserve">Deposits </w:t>
            </w: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49B3129"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b/>
                <w:bCs/>
                <w:iCs/>
                <w:sz w:val="22"/>
                <w:szCs w:val="22"/>
              </w:rPr>
              <w:t xml:space="preserve">Ending Balance </w:t>
            </w:r>
          </w:p>
        </w:tc>
      </w:tr>
      <w:tr w:rsidR="00391E28" w:rsidRPr="00BF6855" w14:paraId="0CB478CF"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F6FDD73"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iCs/>
                <w:sz w:val="22"/>
                <w:szCs w:val="22"/>
              </w:rPr>
              <w:t xml:space="preserve">1 </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18F729F"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iCs/>
                <w:sz w:val="22"/>
                <w:szCs w:val="22"/>
              </w:rPr>
              <w:t xml:space="preserve">0.25% </w:t>
            </w: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72D228A"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iCs/>
                <w:sz w:val="22"/>
                <w:szCs w:val="22"/>
              </w:rPr>
              <w:t xml:space="preserve">$0.00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992EDBB"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iCs/>
                <w:sz w:val="22"/>
                <w:szCs w:val="22"/>
              </w:rPr>
              <w:t xml:space="preserve">$1,000.00 </w:t>
            </w: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4B72AD4" w14:textId="77777777"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iCs/>
                <w:sz w:val="22"/>
                <w:szCs w:val="22"/>
              </w:rPr>
              <w:t xml:space="preserve">$2.50 </w:t>
            </w: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1F2BF49" w14:textId="15411ABE" w:rsidR="00552116" w:rsidRPr="00BF6855" w:rsidRDefault="00552116" w:rsidP="00A43A2D">
            <w:pPr>
              <w:rPr>
                <w:rFonts w:ascii="Times New Roman" w:hAnsi="Times New Roman" w:cs="Times New Roman"/>
                <w:iCs/>
                <w:sz w:val="22"/>
                <w:szCs w:val="22"/>
              </w:rPr>
            </w:pPr>
            <w:r w:rsidRPr="00BF6855">
              <w:rPr>
                <w:rFonts w:ascii="Times New Roman" w:hAnsi="Times New Roman" w:cs="Times New Roman"/>
                <w:iCs/>
                <w:sz w:val="22"/>
                <w:szCs w:val="22"/>
              </w:rPr>
              <w:t>$</w:t>
            </w:r>
            <w:r w:rsidR="003A0802">
              <w:rPr>
                <w:rFonts w:ascii="Times New Roman" w:hAnsi="Times New Roman" w:cs="Times New Roman"/>
                <w:iCs/>
                <w:sz w:val="22"/>
                <w:szCs w:val="22"/>
              </w:rPr>
              <w:t>320.00</w:t>
            </w: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A13D2B" w14:textId="3C42A24B" w:rsidR="00552116" w:rsidRPr="00BF6855" w:rsidRDefault="003A0802" w:rsidP="00A43A2D">
            <w:pPr>
              <w:rPr>
                <w:rFonts w:ascii="Times New Roman" w:hAnsi="Times New Roman" w:cs="Times New Roman"/>
                <w:iCs/>
                <w:sz w:val="22"/>
                <w:szCs w:val="22"/>
              </w:rPr>
            </w:pPr>
            <w:r>
              <w:rPr>
                <w:rFonts w:ascii="Times New Roman" w:hAnsi="Times New Roman" w:cs="Times New Roman"/>
                <w:iCs/>
                <w:sz w:val="22"/>
                <w:szCs w:val="22"/>
              </w:rPr>
              <w:t>$1,32</w:t>
            </w:r>
            <w:r w:rsidR="00552116" w:rsidRPr="00BF6855">
              <w:rPr>
                <w:rFonts w:ascii="Times New Roman" w:hAnsi="Times New Roman" w:cs="Times New Roman"/>
                <w:iCs/>
                <w:sz w:val="22"/>
                <w:szCs w:val="22"/>
              </w:rPr>
              <w:t xml:space="preserve">2.50 </w:t>
            </w:r>
          </w:p>
        </w:tc>
      </w:tr>
      <w:tr w:rsidR="00391E28" w:rsidRPr="00BF6855" w14:paraId="59B057C9"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B64DEAE" w14:textId="48B31F04"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2</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BF851C"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9628374"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359AB6B"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211FD24"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291CAE"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F3E0772" w14:textId="77777777" w:rsidR="00552116" w:rsidRPr="00BF6855" w:rsidRDefault="00552116" w:rsidP="00A43A2D">
            <w:pPr>
              <w:rPr>
                <w:rFonts w:ascii="Times New Roman" w:hAnsi="Times New Roman" w:cs="Times New Roman"/>
                <w:iCs/>
                <w:sz w:val="22"/>
                <w:szCs w:val="22"/>
              </w:rPr>
            </w:pPr>
          </w:p>
        </w:tc>
      </w:tr>
      <w:tr w:rsidR="00391E28" w:rsidRPr="00BF6855" w14:paraId="326773A0"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D249CC6" w14:textId="1AB9B159"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3</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09F4134"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8954999"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2354706"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0F2A639"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DF81B1"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47F4ADA" w14:textId="77777777" w:rsidR="00552116" w:rsidRPr="00BF6855" w:rsidRDefault="00552116" w:rsidP="00A43A2D">
            <w:pPr>
              <w:rPr>
                <w:rFonts w:ascii="Times New Roman" w:hAnsi="Times New Roman" w:cs="Times New Roman"/>
                <w:iCs/>
                <w:sz w:val="22"/>
                <w:szCs w:val="22"/>
              </w:rPr>
            </w:pPr>
          </w:p>
        </w:tc>
      </w:tr>
      <w:tr w:rsidR="00391E28" w:rsidRPr="00BF6855" w14:paraId="22A6CAE7"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CB8037" w14:textId="60D57574"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4</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B029593"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D30E8D8"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8616209"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AFADC9E"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4EE823A"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D06A2F8" w14:textId="77777777" w:rsidR="00552116" w:rsidRPr="00BF6855" w:rsidRDefault="00552116" w:rsidP="00A43A2D">
            <w:pPr>
              <w:rPr>
                <w:rFonts w:ascii="Times New Roman" w:hAnsi="Times New Roman" w:cs="Times New Roman"/>
                <w:iCs/>
                <w:sz w:val="22"/>
                <w:szCs w:val="22"/>
              </w:rPr>
            </w:pPr>
          </w:p>
        </w:tc>
      </w:tr>
      <w:tr w:rsidR="00391E28" w:rsidRPr="00BF6855" w14:paraId="398F41FE"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3C2CC58" w14:textId="7807BFF9"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5</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326304D"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B17B5D7"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7A7D7F8"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D14F6EC"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518D8E"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BB067E9" w14:textId="77777777" w:rsidR="00552116" w:rsidRPr="00BF6855" w:rsidRDefault="00552116" w:rsidP="00A43A2D">
            <w:pPr>
              <w:rPr>
                <w:rFonts w:ascii="Times New Roman" w:hAnsi="Times New Roman" w:cs="Times New Roman"/>
                <w:iCs/>
                <w:sz w:val="22"/>
                <w:szCs w:val="22"/>
              </w:rPr>
            </w:pPr>
          </w:p>
        </w:tc>
      </w:tr>
      <w:tr w:rsidR="00391E28" w:rsidRPr="00BF6855" w14:paraId="15A90A90"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E379ED" w14:textId="5C5CB5AE"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6</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CC94BF7"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1743EE3"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39D638D"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801174C"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CE7C135"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1EBFF2C" w14:textId="77777777" w:rsidR="00552116" w:rsidRPr="00BF6855" w:rsidRDefault="00552116" w:rsidP="00A43A2D">
            <w:pPr>
              <w:rPr>
                <w:rFonts w:ascii="Times New Roman" w:hAnsi="Times New Roman" w:cs="Times New Roman"/>
                <w:iCs/>
                <w:sz w:val="22"/>
                <w:szCs w:val="22"/>
              </w:rPr>
            </w:pPr>
          </w:p>
        </w:tc>
      </w:tr>
      <w:tr w:rsidR="00391E28" w:rsidRPr="00BF6855" w14:paraId="7796EAD1"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106E60C" w14:textId="6BB2C8B9"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7</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B40285"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4D18FF2"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68BF269"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1DF622A"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1C5ABB1"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7587540" w14:textId="77777777" w:rsidR="00552116" w:rsidRPr="00BF6855" w:rsidRDefault="00552116" w:rsidP="00A43A2D">
            <w:pPr>
              <w:rPr>
                <w:rFonts w:ascii="Times New Roman" w:hAnsi="Times New Roman" w:cs="Times New Roman"/>
                <w:iCs/>
                <w:sz w:val="22"/>
                <w:szCs w:val="22"/>
              </w:rPr>
            </w:pPr>
          </w:p>
        </w:tc>
      </w:tr>
      <w:tr w:rsidR="00391E28" w:rsidRPr="00BF6855" w14:paraId="05708536"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3BB5A92" w14:textId="44CB4C5B"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8</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8E7C9C"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64F6A53"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FAEE384"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35B3869"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8FFED7"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830711F" w14:textId="77777777" w:rsidR="00552116" w:rsidRPr="00BF6855" w:rsidRDefault="00552116" w:rsidP="00A43A2D">
            <w:pPr>
              <w:rPr>
                <w:rFonts w:ascii="Times New Roman" w:hAnsi="Times New Roman" w:cs="Times New Roman"/>
                <w:iCs/>
                <w:sz w:val="22"/>
                <w:szCs w:val="22"/>
              </w:rPr>
            </w:pPr>
          </w:p>
        </w:tc>
      </w:tr>
      <w:tr w:rsidR="00391E28" w:rsidRPr="00BF6855" w14:paraId="7B1CB3D2"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BAE9674" w14:textId="463D0F4F"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9</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CEB872" w14:textId="3F3CC9DE"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C86B68C" w14:textId="3EF7B08C"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715D71F" w14:textId="470C53CD"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BEABE4B" w14:textId="01AF8EF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7930ACE" w14:textId="7C988191"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F124637" w14:textId="172B8BA2" w:rsidR="00552116" w:rsidRPr="00BF6855" w:rsidRDefault="00552116" w:rsidP="00A43A2D">
            <w:pPr>
              <w:rPr>
                <w:rFonts w:ascii="Times New Roman" w:hAnsi="Times New Roman" w:cs="Times New Roman"/>
                <w:iCs/>
                <w:sz w:val="22"/>
                <w:szCs w:val="22"/>
              </w:rPr>
            </w:pPr>
          </w:p>
        </w:tc>
      </w:tr>
      <w:tr w:rsidR="00391E28" w:rsidRPr="00BF6855" w14:paraId="7AFC96F3"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F8111C8" w14:textId="444E5F55"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10</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593F575"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83C4E24"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C8E7D3D"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16775E8"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92342EF"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8CBBC1E" w14:textId="77777777" w:rsidR="00552116" w:rsidRPr="00BF6855" w:rsidRDefault="00552116" w:rsidP="00A43A2D">
            <w:pPr>
              <w:rPr>
                <w:rFonts w:ascii="Times New Roman" w:hAnsi="Times New Roman" w:cs="Times New Roman"/>
                <w:iCs/>
                <w:sz w:val="22"/>
                <w:szCs w:val="22"/>
              </w:rPr>
            </w:pPr>
          </w:p>
        </w:tc>
      </w:tr>
      <w:tr w:rsidR="00391E28" w:rsidRPr="00BF6855" w14:paraId="0E072CCD"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37D021" w14:textId="0DAC15D3"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11</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3385289"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2C335B9"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F0DFE2"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4C9CD99"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CE14105"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8883FE0" w14:textId="77777777" w:rsidR="00552116" w:rsidRPr="00BF6855" w:rsidRDefault="00552116" w:rsidP="00A43A2D">
            <w:pPr>
              <w:rPr>
                <w:rFonts w:ascii="Times New Roman" w:hAnsi="Times New Roman" w:cs="Times New Roman"/>
                <w:iCs/>
                <w:sz w:val="22"/>
                <w:szCs w:val="22"/>
              </w:rPr>
            </w:pPr>
          </w:p>
        </w:tc>
      </w:tr>
      <w:tr w:rsidR="00391E28" w:rsidRPr="00BF6855" w14:paraId="5001DD83" w14:textId="77777777" w:rsidTr="00A43A2D">
        <w:tblPrEx>
          <w:tblBorders>
            <w:top w:val="nil"/>
          </w:tblBorders>
        </w:tblPrEx>
        <w:trPr>
          <w:trHeight w:val="432"/>
        </w:trPr>
        <w:tc>
          <w:tcPr>
            <w:tcW w:w="90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2EC1408" w14:textId="729BD582" w:rsidR="00552116" w:rsidRPr="00BF6855" w:rsidRDefault="00552116" w:rsidP="00A43A2D">
            <w:pPr>
              <w:rPr>
                <w:rFonts w:ascii="Times New Roman" w:hAnsi="Times New Roman" w:cs="Times New Roman"/>
                <w:iCs/>
                <w:sz w:val="22"/>
                <w:szCs w:val="22"/>
              </w:rPr>
            </w:pPr>
            <w:r>
              <w:rPr>
                <w:rFonts w:ascii="Times New Roman" w:hAnsi="Times New Roman" w:cs="Times New Roman"/>
                <w:iCs/>
                <w:sz w:val="22"/>
                <w:szCs w:val="22"/>
              </w:rPr>
              <w:t>12</w:t>
            </w:r>
          </w:p>
        </w:tc>
        <w:tc>
          <w:tcPr>
            <w:tcW w:w="115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5C931A7" w14:textId="77777777" w:rsidR="00552116" w:rsidRPr="00BF6855" w:rsidRDefault="00552116" w:rsidP="00A43A2D">
            <w:pPr>
              <w:rPr>
                <w:rFonts w:ascii="Times New Roman" w:hAnsi="Times New Roman" w:cs="Times New Roman"/>
                <w:iCs/>
                <w:sz w:val="22"/>
                <w:szCs w:val="22"/>
              </w:rPr>
            </w:pPr>
          </w:p>
        </w:tc>
        <w:tc>
          <w:tcPr>
            <w:tcW w:w="1638"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28296BC" w14:textId="77777777" w:rsidR="00552116" w:rsidRPr="00BF6855" w:rsidRDefault="00552116" w:rsidP="00A43A2D">
            <w:pPr>
              <w:rPr>
                <w:rFonts w:ascii="Times New Roman" w:hAnsi="Times New Roman" w:cs="Times New Roman"/>
                <w:iCs/>
                <w:sz w:val="22"/>
                <w:szCs w:val="22"/>
              </w:rPr>
            </w:pP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DD6437" w14:textId="77777777" w:rsidR="00552116" w:rsidRPr="00BF6855" w:rsidRDefault="00552116" w:rsidP="00A43A2D">
            <w:pPr>
              <w:rPr>
                <w:rFonts w:ascii="Times New Roman" w:hAnsi="Times New Roman" w:cs="Times New Roman"/>
                <w:iCs/>
                <w:sz w:val="22"/>
                <w:szCs w:val="22"/>
              </w:rPr>
            </w:pPr>
          </w:p>
        </w:tc>
        <w:tc>
          <w:tcPr>
            <w:tcW w:w="126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65A7B7B" w14:textId="77777777" w:rsidR="00552116" w:rsidRPr="00BF6855" w:rsidRDefault="00552116" w:rsidP="00A43A2D">
            <w:pPr>
              <w:rPr>
                <w:rFonts w:ascii="Times New Roman" w:hAnsi="Times New Roman" w:cs="Times New Roman"/>
                <w:iCs/>
                <w:sz w:val="22"/>
                <w:szCs w:val="22"/>
              </w:rPr>
            </w:pPr>
          </w:p>
        </w:tc>
        <w:tc>
          <w:tcPr>
            <w:tcW w:w="117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4004EF" w14:textId="77777777" w:rsidR="00552116" w:rsidRPr="00BF6855" w:rsidRDefault="00552116" w:rsidP="00A43A2D">
            <w:pPr>
              <w:rPr>
                <w:rFonts w:ascii="Times New Roman" w:hAnsi="Times New Roman" w:cs="Times New Roman"/>
                <w:iCs/>
                <w:sz w:val="22"/>
                <w:szCs w:val="22"/>
              </w:rPr>
            </w:pPr>
          </w:p>
        </w:tc>
        <w:tc>
          <w:tcPr>
            <w:tcW w:w="171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B0A2A33" w14:textId="77777777" w:rsidR="00552116" w:rsidRPr="00BF6855" w:rsidRDefault="00552116" w:rsidP="00A43A2D">
            <w:pPr>
              <w:rPr>
                <w:rFonts w:ascii="Times New Roman" w:hAnsi="Times New Roman" w:cs="Times New Roman"/>
                <w:iCs/>
                <w:sz w:val="22"/>
                <w:szCs w:val="22"/>
              </w:rPr>
            </w:pPr>
          </w:p>
        </w:tc>
      </w:tr>
    </w:tbl>
    <w:p w14:paraId="5D920ED2" w14:textId="77777777" w:rsidR="00BF6855" w:rsidRPr="00BF6855" w:rsidRDefault="00BF6855" w:rsidP="00BF6855">
      <w:pPr>
        <w:rPr>
          <w:rFonts w:ascii="Times New Roman" w:hAnsi="Times New Roman" w:cs="Times New Roman"/>
          <w:iCs/>
          <w:sz w:val="22"/>
          <w:szCs w:val="22"/>
        </w:rPr>
      </w:pPr>
    </w:p>
    <w:p w14:paraId="482578AD" w14:textId="77777777" w:rsidR="00820A4C" w:rsidRPr="00820A4C" w:rsidRDefault="00820A4C" w:rsidP="00D00DE3">
      <w:pPr>
        <w:outlineLvl w:val="0"/>
        <w:rPr>
          <w:rFonts w:ascii="Times New Roman" w:hAnsi="Times New Roman" w:cs="Times New Roman"/>
          <w:bCs/>
          <w:iCs/>
          <w:sz w:val="22"/>
          <w:szCs w:val="22"/>
        </w:rPr>
      </w:pPr>
      <w:r w:rsidRPr="00820A4C">
        <w:rPr>
          <w:rFonts w:ascii="Times New Roman" w:hAnsi="Times New Roman" w:cs="Times New Roman"/>
          <w:b/>
          <w:bCs/>
          <w:iCs/>
          <w:sz w:val="22"/>
          <w:szCs w:val="22"/>
        </w:rPr>
        <w:t xml:space="preserve">Checking Account Basics </w:t>
      </w:r>
    </w:p>
    <w:p w14:paraId="4AFECCCB" w14:textId="520897DB" w:rsidR="00820A4C" w:rsidRDefault="00820A4C" w:rsidP="003B07AB">
      <w:pPr>
        <w:spacing w:line="360" w:lineRule="auto"/>
        <w:rPr>
          <w:rFonts w:ascii="Times New Roman" w:hAnsi="Times New Roman" w:cs="Times New Roman"/>
          <w:bCs/>
          <w:iCs/>
          <w:sz w:val="22"/>
          <w:szCs w:val="22"/>
        </w:rPr>
      </w:pPr>
      <w:r>
        <w:rPr>
          <w:rFonts w:ascii="Times New Roman" w:hAnsi="Times New Roman" w:cs="Times New Roman"/>
          <w:bCs/>
          <w:iCs/>
          <w:sz w:val="22"/>
          <w:szCs w:val="22"/>
        </w:rPr>
        <w:t>C</w:t>
      </w:r>
      <w:r w:rsidRPr="00820A4C">
        <w:rPr>
          <w:rFonts w:ascii="Times New Roman" w:hAnsi="Times New Roman" w:cs="Times New Roman"/>
          <w:bCs/>
          <w:iCs/>
          <w:sz w:val="22"/>
          <w:szCs w:val="22"/>
        </w:rPr>
        <w:t xml:space="preserve">hecking accounts provide </w:t>
      </w:r>
      <w:r>
        <w:rPr>
          <w:rFonts w:ascii="Times New Roman" w:hAnsi="Times New Roman" w:cs="Times New Roman"/>
          <w:bCs/>
          <w:iCs/>
          <w:sz w:val="22"/>
          <w:szCs w:val="22"/>
        </w:rPr>
        <w:t xml:space="preserve">account </w:t>
      </w:r>
      <w:r w:rsidRPr="00820A4C">
        <w:rPr>
          <w:rFonts w:ascii="Times New Roman" w:hAnsi="Times New Roman" w:cs="Times New Roman"/>
          <w:bCs/>
          <w:iCs/>
          <w:sz w:val="22"/>
          <w:szCs w:val="22"/>
        </w:rPr>
        <w:t xml:space="preserve">holders with a place to keep their money for a short time before it is spent. </w:t>
      </w:r>
      <w:r>
        <w:rPr>
          <w:rFonts w:ascii="Times New Roman" w:hAnsi="Times New Roman" w:cs="Times New Roman"/>
          <w:bCs/>
          <w:iCs/>
          <w:sz w:val="22"/>
          <w:szCs w:val="22"/>
        </w:rPr>
        <w:t>These</w:t>
      </w:r>
      <w:r w:rsidRPr="00820A4C">
        <w:rPr>
          <w:rFonts w:ascii="Times New Roman" w:hAnsi="Times New Roman" w:cs="Times New Roman"/>
          <w:bCs/>
          <w:iCs/>
          <w:sz w:val="22"/>
          <w:szCs w:val="22"/>
        </w:rPr>
        <w:t xml:space="preserve"> accounts are </w:t>
      </w:r>
      <w:r>
        <w:rPr>
          <w:rFonts w:ascii="Times New Roman" w:hAnsi="Times New Roman" w:cs="Times New Roman"/>
          <w:bCs/>
          <w:iCs/>
          <w:sz w:val="22"/>
          <w:szCs w:val="22"/>
        </w:rPr>
        <w:t>d</w:t>
      </w:r>
      <w:r w:rsidRPr="00820A4C">
        <w:rPr>
          <w:rFonts w:ascii="Times New Roman" w:hAnsi="Times New Roman" w:cs="Times New Roman"/>
          <w:bCs/>
          <w:iCs/>
          <w:sz w:val="22"/>
          <w:szCs w:val="22"/>
        </w:rPr>
        <w:t>esigned to make it easy for people to pay their bills or purchase things without having to g</w:t>
      </w:r>
      <w:r>
        <w:rPr>
          <w:rFonts w:ascii="Times New Roman" w:hAnsi="Times New Roman" w:cs="Times New Roman"/>
          <w:bCs/>
          <w:iCs/>
          <w:sz w:val="22"/>
          <w:szCs w:val="22"/>
        </w:rPr>
        <w:t>o to the bank and withdraw cash. T</w:t>
      </w:r>
      <w:r w:rsidRPr="00820A4C">
        <w:rPr>
          <w:rFonts w:ascii="Times New Roman" w:hAnsi="Times New Roman" w:cs="Times New Roman"/>
          <w:bCs/>
          <w:iCs/>
          <w:sz w:val="22"/>
          <w:szCs w:val="22"/>
        </w:rPr>
        <w:t>raditional checking accounts</w:t>
      </w:r>
      <w:r>
        <w:rPr>
          <w:rFonts w:ascii="Times New Roman" w:hAnsi="Times New Roman" w:cs="Times New Roman"/>
          <w:bCs/>
          <w:iCs/>
          <w:sz w:val="22"/>
          <w:szCs w:val="22"/>
        </w:rPr>
        <w:t xml:space="preserve"> </w:t>
      </w:r>
      <w:r w:rsidRPr="00820A4C">
        <w:rPr>
          <w:rFonts w:ascii="Times New Roman" w:hAnsi="Times New Roman" w:cs="Times New Roman"/>
          <w:bCs/>
          <w:iCs/>
          <w:sz w:val="22"/>
          <w:szCs w:val="22"/>
        </w:rPr>
        <w:t xml:space="preserve">allow the account holder to make payments with </w:t>
      </w:r>
      <w:r w:rsidRPr="00820A4C">
        <w:rPr>
          <w:rFonts w:ascii="Times New Roman" w:hAnsi="Times New Roman" w:cs="Times New Roman"/>
          <w:b/>
          <w:bCs/>
          <w:iCs/>
          <w:sz w:val="22"/>
          <w:szCs w:val="22"/>
        </w:rPr>
        <w:t>checks</w:t>
      </w:r>
      <w:r>
        <w:rPr>
          <w:rFonts w:ascii="Times New Roman" w:hAnsi="Times New Roman" w:cs="Times New Roman"/>
          <w:b/>
          <w:bCs/>
          <w:iCs/>
          <w:sz w:val="22"/>
          <w:szCs w:val="22"/>
        </w:rPr>
        <w:t xml:space="preserve"> </w:t>
      </w:r>
      <w:r w:rsidRPr="00820A4C">
        <w:rPr>
          <w:rFonts w:ascii="Times New Roman" w:hAnsi="Times New Roman" w:cs="Times New Roman"/>
          <w:bCs/>
          <w:iCs/>
          <w:sz w:val="22"/>
          <w:szCs w:val="22"/>
        </w:rPr>
        <w:t>to pay for items such as utilities, rent, mortgage payments, food and a variety of other expenses.</w:t>
      </w:r>
      <w:r>
        <w:rPr>
          <w:rFonts w:ascii="Times New Roman" w:hAnsi="Times New Roman" w:cs="Times New Roman"/>
          <w:bCs/>
          <w:iCs/>
          <w:sz w:val="22"/>
          <w:szCs w:val="22"/>
        </w:rPr>
        <w:t xml:space="preserve"> Most checking accounts also off</w:t>
      </w:r>
      <w:r w:rsidRPr="00820A4C">
        <w:rPr>
          <w:rFonts w:ascii="Times New Roman" w:hAnsi="Times New Roman" w:cs="Times New Roman"/>
          <w:bCs/>
          <w:iCs/>
          <w:sz w:val="22"/>
          <w:szCs w:val="22"/>
        </w:rPr>
        <w:t>er debit cards, electronic funds transfer</w:t>
      </w:r>
      <w:r>
        <w:rPr>
          <w:rFonts w:ascii="Times New Roman" w:hAnsi="Times New Roman" w:cs="Times New Roman"/>
          <w:bCs/>
          <w:iCs/>
          <w:sz w:val="22"/>
          <w:szCs w:val="22"/>
        </w:rPr>
        <w:t>, and online banking</w:t>
      </w:r>
      <w:r w:rsidRPr="00820A4C">
        <w:rPr>
          <w:rFonts w:ascii="Times New Roman" w:hAnsi="Times New Roman" w:cs="Times New Roman"/>
          <w:bCs/>
          <w:iCs/>
          <w:sz w:val="22"/>
          <w:szCs w:val="22"/>
        </w:rPr>
        <w:t>. Unlike a savings account, the money in a checki</w:t>
      </w:r>
      <w:r>
        <w:rPr>
          <w:rFonts w:ascii="Times New Roman" w:hAnsi="Times New Roman" w:cs="Times New Roman"/>
          <w:bCs/>
          <w:iCs/>
          <w:sz w:val="22"/>
          <w:szCs w:val="22"/>
        </w:rPr>
        <w:t>ng account is meant to be used</w:t>
      </w:r>
      <w:r w:rsidRPr="00820A4C">
        <w:rPr>
          <w:rFonts w:ascii="Times New Roman" w:hAnsi="Times New Roman" w:cs="Times New Roman"/>
          <w:bCs/>
          <w:iCs/>
          <w:sz w:val="22"/>
          <w:szCs w:val="22"/>
        </w:rPr>
        <w:t xml:space="preserve">, </w:t>
      </w:r>
      <w:r>
        <w:rPr>
          <w:rFonts w:ascii="Times New Roman" w:hAnsi="Times New Roman" w:cs="Times New Roman"/>
          <w:bCs/>
          <w:iCs/>
          <w:sz w:val="22"/>
          <w:szCs w:val="22"/>
        </w:rPr>
        <w:t xml:space="preserve">so </w:t>
      </w:r>
      <w:r w:rsidRPr="00820A4C">
        <w:rPr>
          <w:rFonts w:ascii="Times New Roman" w:hAnsi="Times New Roman" w:cs="Times New Roman"/>
          <w:bCs/>
          <w:iCs/>
          <w:sz w:val="22"/>
          <w:szCs w:val="22"/>
        </w:rPr>
        <w:t xml:space="preserve">banks typically pay very little or no interest on checking account balances. In fact, banks </w:t>
      </w:r>
      <w:r>
        <w:rPr>
          <w:rFonts w:ascii="Times New Roman" w:hAnsi="Times New Roman" w:cs="Times New Roman"/>
          <w:bCs/>
          <w:iCs/>
          <w:sz w:val="22"/>
          <w:szCs w:val="22"/>
        </w:rPr>
        <w:t>often</w:t>
      </w:r>
      <w:r w:rsidRPr="00820A4C">
        <w:rPr>
          <w:rFonts w:ascii="Times New Roman" w:hAnsi="Times New Roman" w:cs="Times New Roman"/>
          <w:bCs/>
          <w:iCs/>
          <w:sz w:val="22"/>
          <w:szCs w:val="22"/>
        </w:rPr>
        <w:t xml:space="preserve"> </w:t>
      </w:r>
      <w:r>
        <w:rPr>
          <w:rFonts w:ascii="Times New Roman" w:hAnsi="Times New Roman" w:cs="Times New Roman"/>
          <w:bCs/>
          <w:iCs/>
          <w:sz w:val="22"/>
          <w:szCs w:val="22"/>
        </w:rPr>
        <w:t>charge</w:t>
      </w:r>
      <w:r w:rsidRPr="00820A4C">
        <w:rPr>
          <w:rFonts w:ascii="Times New Roman" w:hAnsi="Times New Roman" w:cs="Times New Roman"/>
          <w:bCs/>
          <w:iCs/>
          <w:sz w:val="22"/>
          <w:szCs w:val="22"/>
        </w:rPr>
        <w:t xml:space="preserve"> customers periodic or per-transaction fees for </w:t>
      </w:r>
      <w:r w:rsidR="008930EC">
        <w:rPr>
          <w:rFonts w:ascii="Times New Roman" w:hAnsi="Times New Roman" w:cs="Times New Roman"/>
          <w:bCs/>
          <w:iCs/>
          <w:sz w:val="22"/>
          <w:szCs w:val="22"/>
        </w:rPr>
        <w:t>maintaining a checking account.</w:t>
      </w:r>
    </w:p>
    <w:p w14:paraId="02F05027" w14:textId="74C933AB" w:rsidR="008930EC" w:rsidRPr="00576374" w:rsidRDefault="008930EC" w:rsidP="008930EC">
      <w:pPr>
        <w:rPr>
          <w:rFonts w:ascii="Times New Roman" w:hAnsi="Times New Roman" w:cs="Times New Roman"/>
          <w:bCs/>
          <w:iCs/>
          <w:sz w:val="16"/>
          <w:szCs w:val="16"/>
        </w:rPr>
      </w:pPr>
    </w:p>
    <w:p w14:paraId="7F86446C" w14:textId="39DAD50F" w:rsidR="00576374" w:rsidRDefault="008930EC" w:rsidP="003B07AB">
      <w:pPr>
        <w:spacing w:line="360" w:lineRule="auto"/>
        <w:rPr>
          <w:rFonts w:ascii="Times New Roman" w:hAnsi="Times New Roman" w:cs="Times New Roman"/>
          <w:bCs/>
          <w:iCs/>
          <w:sz w:val="22"/>
          <w:szCs w:val="22"/>
        </w:rPr>
      </w:pPr>
      <w:r w:rsidRPr="008930EC">
        <w:rPr>
          <w:rFonts w:ascii="Times New Roman" w:hAnsi="Times New Roman" w:cs="Times New Roman"/>
          <w:bCs/>
          <w:iCs/>
          <w:sz w:val="22"/>
          <w:szCs w:val="22"/>
        </w:rPr>
        <w:t>Let’s assume that you are paying your cell phone bill. The amount you owe the cell phone provider is $61.63 for your September bill. The sample check has been made out to “Cell Phone Provider.” In the appropriate places, you must write out the amount of the check both in words and in numbers (as shown on the sample check). You must indicate the date that you write the check and you must sign the check with your name. In this example, “Chris Student” signed the check on September 4, 2012. There is typically a line at the bottom left of the check so you can write a note about what the check was for. Our sample check’s Memo line indicates this is for the “Sept. cell phone bill.” If you completed the check correctly,</w:t>
      </w:r>
      <w:r w:rsidR="008D1F24">
        <w:rPr>
          <w:rFonts w:ascii="Times New Roman" w:hAnsi="Times New Roman" w:cs="Times New Roman"/>
          <w:bCs/>
          <w:iCs/>
          <w:sz w:val="22"/>
          <w:szCs w:val="22"/>
        </w:rPr>
        <w:t xml:space="preserve"> it would look like </w:t>
      </w:r>
      <w:r w:rsidR="00576374">
        <w:rPr>
          <w:rFonts w:ascii="Times New Roman" w:hAnsi="Times New Roman" w:cs="Times New Roman"/>
          <w:bCs/>
          <w:iCs/>
          <w:sz w:val="22"/>
          <w:szCs w:val="22"/>
        </w:rPr>
        <w:t xml:space="preserve">the sample </w:t>
      </w:r>
      <w:r w:rsidR="00013175">
        <w:rPr>
          <w:rFonts w:ascii="Times New Roman" w:hAnsi="Times New Roman" w:cs="Times New Roman"/>
          <w:bCs/>
          <w:iCs/>
          <w:sz w:val="22"/>
          <w:szCs w:val="22"/>
        </w:rPr>
        <w:t>below</w:t>
      </w:r>
      <w:r w:rsidR="00576374">
        <w:rPr>
          <w:rFonts w:ascii="Times New Roman" w:hAnsi="Times New Roman" w:cs="Times New Roman"/>
          <w:bCs/>
          <w:iCs/>
          <w:sz w:val="22"/>
          <w:szCs w:val="22"/>
        </w:rPr>
        <w:t>.</w:t>
      </w:r>
    </w:p>
    <w:p w14:paraId="516DBA94" w14:textId="2A641AA2" w:rsidR="008D1F24" w:rsidRPr="008930EC" w:rsidRDefault="00013175" w:rsidP="00013175">
      <w:pPr>
        <w:jc w:val="center"/>
        <w:rPr>
          <w:rFonts w:ascii="Times New Roman" w:hAnsi="Times New Roman" w:cs="Times New Roman"/>
          <w:bCs/>
          <w:iCs/>
          <w:sz w:val="22"/>
          <w:szCs w:val="22"/>
        </w:rPr>
      </w:pPr>
      <w:r w:rsidRPr="00972778">
        <w:rPr>
          <w:rFonts w:ascii="Times New Roman" w:hAnsi="Times New Roman" w:cs="Times New Roman"/>
          <w:iCs/>
          <w:noProof/>
          <w:sz w:val="22"/>
          <w:szCs w:val="22"/>
        </w:rPr>
        <w:drawing>
          <wp:inline distT="0" distB="0" distL="0" distR="0" wp14:anchorId="587E8071" wp14:editId="0672CD54">
            <wp:extent cx="6005618" cy="5451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79" cy="5464130"/>
                    </a:xfrm>
                    <a:prstGeom prst="rect">
                      <a:avLst/>
                    </a:prstGeom>
                    <a:noFill/>
                    <a:ln>
                      <a:noFill/>
                    </a:ln>
                  </pic:spPr>
                </pic:pic>
              </a:graphicData>
            </a:graphic>
          </wp:inline>
        </w:drawing>
      </w:r>
    </w:p>
    <w:p w14:paraId="61E390EF" w14:textId="77777777" w:rsidR="00820A4C" w:rsidRDefault="00820A4C" w:rsidP="00820A4C">
      <w:pPr>
        <w:rPr>
          <w:rFonts w:ascii="Times New Roman" w:hAnsi="Times New Roman" w:cs="Times New Roman"/>
          <w:bCs/>
          <w:iCs/>
          <w:sz w:val="22"/>
          <w:szCs w:val="22"/>
        </w:rPr>
      </w:pPr>
    </w:p>
    <w:p w14:paraId="13FF976C" w14:textId="77777777" w:rsidR="00576374" w:rsidRDefault="00576374">
      <w:pPr>
        <w:rPr>
          <w:rFonts w:ascii="Times New Roman" w:hAnsi="Times New Roman" w:cs="Times New Roman"/>
          <w:b/>
          <w:bCs/>
          <w:iCs/>
          <w:sz w:val="22"/>
          <w:szCs w:val="22"/>
        </w:rPr>
      </w:pPr>
      <w:r>
        <w:rPr>
          <w:rFonts w:ascii="Times New Roman" w:hAnsi="Times New Roman" w:cs="Times New Roman"/>
          <w:b/>
          <w:bCs/>
          <w:iCs/>
          <w:sz w:val="22"/>
          <w:szCs w:val="22"/>
        </w:rPr>
        <w:br w:type="page"/>
      </w:r>
    </w:p>
    <w:p w14:paraId="34714247" w14:textId="7690486D" w:rsidR="0077203A" w:rsidRPr="00972778" w:rsidRDefault="0077203A" w:rsidP="0077203A">
      <w:pPr>
        <w:jc w:val="center"/>
        <w:rPr>
          <w:rFonts w:ascii="Times New Roman" w:hAnsi="Times New Roman" w:cs="Times New Roman"/>
          <w:iCs/>
          <w:sz w:val="22"/>
          <w:szCs w:val="22"/>
        </w:rPr>
      </w:pPr>
    </w:p>
    <w:p w14:paraId="78085E14" w14:textId="77777777" w:rsidR="0077203A" w:rsidRDefault="0077203A" w:rsidP="0077203A">
      <w:pPr>
        <w:rPr>
          <w:rFonts w:ascii="Times New Roman" w:hAnsi="Times New Roman" w:cs="Times New Roman"/>
          <w:b/>
          <w:bCs/>
          <w:iCs/>
          <w:sz w:val="22"/>
          <w:szCs w:val="22"/>
        </w:rPr>
        <w:sectPr w:rsidR="0077203A" w:rsidSect="008B44C9">
          <w:footerReference w:type="even" r:id="rId9"/>
          <w:footerReference w:type="default" r:id="rId10"/>
          <w:type w:val="continuous"/>
          <w:pgSz w:w="12240" w:h="15840"/>
          <w:pgMar w:top="720" w:right="1440" w:bottom="720" w:left="1440" w:header="720" w:footer="720" w:gutter="0"/>
          <w:cols w:space="720"/>
          <w:noEndnote/>
          <w:titlePg/>
          <w:docGrid w:linePitch="326"/>
        </w:sectPr>
      </w:pPr>
    </w:p>
    <w:p w14:paraId="5F092961" w14:textId="77777777" w:rsidR="000E3E9E" w:rsidRPr="000E3E9E" w:rsidRDefault="000E3E9E" w:rsidP="00D00DE3">
      <w:pPr>
        <w:outlineLvl w:val="0"/>
        <w:rPr>
          <w:rFonts w:ascii="Times New Roman" w:hAnsi="Times New Roman" w:cs="Times New Roman"/>
          <w:bCs/>
          <w:iCs/>
          <w:sz w:val="22"/>
          <w:szCs w:val="22"/>
        </w:rPr>
      </w:pPr>
      <w:r w:rsidRPr="000E3E9E">
        <w:rPr>
          <w:rFonts w:ascii="Times New Roman" w:hAnsi="Times New Roman" w:cs="Times New Roman"/>
          <w:b/>
          <w:bCs/>
          <w:iCs/>
          <w:sz w:val="22"/>
          <w:szCs w:val="22"/>
        </w:rPr>
        <w:t xml:space="preserve">Checking Account Balances </w:t>
      </w:r>
    </w:p>
    <w:p w14:paraId="7D854F58" w14:textId="084D7892" w:rsidR="000E3E9E" w:rsidRDefault="000E3E9E" w:rsidP="00757F1A">
      <w:pPr>
        <w:spacing w:line="360" w:lineRule="auto"/>
        <w:rPr>
          <w:rFonts w:ascii="Times New Roman" w:hAnsi="Times New Roman" w:cs="Times New Roman"/>
          <w:bCs/>
          <w:iCs/>
          <w:sz w:val="22"/>
          <w:szCs w:val="22"/>
        </w:rPr>
      </w:pPr>
      <w:r w:rsidRPr="000E3E9E">
        <w:rPr>
          <w:rFonts w:ascii="Times New Roman" w:hAnsi="Times New Roman" w:cs="Times New Roman"/>
          <w:bCs/>
          <w:iCs/>
          <w:sz w:val="22"/>
          <w:szCs w:val="22"/>
        </w:rPr>
        <w:t xml:space="preserve">When tracking the balance in your checking account, you can use a spreadsheet similar to the one used with a savings account. Since there will be very little or no interest contributed to the account, you can eliminate that column on the spreadsheet. What is most important is to keep track of </w:t>
      </w:r>
      <w:r w:rsidRPr="000E3E9E">
        <w:rPr>
          <w:rFonts w:ascii="Times New Roman" w:hAnsi="Times New Roman" w:cs="Times New Roman"/>
          <w:b/>
          <w:bCs/>
          <w:iCs/>
          <w:sz w:val="22"/>
          <w:szCs w:val="22"/>
        </w:rPr>
        <w:t xml:space="preserve">deposits </w:t>
      </w:r>
      <w:r w:rsidRPr="000E3E9E">
        <w:rPr>
          <w:rFonts w:ascii="Times New Roman" w:hAnsi="Times New Roman" w:cs="Times New Roman"/>
          <w:bCs/>
          <w:iCs/>
          <w:sz w:val="22"/>
          <w:szCs w:val="22"/>
        </w:rPr>
        <w:t xml:space="preserve">or </w:t>
      </w:r>
      <w:r w:rsidRPr="000E3E9E">
        <w:rPr>
          <w:rFonts w:ascii="Times New Roman" w:hAnsi="Times New Roman" w:cs="Times New Roman"/>
          <w:b/>
          <w:bCs/>
          <w:iCs/>
          <w:sz w:val="22"/>
          <w:szCs w:val="22"/>
        </w:rPr>
        <w:t xml:space="preserve">credits </w:t>
      </w:r>
      <w:r w:rsidRPr="000E3E9E">
        <w:rPr>
          <w:rFonts w:ascii="Times New Roman" w:hAnsi="Times New Roman" w:cs="Times New Roman"/>
          <w:bCs/>
          <w:iCs/>
          <w:sz w:val="22"/>
          <w:szCs w:val="22"/>
        </w:rPr>
        <w:t xml:space="preserve">and </w:t>
      </w:r>
      <w:r w:rsidRPr="000E3E9E">
        <w:rPr>
          <w:rFonts w:ascii="Times New Roman" w:hAnsi="Times New Roman" w:cs="Times New Roman"/>
          <w:b/>
          <w:bCs/>
          <w:iCs/>
          <w:sz w:val="22"/>
          <w:szCs w:val="22"/>
        </w:rPr>
        <w:t xml:space="preserve">debits </w:t>
      </w:r>
      <w:r w:rsidRPr="000E3E9E">
        <w:rPr>
          <w:rFonts w:ascii="Times New Roman" w:hAnsi="Times New Roman" w:cs="Times New Roman"/>
          <w:bCs/>
          <w:iCs/>
          <w:sz w:val="22"/>
          <w:szCs w:val="22"/>
        </w:rPr>
        <w:t>from your account. As you would expect, the balance in a checking account gets larger when a deposit/credit is made and smaller when withdrawals/debits, in this case, checks, a</w:t>
      </w:r>
      <w:r>
        <w:rPr>
          <w:rFonts w:ascii="Times New Roman" w:hAnsi="Times New Roman" w:cs="Times New Roman"/>
          <w:bCs/>
          <w:iCs/>
          <w:sz w:val="22"/>
          <w:szCs w:val="22"/>
        </w:rPr>
        <w:t xml:space="preserve">re written against the account. </w:t>
      </w:r>
      <w:r w:rsidRPr="000E3E9E">
        <w:rPr>
          <w:rFonts w:ascii="Times New Roman" w:hAnsi="Times New Roman" w:cs="Times New Roman"/>
          <w:bCs/>
          <w:iCs/>
          <w:sz w:val="22"/>
          <w:szCs w:val="22"/>
        </w:rPr>
        <w:t xml:space="preserve">The bank will provide you with a check register to keep with your checks. In the check register you can record the date and amount of deposits as well as the date, check number, payee (the person to whom the check is written) and amount </w:t>
      </w:r>
      <w:r>
        <w:rPr>
          <w:rFonts w:ascii="Times New Roman" w:hAnsi="Times New Roman" w:cs="Times New Roman"/>
          <w:bCs/>
          <w:iCs/>
          <w:sz w:val="22"/>
          <w:szCs w:val="22"/>
        </w:rPr>
        <w:t>of each check as it is written.</w:t>
      </w:r>
    </w:p>
    <w:p w14:paraId="6A58AD53" w14:textId="77777777" w:rsidR="00DF3A39" w:rsidRDefault="00DF3A39" w:rsidP="000E3E9E">
      <w:pPr>
        <w:rPr>
          <w:rFonts w:ascii="Times New Roman" w:hAnsi="Times New Roman" w:cs="Times New Roman"/>
          <w:bCs/>
          <w:iCs/>
          <w:sz w:val="22"/>
          <w:szCs w:val="22"/>
        </w:rPr>
      </w:pPr>
    </w:p>
    <w:p w14:paraId="2D62967C" w14:textId="1B0A2B79" w:rsidR="0037710C" w:rsidRDefault="007D5AA4" w:rsidP="0037710C">
      <w:pPr>
        <w:spacing w:line="360" w:lineRule="auto"/>
        <w:rPr>
          <w:rFonts w:ascii="Times New Roman" w:hAnsi="Times New Roman" w:cs="Times New Roman"/>
          <w:bCs/>
          <w:iCs/>
          <w:sz w:val="22"/>
          <w:szCs w:val="22"/>
        </w:rPr>
      </w:pPr>
      <w:r w:rsidRPr="007D5AA4">
        <w:rPr>
          <w:rFonts w:ascii="Times New Roman" w:hAnsi="Times New Roman" w:cs="Times New Roman"/>
          <w:bCs/>
          <w:iCs/>
          <w:sz w:val="22"/>
          <w:szCs w:val="22"/>
        </w:rPr>
        <w:t xml:space="preserve">At the end of each month, the bank will send you a statement which includes a </w:t>
      </w:r>
      <w:r w:rsidRPr="007D5AA4">
        <w:rPr>
          <w:rFonts w:ascii="Times New Roman" w:hAnsi="Times New Roman" w:cs="Times New Roman"/>
          <w:b/>
          <w:bCs/>
          <w:iCs/>
          <w:sz w:val="22"/>
          <w:szCs w:val="22"/>
        </w:rPr>
        <w:t xml:space="preserve">statement balance. </w:t>
      </w:r>
      <w:r w:rsidRPr="007D5AA4">
        <w:rPr>
          <w:rFonts w:ascii="Times New Roman" w:hAnsi="Times New Roman" w:cs="Times New Roman"/>
          <w:bCs/>
          <w:iCs/>
          <w:sz w:val="22"/>
          <w:szCs w:val="22"/>
        </w:rPr>
        <w:t xml:space="preserve">In addition to the balance, the statement will list all of the debits and credits for the account made before the statement date. It is important to remember that </w:t>
      </w:r>
      <w:r w:rsidR="004B7BAD">
        <w:rPr>
          <w:rFonts w:ascii="Times New Roman" w:hAnsi="Times New Roman" w:cs="Times New Roman"/>
          <w:bCs/>
          <w:iCs/>
          <w:sz w:val="22"/>
          <w:szCs w:val="22"/>
        </w:rPr>
        <w:t>the statement balance may be diff</w:t>
      </w:r>
      <w:r w:rsidRPr="007D5AA4">
        <w:rPr>
          <w:rFonts w:ascii="Times New Roman" w:hAnsi="Times New Roman" w:cs="Times New Roman"/>
          <w:bCs/>
          <w:iCs/>
          <w:sz w:val="22"/>
          <w:szCs w:val="22"/>
        </w:rPr>
        <w:t xml:space="preserve">erent from the actual balance in the account because additional transactions have been made and because not all debits have cleared. </w:t>
      </w:r>
      <w:r w:rsidR="0037710C" w:rsidRPr="00DF3A39">
        <w:rPr>
          <w:rFonts w:ascii="Times New Roman" w:hAnsi="Times New Roman" w:cs="Times New Roman"/>
          <w:bCs/>
          <w:iCs/>
          <w:sz w:val="22"/>
          <w:szCs w:val="22"/>
        </w:rPr>
        <w:t xml:space="preserve">At the end of each month, you should </w:t>
      </w:r>
      <w:r w:rsidR="0037710C">
        <w:rPr>
          <w:rFonts w:ascii="Times New Roman" w:hAnsi="Times New Roman" w:cs="Times New Roman"/>
          <w:bCs/>
          <w:iCs/>
          <w:sz w:val="22"/>
          <w:szCs w:val="22"/>
        </w:rPr>
        <w:t>u</w:t>
      </w:r>
      <w:r w:rsidR="0037710C" w:rsidRPr="007D5AA4">
        <w:rPr>
          <w:rFonts w:ascii="Times New Roman" w:hAnsi="Times New Roman" w:cs="Times New Roman"/>
          <w:bCs/>
          <w:iCs/>
          <w:sz w:val="22"/>
          <w:szCs w:val="22"/>
        </w:rPr>
        <w:t xml:space="preserve">se your checkbook register and compare it to the statement to </w:t>
      </w:r>
      <w:r w:rsidR="0037710C" w:rsidRPr="00DF3A39">
        <w:rPr>
          <w:rFonts w:ascii="Times New Roman" w:hAnsi="Times New Roman" w:cs="Times New Roman"/>
          <w:b/>
          <w:bCs/>
          <w:iCs/>
          <w:sz w:val="22"/>
          <w:szCs w:val="22"/>
        </w:rPr>
        <w:t xml:space="preserve">balance </w:t>
      </w:r>
      <w:r w:rsidR="0037710C" w:rsidRPr="00DF3A39">
        <w:rPr>
          <w:rFonts w:ascii="Times New Roman" w:hAnsi="Times New Roman" w:cs="Times New Roman"/>
          <w:bCs/>
          <w:iCs/>
          <w:sz w:val="22"/>
          <w:szCs w:val="22"/>
        </w:rPr>
        <w:t xml:space="preserve">or </w:t>
      </w:r>
      <w:r w:rsidR="0037710C" w:rsidRPr="00DF3A39">
        <w:rPr>
          <w:rFonts w:ascii="Times New Roman" w:hAnsi="Times New Roman" w:cs="Times New Roman"/>
          <w:b/>
          <w:bCs/>
          <w:iCs/>
          <w:sz w:val="22"/>
          <w:szCs w:val="22"/>
        </w:rPr>
        <w:t xml:space="preserve">reconcile </w:t>
      </w:r>
      <w:r w:rsidR="0037710C" w:rsidRPr="00DF3A39">
        <w:rPr>
          <w:rFonts w:ascii="Times New Roman" w:hAnsi="Times New Roman" w:cs="Times New Roman"/>
          <w:bCs/>
          <w:iCs/>
          <w:sz w:val="22"/>
          <w:szCs w:val="22"/>
        </w:rPr>
        <w:t xml:space="preserve">your </w:t>
      </w:r>
      <w:r w:rsidR="0037710C">
        <w:rPr>
          <w:rFonts w:ascii="Times New Roman" w:hAnsi="Times New Roman" w:cs="Times New Roman"/>
          <w:bCs/>
          <w:iCs/>
          <w:sz w:val="22"/>
          <w:szCs w:val="22"/>
        </w:rPr>
        <w:t>account.</w:t>
      </w:r>
    </w:p>
    <w:p w14:paraId="7D67BD05" w14:textId="77777777" w:rsidR="000E3E9E" w:rsidRPr="000E3E9E" w:rsidRDefault="000E3E9E" w:rsidP="0077203A">
      <w:pPr>
        <w:rPr>
          <w:rFonts w:ascii="Times New Roman" w:hAnsi="Times New Roman" w:cs="Times New Roman"/>
          <w:bCs/>
          <w:iCs/>
          <w:sz w:val="22"/>
          <w:szCs w:val="22"/>
        </w:rPr>
      </w:pPr>
    </w:p>
    <w:p w14:paraId="477AEB87" w14:textId="77777777" w:rsidR="00757F1A" w:rsidRDefault="00757F1A" w:rsidP="00757F1A">
      <w:pPr>
        <w:spacing w:line="360" w:lineRule="auto"/>
        <w:rPr>
          <w:rFonts w:ascii="Times New Roman" w:hAnsi="Times New Roman" w:cs="Times New Roman"/>
          <w:iCs/>
          <w:sz w:val="22"/>
          <w:szCs w:val="22"/>
        </w:rPr>
      </w:pPr>
      <w:r w:rsidRPr="00972778">
        <w:rPr>
          <w:rFonts w:ascii="Times New Roman" w:hAnsi="Times New Roman" w:cs="Times New Roman"/>
          <w:iCs/>
          <w:sz w:val="22"/>
          <w:szCs w:val="22"/>
        </w:rPr>
        <w:t>Imagine you have a part-time job and you earn a paycheck every two weeks. You must use that money to pay some of your own expenses including school lunches and your monthly cell phone bill. In addition, you use the money in this account for day-to-day expenses such as leisure activities and purchasing items you want such as clothing, music, video games, etc. Suppose that your end of the month account balance in August was $143.68. This will be your start of the month balance for September. During September you make two deposits into the account when you receive your paychecks. The first is for $105.24 and the second for $108.78. You write nine checks totaling $289.44. What will your account balance be at the end of September?</w:t>
      </w:r>
    </w:p>
    <w:p w14:paraId="51AA68B8" w14:textId="77777777" w:rsidR="00757F1A" w:rsidRPr="00972778" w:rsidRDefault="00757F1A" w:rsidP="00757F1A">
      <w:pPr>
        <w:rPr>
          <w:rFonts w:ascii="Times New Roman" w:hAnsi="Times New Roman" w:cs="Times New Roman"/>
          <w:iCs/>
          <w:sz w:val="22"/>
          <w:szCs w:val="22"/>
        </w:rPr>
      </w:pPr>
    </w:p>
    <w:tbl>
      <w:tblPr>
        <w:tblStyle w:val="TableGrid"/>
        <w:tblW w:w="5040" w:type="dxa"/>
        <w:tblInd w:w="2404" w:type="dxa"/>
        <w:tblLook w:val="04A0" w:firstRow="1" w:lastRow="0" w:firstColumn="1" w:lastColumn="0" w:noHBand="0" w:noVBand="1"/>
      </w:tblPr>
      <w:tblGrid>
        <w:gridCol w:w="1710"/>
        <w:gridCol w:w="1620"/>
        <w:gridCol w:w="1710"/>
      </w:tblGrid>
      <w:tr w:rsidR="00936BCB" w:rsidRPr="00972778" w14:paraId="40D619DC" w14:textId="77777777" w:rsidTr="00272B1E">
        <w:trPr>
          <w:trHeight w:val="432"/>
        </w:trPr>
        <w:tc>
          <w:tcPr>
            <w:tcW w:w="1710" w:type="dxa"/>
            <w:vAlign w:val="center"/>
          </w:tcPr>
          <w:p w14:paraId="47BF1BA7" w14:textId="77777777" w:rsidR="00936BCB" w:rsidRPr="00972778" w:rsidRDefault="00936BCB" w:rsidP="00272B1E">
            <w:pPr>
              <w:rPr>
                <w:rFonts w:ascii="Times New Roman" w:hAnsi="Times New Roman" w:cs="Times New Roman"/>
                <w:b/>
                <w:iCs/>
                <w:sz w:val="22"/>
                <w:szCs w:val="22"/>
              </w:rPr>
            </w:pPr>
            <w:r w:rsidRPr="00972778">
              <w:rPr>
                <w:rFonts w:ascii="Times New Roman" w:hAnsi="Times New Roman" w:cs="Times New Roman"/>
                <w:b/>
                <w:iCs/>
                <w:sz w:val="22"/>
                <w:szCs w:val="22"/>
              </w:rPr>
              <w:t>Check/Debit</w:t>
            </w:r>
          </w:p>
          <w:p w14:paraId="0994B26F" w14:textId="77777777" w:rsidR="00936BCB" w:rsidRPr="00972778" w:rsidRDefault="00936BCB" w:rsidP="00272B1E">
            <w:pPr>
              <w:rPr>
                <w:rFonts w:ascii="Times New Roman" w:hAnsi="Times New Roman" w:cs="Times New Roman"/>
                <w:b/>
                <w:iCs/>
                <w:sz w:val="22"/>
                <w:szCs w:val="22"/>
              </w:rPr>
            </w:pPr>
            <w:r w:rsidRPr="00972778">
              <w:rPr>
                <w:rFonts w:ascii="Times New Roman" w:hAnsi="Times New Roman" w:cs="Times New Roman"/>
                <w:b/>
                <w:iCs/>
                <w:sz w:val="22"/>
                <w:szCs w:val="22"/>
              </w:rPr>
              <w:t>Amount</w:t>
            </w:r>
          </w:p>
        </w:tc>
        <w:tc>
          <w:tcPr>
            <w:tcW w:w="1620" w:type="dxa"/>
            <w:vAlign w:val="center"/>
          </w:tcPr>
          <w:p w14:paraId="288DFADB" w14:textId="77777777" w:rsidR="00936BCB" w:rsidRPr="00972778" w:rsidRDefault="00936BCB" w:rsidP="00272B1E">
            <w:pPr>
              <w:rPr>
                <w:rFonts w:ascii="Times New Roman" w:hAnsi="Times New Roman" w:cs="Times New Roman"/>
                <w:b/>
                <w:iCs/>
                <w:sz w:val="22"/>
                <w:szCs w:val="22"/>
              </w:rPr>
            </w:pPr>
            <w:r w:rsidRPr="00972778">
              <w:rPr>
                <w:rFonts w:ascii="Times New Roman" w:hAnsi="Times New Roman" w:cs="Times New Roman"/>
                <w:b/>
                <w:iCs/>
                <w:sz w:val="22"/>
                <w:szCs w:val="22"/>
              </w:rPr>
              <w:t>Deposit/Credit</w:t>
            </w:r>
          </w:p>
          <w:p w14:paraId="69DD75AE" w14:textId="77777777" w:rsidR="00936BCB" w:rsidRPr="00972778" w:rsidRDefault="00936BCB" w:rsidP="00272B1E">
            <w:pPr>
              <w:rPr>
                <w:rFonts w:ascii="Times New Roman" w:hAnsi="Times New Roman" w:cs="Times New Roman"/>
                <w:b/>
                <w:iCs/>
                <w:sz w:val="22"/>
                <w:szCs w:val="22"/>
              </w:rPr>
            </w:pPr>
            <w:r w:rsidRPr="00972778">
              <w:rPr>
                <w:rFonts w:ascii="Times New Roman" w:hAnsi="Times New Roman" w:cs="Times New Roman"/>
                <w:b/>
                <w:iCs/>
                <w:sz w:val="22"/>
                <w:szCs w:val="22"/>
              </w:rPr>
              <w:t>Amount</w:t>
            </w:r>
          </w:p>
        </w:tc>
        <w:tc>
          <w:tcPr>
            <w:tcW w:w="1710" w:type="dxa"/>
            <w:vAlign w:val="center"/>
          </w:tcPr>
          <w:p w14:paraId="6FF8710B" w14:textId="77777777" w:rsidR="00936BCB" w:rsidRPr="00972778" w:rsidRDefault="00936BCB" w:rsidP="00272B1E">
            <w:pPr>
              <w:rPr>
                <w:rFonts w:ascii="Times New Roman" w:hAnsi="Times New Roman" w:cs="Times New Roman"/>
                <w:b/>
                <w:iCs/>
                <w:sz w:val="22"/>
                <w:szCs w:val="22"/>
              </w:rPr>
            </w:pPr>
            <w:r w:rsidRPr="00972778">
              <w:rPr>
                <w:rFonts w:ascii="Times New Roman" w:hAnsi="Times New Roman" w:cs="Times New Roman"/>
                <w:b/>
                <w:iCs/>
                <w:sz w:val="22"/>
                <w:szCs w:val="22"/>
              </w:rPr>
              <w:t>Balance</w:t>
            </w:r>
          </w:p>
          <w:p w14:paraId="2915B539" w14:textId="77777777" w:rsidR="00936BCB" w:rsidRPr="00972778" w:rsidRDefault="00936BCB" w:rsidP="00272B1E">
            <w:pPr>
              <w:rPr>
                <w:rFonts w:ascii="Times New Roman" w:hAnsi="Times New Roman" w:cs="Times New Roman"/>
                <w:b/>
                <w:iCs/>
                <w:sz w:val="22"/>
                <w:szCs w:val="22"/>
              </w:rPr>
            </w:pPr>
          </w:p>
        </w:tc>
      </w:tr>
      <w:tr w:rsidR="00936BCB" w:rsidRPr="00936BCB" w14:paraId="45C3EC4D" w14:textId="77777777" w:rsidTr="00272B1E">
        <w:trPr>
          <w:trHeight w:val="432"/>
        </w:trPr>
        <w:tc>
          <w:tcPr>
            <w:tcW w:w="1710" w:type="dxa"/>
            <w:vAlign w:val="center"/>
          </w:tcPr>
          <w:p w14:paraId="70AAD1B4" w14:textId="77777777" w:rsidR="00936BCB" w:rsidRPr="00936BCB" w:rsidRDefault="00936BCB" w:rsidP="00272B1E">
            <w:pPr>
              <w:rPr>
                <w:rFonts w:ascii="Times New Roman" w:hAnsi="Times New Roman" w:cs="Times New Roman"/>
                <w:b/>
                <w:iCs/>
                <w:color w:val="000000" w:themeColor="text1"/>
                <w:sz w:val="22"/>
                <w:szCs w:val="22"/>
              </w:rPr>
            </w:pPr>
          </w:p>
        </w:tc>
        <w:tc>
          <w:tcPr>
            <w:tcW w:w="1620" w:type="dxa"/>
            <w:vAlign w:val="center"/>
          </w:tcPr>
          <w:p w14:paraId="643BDCDA" w14:textId="77777777" w:rsidR="00936BCB" w:rsidRPr="00936BCB" w:rsidRDefault="00936BCB" w:rsidP="00272B1E">
            <w:pPr>
              <w:rPr>
                <w:rFonts w:ascii="Times New Roman" w:hAnsi="Times New Roman" w:cs="Times New Roman"/>
                <w:b/>
                <w:iCs/>
                <w:color w:val="000000" w:themeColor="text1"/>
                <w:sz w:val="22"/>
                <w:szCs w:val="22"/>
              </w:rPr>
            </w:pPr>
          </w:p>
        </w:tc>
        <w:tc>
          <w:tcPr>
            <w:tcW w:w="1710" w:type="dxa"/>
            <w:vAlign w:val="center"/>
          </w:tcPr>
          <w:p w14:paraId="679477C7" w14:textId="07DA7847" w:rsidR="00936BCB" w:rsidRPr="00936BCB" w:rsidRDefault="00936BCB" w:rsidP="00272B1E">
            <w:pPr>
              <w:rPr>
                <w:rFonts w:ascii="Times New Roman" w:hAnsi="Times New Roman" w:cs="Times New Roman"/>
                <w:b/>
                <w:iCs/>
                <w:color w:val="000000" w:themeColor="text1"/>
                <w:sz w:val="22"/>
                <w:szCs w:val="22"/>
              </w:rPr>
            </w:pPr>
          </w:p>
        </w:tc>
      </w:tr>
      <w:tr w:rsidR="00936BCB" w:rsidRPr="00936BCB" w14:paraId="55DCBBEA" w14:textId="77777777" w:rsidTr="00272B1E">
        <w:trPr>
          <w:trHeight w:val="432"/>
        </w:trPr>
        <w:tc>
          <w:tcPr>
            <w:tcW w:w="1710" w:type="dxa"/>
            <w:vAlign w:val="center"/>
          </w:tcPr>
          <w:p w14:paraId="084D2C1B" w14:textId="77777777" w:rsidR="00936BCB" w:rsidRPr="00936BCB" w:rsidRDefault="00936BCB" w:rsidP="00272B1E">
            <w:pPr>
              <w:rPr>
                <w:rFonts w:ascii="Times New Roman" w:hAnsi="Times New Roman" w:cs="Times New Roman"/>
                <w:b/>
                <w:iCs/>
                <w:color w:val="000000" w:themeColor="text1"/>
                <w:sz w:val="22"/>
                <w:szCs w:val="22"/>
              </w:rPr>
            </w:pPr>
          </w:p>
        </w:tc>
        <w:tc>
          <w:tcPr>
            <w:tcW w:w="1620" w:type="dxa"/>
            <w:vAlign w:val="center"/>
          </w:tcPr>
          <w:p w14:paraId="13A1AB07" w14:textId="6344EAFF" w:rsidR="00936BCB" w:rsidRPr="00936BCB" w:rsidRDefault="00936BCB" w:rsidP="00272B1E">
            <w:pPr>
              <w:rPr>
                <w:rFonts w:ascii="Times New Roman" w:hAnsi="Times New Roman" w:cs="Times New Roman"/>
                <w:b/>
                <w:iCs/>
                <w:color w:val="000000" w:themeColor="text1"/>
                <w:sz w:val="22"/>
                <w:szCs w:val="22"/>
              </w:rPr>
            </w:pPr>
          </w:p>
        </w:tc>
        <w:tc>
          <w:tcPr>
            <w:tcW w:w="1710" w:type="dxa"/>
            <w:vAlign w:val="center"/>
          </w:tcPr>
          <w:p w14:paraId="3C2AED41" w14:textId="77777777" w:rsidR="00936BCB" w:rsidRPr="00936BCB" w:rsidRDefault="00936BCB" w:rsidP="00272B1E">
            <w:pPr>
              <w:rPr>
                <w:rFonts w:ascii="Times New Roman" w:hAnsi="Times New Roman" w:cs="Times New Roman"/>
                <w:b/>
                <w:iCs/>
                <w:color w:val="000000" w:themeColor="text1"/>
                <w:sz w:val="22"/>
                <w:szCs w:val="22"/>
              </w:rPr>
            </w:pPr>
          </w:p>
        </w:tc>
      </w:tr>
      <w:tr w:rsidR="00936BCB" w:rsidRPr="00936BCB" w14:paraId="231FC0DC" w14:textId="77777777" w:rsidTr="00272B1E">
        <w:trPr>
          <w:trHeight w:val="432"/>
        </w:trPr>
        <w:tc>
          <w:tcPr>
            <w:tcW w:w="1710" w:type="dxa"/>
            <w:vAlign w:val="center"/>
          </w:tcPr>
          <w:p w14:paraId="1021F007" w14:textId="77777777" w:rsidR="00936BCB" w:rsidRPr="00936BCB" w:rsidRDefault="00936BCB" w:rsidP="00272B1E">
            <w:pPr>
              <w:rPr>
                <w:rFonts w:ascii="Times New Roman" w:hAnsi="Times New Roman" w:cs="Times New Roman"/>
                <w:b/>
                <w:iCs/>
                <w:color w:val="000000" w:themeColor="text1"/>
                <w:sz w:val="22"/>
                <w:szCs w:val="22"/>
              </w:rPr>
            </w:pPr>
          </w:p>
        </w:tc>
        <w:tc>
          <w:tcPr>
            <w:tcW w:w="1620" w:type="dxa"/>
            <w:vAlign w:val="center"/>
          </w:tcPr>
          <w:p w14:paraId="0102053A" w14:textId="77777777" w:rsidR="00936BCB" w:rsidRPr="00936BCB" w:rsidRDefault="00936BCB" w:rsidP="00272B1E">
            <w:pPr>
              <w:rPr>
                <w:rFonts w:ascii="Times New Roman" w:hAnsi="Times New Roman" w:cs="Times New Roman"/>
                <w:b/>
                <w:iCs/>
                <w:color w:val="000000" w:themeColor="text1"/>
                <w:sz w:val="22"/>
                <w:szCs w:val="22"/>
              </w:rPr>
            </w:pPr>
          </w:p>
        </w:tc>
        <w:tc>
          <w:tcPr>
            <w:tcW w:w="1710" w:type="dxa"/>
            <w:vAlign w:val="center"/>
          </w:tcPr>
          <w:p w14:paraId="458F3CE4" w14:textId="65F8231C" w:rsidR="00936BCB" w:rsidRPr="00936BCB" w:rsidRDefault="00936BCB" w:rsidP="00272B1E">
            <w:pPr>
              <w:rPr>
                <w:rFonts w:ascii="Times New Roman" w:hAnsi="Times New Roman" w:cs="Times New Roman"/>
                <w:b/>
                <w:iCs/>
                <w:color w:val="000000" w:themeColor="text1"/>
                <w:sz w:val="22"/>
                <w:szCs w:val="22"/>
              </w:rPr>
            </w:pPr>
          </w:p>
        </w:tc>
      </w:tr>
      <w:tr w:rsidR="00936BCB" w:rsidRPr="00936BCB" w14:paraId="0F2CE379" w14:textId="77777777" w:rsidTr="00272B1E">
        <w:trPr>
          <w:trHeight w:val="432"/>
        </w:trPr>
        <w:tc>
          <w:tcPr>
            <w:tcW w:w="1710" w:type="dxa"/>
            <w:vAlign w:val="center"/>
          </w:tcPr>
          <w:p w14:paraId="1436888C" w14:textId="77777777" w:rsidR="00936BCB" w:rsidRPr="00936BCB" w:rsidRDefault="00936BCB" w:rsidP="00272B1E">
            <w:pPr>
              <w:rPr>
                <w:rFonts w:ascii="Times New Roman" w:hAnsi="Times New Roman" w:cs="Times New Roman"/>
                <w:b/>
                <w:iCs/>
                <w:color w:val="000000" w:themeColor="text1"/>
                <w:sz w:val="22"/>
                <w:szCs w:val="22"/>
              </w:rPr>
            </w:pPr>
          </w:p>
        </w:tc>
        <w:tc>
          <w:tcPr>
            <w:tcW w:w="1620" w:type="dxa"/>
            <w:vAlign w:val="center"/>
          </w:tcPr>
          <w:p w14:paraId="0B21276C" w14:textId="7B67C747" w:rsidR="00936BCB" w:rsidRPr="00936BCB" w:rsidRDefault="00936BCB" w:rsidP="00272B1E">
            <w:pPr>
              <w:rPr>
                <w:rFonts w:ascii="Times New Roman" w:hAnsi="Times New Roman" w:cs="Times New Roman"/>
                <w:b/>
                <w:iCs/>
                <w:color w:val="000000" w:themeColor="text1"/>
                <w:sz w:val="22"/>
                <w:szCs w:val="22"/>
              </w:rPr>
            </w:pPr>
          </w:p>
        </w:tc>
        <w:tc>
          <w:tcPr>
            <w:tcW w:w="1710" w:type="dxa"/>
            <w:vAlign w:val="center"/>
          </w:tcPr>
          <w:p w14:paraId="11F2156E" w14:textId="77777777" w:rsidR="00936BCB" w:rsidRPr="00936BCB" w:rsidRDefault="00936BCB" w:rsidP="00272B1E">
            <w:pPr>
              <w:rPr>
                <w:rFonts w:ascii="Times New Roman" w:hAnsi="Times New Roman" w:cs="Times New Roman"/>
                <w:b/>
                <w:iCs/>
                <w:color w:val="000000" w:themeColor="text1"/>
                <w:sz w:val="22"/>
                <w:szCs w:val="22"/>
              </w:rPr>
            </w:pPr>
          </w:p>
        </w:tc>
      </w:tr>
      <w:tr w:rsidR="00936BCB" w:rsidRPr="00936BCB" w14:paraId="655D3A02" w14:textId="77777777" w:rsidTr="00272B1E">
        <w:trPr>
          <w:trHeight w:val="432"/>
        </w:trPr>
        <w:tc>
          <w:tcPr>
            <w:tcW w:w="1710" w:type="dxa"/>
            <w:vAlign w:val="center"/>
          </w:tcPr>
          <w:p w14:paraId="481F4983" w14:textId="77777777" w:rsidR="00936BCB" w:rsidRPr="00936BCB" w:rsidRDefault="00936BCB" w:rsidP="00272B1E">
            <w:pPr>
              <w:rPr>
                <w:rFonts w:ascii="Times New Roman" w:hAnsi="Times New Roman" w:cs="Times New Roman"/>
                <w:b/>
                <w:iCs/>
                <w:color w:val="000000" w:themeColor="text1"/>
                <w:sz w:val="22"/>
                <w:szCs w:val="22"/>
              </w:rPr>
            </w:pPr>
          </w:p>
        </w:tc>
        <w:tc>
          <w:tcPr>
            <w:tcW w:w="1620" w:type="dxa"/>
            <w:vAlign w:val="center"/>
          </w:tcPr>
          <w:p w14:paraId="7353F509" w14:textId="77777777" w:rsidR="00936BCB" w:rsidRPr="00936BCB" w:rsidRDefault="00936BCB" w:rsidP="00272B1E">
            <w:pPr>
              <w:rPr>
                <w:rFonts w:ascii="Times New Roman" w:hAnsi="Times New Roman" w:cs="Times New Roman"/>
                <w:b/>
                <w:iCs/>
                <w:color w:val="000000" w:themeColor="text1"/>
                <w:sz w:val="22"/>
                <w:szCs w:val="22"/>
              </w:rPr>
            </w:pPr>
          </w:p>
        </w:tc>
        <w:tc>
          <w:tcPr>
            <w:tcW w:w="1710" w:type="dxa"/>
            <w:vAlign w:val="center"/>
          </w:tcPr>
          <w:p w14:paraId="76EC614A" w14:textId="5754F464" w:rsidR="00936BCB" w:rsidRPr="00936BCB" w:rsidRDefault="00936BCB" w:rsidP="00272B1E">
            <w:pPr>
              <w:rPr>
                <w:rFonts w:ascii="Times New Roman" w:hAnsi="Times New Roman" w:cs="Times New Roman"/>
                <w:b/>
                <w:iCs/>
                <w:color w:val="000000" w:themeColor="text1"/>
                <w:sz w:val="22"/>
                <w:szCs w:val="22"/>
              </w:rPr>
            </w:pPr>
          </w:p>
        </w:tc>
      </w:tr>
      <w:tr w:rsidR="00936BCB" w:rsidRPr="00936BCB" w14:paraId="0CC25A74" w14:textId="77777777" w:rsidTr="00272B1E">
        <w:trPr>
          <w:trHeight w:val="432"/>
        </w:trPr>
        <w:tc>
          <w:tcPr>
            <w:tcW w:w="1710" w:type="dxa"/>
            <w:vAlign w:val="center"/>
          </w:tcPr>
          <w:p w14:paraId="44874EBF" w14:textId="71307512" w:rsidR="00936BCB" w:rsidRPr="00936BCB" w:rsidRDefault="00936BCB" w:rsidP="00272B1E">
            <w:pPr>
              <w:rPr>
                <w:rFonts w:ascii="Times New Roman" w:hAnsi="Times New Roman" w:cs="Times New Roman"/>
                <w:b/>
                <w:iCs/>
                <w:color w:val="000000" w:themeColor="text1"/>
                <w:sz w:val="22"/>
                <w:szCs w:val="22"/>
              </w:rPr>
            </w:pPr>
          </w:p>
        </w:tc>
        <w:tc>
          <w:tcPr>
            <w:tcW w:w="1620" w:type="dxa"/>
            <w:vAlign w:val="center"/>
          </w:tcPr>
          <w:p w14:paraId="15E4BE12" w14:textId="77777777" w:rsidR="00936BCB" w:rsidRPr="00936BCB" w:rsidRDefault="00936BCB" w:rsidP="00272B1E">
            <w:pPr>
              <w:rPr>
                <w:rFonts w:ascii="Times New Roman" w:hAnsi="Times New Roman" w:cs="Times New Roman"/>
                <w:b/>
                <w:iCs/>
                <w:color w:val="000000" w:themeColor="text1"/>
                <w:sz w:val="22"/>
                <w:szCs w:val="22"/>
              </w:rPr>
            </w:pPr>
          </w:p>
        </w:tc>
        <w:tc>
          <w:tcPr>
            <w:tcW w:w="1710" w:type="dxa"/>
            <w:vAlign w:val="center"/>
          </w:tcPr>
          <w:p w14:paraId="035C735D" w14:textId="77777777" w:rsidR="00936BCB" w:rsidRPr="00936BCB" w:rsidRDefault="00936BCB" w:rsidP="00272B1E">
            <w:pPr>
              <w:rPr>
                <w:rFonts w:ascii="Times New Roman" w:hAnsi="Times New Roman" w:cs="Times New Roman"/>
                <w:b/>
                <w:iCs/>
                <w:color w:val="000000" w:themeColor="text1"/>
                <w:sz w:val="22"/>
                <w:szCs w:val="22"/>
              </w:rPr>
            </w:pPr>
          </w:p>
        </w:tc>
      </w:tr>
      <w:tr w:rsidR="00936BCB" w:rsidRPr="00936BCB" w14:paraId="7F1C8189" w14:textId="77777777" w:rsidTr="00272B1E">
        <w:trPr>
          <w:trHeight w:val="432"/>
        </w:trPr>
        <w:tc>
          <w:tcPr>
            <w:tcW w:w="1710" w:type="dxa"/>
            <w:vAlign w:val="center"/>
          </w:tcPr>
          <w:p w14:paraId="1714D94D" w14:textId="77777777" w:rsidR="00936BCB" w:rsidRPr="00936BCB" w:rsidRDefault="00936BCB" w:rsidP="00272B1E">
            <w:pPr>
              <w:rPr>
                <w:rFonts w:ascii="Times New Roman" w:hAnsi="Times New Roman" w:cs="Times New Roman"/>
                <w:b/>
                <w:iCs/>
                <w:color w:val="000000" w:themeColor="text1"/>
                <w:sz w:val="22"/>
                <w:szCs w:val="22"/>
              </w:rPr>
            </w:pPr>
          </w:p>
        </w:tc>
        <w:tc>
          <w:tcPr>
            <w:tcW w:w="1620" w:type="dxa"/>
            <w:vAlign w:val="center"/>
          </w:tcPr>
          <w:p w14:paraId="15E12B8D" w14:textId="77777777" w:rsidR="00936BCB" w:rsidRPr="00936BCB" w:rsidRDefault="00936BCB" w:rsidP="00272B1E">
            <w:pPr>
              <w:rPr>
                <w:rFonts w:ascii="Times New Roman" w:hAnsi="Times New Roman" w:cs="Times New Roman"/>
                <w:b/>
                <w:iCs/>
                <w:color w:val="000000" w:themeColor="text1"/>
                <w:sz w:val="22"/>
                <w:szCs w:val="22"/>
              </w:rPr>
            </w:pPr>
          </w:p>
        </w:tc>
        <w:tc>
          <w:tcPr>
            <w:tcW w:w="1710" w:type="dxa"/>
            <w:vAlign w:val="center"/>
          </w:tcPr>
          <w:p w14:paraId="7A508C1F" w14:textId="6B081E16" w:rsidR="00936BCB" w:rsidRPr="00936BCB" w:rsidRDefault="00936BCB" w:rsidP="00272B1E">
            <w:pPr>
              <w:rPr>
                <w:rFonts w:ascii="Times New Roman" w:hAnsi="Times New Roman" w:cs="Times New Roman"/>
                <w:b/>
                <w:iCs/>
                <w:color w:val="000000" w:themeColor="text1"/>
                <w:sz w:val="22"/>
                <w:szCs w:val="22"/>
              </w:rPr>
            </w:pPr>
          </w:p>
        </w:tc>
      </w:tr>
    </w:tbl>
    <w:p w14:paraId="7349915C" w14:textId="77777777" w:rsidR="00757F1A" w:rsidRPr="000E3E9E" w:rsidRDefault="00757F1A" w:rsidP="00757F1A">
      <w:pPr>
        <w:rPr>
          <w:rFonts w:ascii="Times New Roman" w:hAnsi="Times New Roman" w:cs="Times New Roman"/>
          <w:bCs/>
          <w:iCs/>
          <w:sz w:val="22"/>
          <w:szCs w:val="22"/>
        </w:rPr>
      </w:pPr>
    </w:p>
    <w:p w14:paraId="0FCB6068" w14:textId="77777777" w:rsidR="000E3E9E" w:rsidRDefault="000E3E9E" w:rsidP="0077203A">
      <w:pPr>
        <w:rPr>
          <w:rFonts w:ascii="Times New Roman" w:hAnsi="Times New Roman" w:cs="Times New Roman"/>
          <w:bCs/>
          <w:iCs/>
          <w:sz w:val="22"/>
          <w:szCs w:val="22"/>
        </w:rPr>
      </w:pPr>
    </w:p>
    <w:p w14:paraId="03A263C7" w14:textId="77777777" w:rsidR="00936BCB" w:rsidRDefault="00936BCB" w:rsidP="00D00DE3">
      <w:pPr>
        <w:outlineLvl w:val="0"/>
        <w:rPr>
          <w:rFonts w:ascii="Times New Roman" w:hAnsi="Times New Roman" w:cs="Times New Roman"/>
          <w:b/>
          <w:bCs/>
          <w:iCs/>
          <w:sz w:val="22"/>
          <w:szCs w:val="22"/>
        </w:rPr>
      </w:pPr>
    </w:p>
    <w:p w14:paraId="23EDAA16" w14:textId="77777777" w:rsidR="000A564D" w:rsidRPr="000A564D" w:rsidRDefault="000A564D" w:rsidP="00D00DE3">
      <w:pPr>
        <w:outlineLvl w:val="0"/>
        <w:rPr>
          <w:rFonts w:ascii="Times New Roman" w:hAnsi="Times New Roman" w:cs="Times New Roman"/>
          <w:bCs/>
          <w:iCs/>
          <w:sz w:val="22"/>
          <w:szCs w:val="22"/>
        </w:rPr>
      </w:pPr>
      <w:r w:rsidRPr="000A564D">
        <w:rPr>
          <w:rFonts w:ascii="Times New Roman" w:hAnsi="Times New Roman" w:cs="Times New Roman"/>
          <w:b/>
          <w:bCs/>
          <w:iCs/>
          <w:sz w:val="22"/>
          <w:szCs w:val="22"/>
        </w:rPr>
        <w:t xml:space="preserve">Electronic, Online, and Smartphone Banking </w:t>
      </w:r>
    </w:p>
    <w:p w14:paraId="6FA2D506" w14:textId="1A3536B1" w:rsidR="000A564D" w:rsidRPr="000A564D" w:rsidRDefault="000A564D" w:rsidP="000A564D">
      <w:pPr>
        <w:spacing w:line="360" w:lineRule="auto"/>
        <w:rPr>
          <w:rFonts w:ascii="Times New Roman" w:hAnsi="Times New Roman" w:cs="Times New Roman"/>
          <w:bCs/>
          <w:iCs/>
          <w:sz w:val="22"/>
          <w:szCs w:val="22"/>
        </w:rPr>
      </w:pPr>
      <w:r w:rsidRPr="000A564D">
        <w:rPr>
          <w:rFonts w:ascii="Times New Roman" w:hAnsi="Times New Roman" w:cs="Times New Roman"/>
          <w:bCs/>
          <w:iCs/>
          <w:sz w:val="22"/>
          <w:szCs w:val="22"/>
        </w:rPr>
        <w:t>Over the past several years, electroni</w:t>
      </w:r>
      <w:r>
        <w:rPr>
          <w:rFonts w:ascii="Times New Roman" w:hAnsi="Times New Roman" w:cs="Times New Roman"/>
          <w:bCs/>
          <w:iCs/>
          <w:sz w:val="22"/>
          <w:szCs w:val="22"/>
        </w:rPr>
        <w:t>c and online banking features off</w:t>
      </w:r>
      <w:r w:rsidRPr="000A564D">
        <w:rPr>
          <w:rFonts w:ascii="Times New Roman" w:hAnsi="Times New Roman" w:cs="Times New Roman"/>
          <w:bCs/>
          <w:iCs/>
          <w:sz w:val="22"/>
          <w:szCs w:val="22"/>
        </w:rPr>
        <w:t xml:space="preserve">ered by most checking accounts have gained popularity and become part of what consumers expect when they open a checking account. Rather than writing a paper check, many people prefer to utilize a </w:t>
      </w:r>
      <w:r w:rsidRPr="000A564D">
        <w:rPr>
          <w:rFonts w:ascii="Times New Roman" w:hAnsi="Times New Roman" w:cs="Times New Roman"/>
          <w:b/>
          <w:bCs/>
          <w:iCs/>
          <w:sz w:val="22"/>
          <w:szCs w:val="22"/>
        </w:rPr>
        <w:t xml:space="preserve">debit card </w:t>
      </w:r>
      <w:r w:rsidRPr="000A564D">
        <w:rPr>
          <w:rFonts w:ascii="Times New Roman" w:hAnsi="Times New Roman" w:cs="Times New Roman"/>
          <w:bCs/>
          <w:iCs/>
          <w:sz w:val="22"/>
          <w:szCs w:val="22"/>
        </w:rPr>
        <w:t xml:space="preserve">to pay for day-to-day transactions. When using a debit card, you will often be asked to enter your </w:t>
      </w:r>
      <w:r>
        <w:rPr>
          <w:rFonts w:ascii="Times New Roman" w:hAnsi="Times New Roman" w:cs="Times New Roman"/>
          <w:b/>
          <w:bCs/>
          <w:iCs/>
          <w:sz w:val="22"/>
          <w:szCs w:val="22"/>
        </w:rPr>
        <w:t>Personal Identifi</w:t>
      </w:r>
      <w:r w:rsidRPr="000A564D">
        <w:rPr>
          <w:rFonts w:ascii="Times New Roman" w:hAnsi="Times New Roman" w:cs="Times New Roman"/>
          <w:b/>
          <w:bCs/>
          <w:iCs/>
          <w:sz w:val="22"/>
          <w:szCs w:val="22"/>
        </w:rPr>
        <w:t xml:space="preserve">cation Number, </w:t>
      </w:r>
      <w:r w:rsidRPr="000A564D">
        <w:rPr>
          <w:rFonts w:ascii="Times New Roman" w:hAnsi="Times New Roman" w:cs="Times New Roman"/>
          <w:bCs/>
          <w:iCs/>
          <w:sz w:val="22"/>
          <w:szCs w:val="22"/>
        </w:rPr>
        <w:t xml:space="preserve">or </w:t>
      </w:r>
      <w:r w:rsidRPr="000A564D">
        <w:rPr>
          <w:rFonts w:ascii="Times New Roman" w:hAnsi="Times New Roman" w:cs="Times New Roman"/>
          <w:b/>
          <w:bCs/>
          <w:iCs/>
          <w:sz w:val="22"/>
          <w:szCs w:val="22"/>
        </w:rPr>
        <w:t>PIN</w:t>
      </w:r>
      <w:r w:rsidRPr="000A564D">
        <w:rPr>
          <w:rFonts w:ascii="Times New Roman" w:hAnsi="Times New Roman" w:cs="Times New Roman"/>
          <w:bCs/>
          <w:iCs/>
          <w:sz w:val="22"/>
          <w:szCs w:val="22"/>
        </w:rPr>
        <w:t xml:space="preserve">, to verify your identity. </w:t>
      </w:r>
    </w:p>
    <w:p w14:paraId="067FD349" w14:textId="77777777" w:rsidR="000A564D" w:rsidRDefault="000A564D" w:rsidP="00D00DE3">
      <w:pPr>
        <w:rPr>
          <w:rFonts w:ascii="Times New Roman" w:hAnsi="Times New Roman" w:cs="Times New Roman"/>
          <w:bCs/>
          <w:iCs/>
          <w:sz w:val="22"/>
          <w:szCs w:val="22"/>
        </w:rPr>
      </w:pPr>
    </w:p>
    <w:p w14:paraId="54D32883" w14:textId="2D29C3C0" w:rsidR="000A564D" w:rsidRPr="000A564D" w:rsidRDefault="000A564D" w:rsidP="000A564D">
      <w:pPr>
        <w:rPr>
          <w:rFonts w:ascii="Times New Roman" w:hAnsi="Times New Roman" w:cs="Times New Roman"/>
          <w:bCs/>
          <w:iCs/>
          <w:sz w:val="22"/>
          <w:szCs w:val="22"/>
        </w:rPr>
      </w:pPr>
      <w:r>
        <w:rPr>
          <w:rFonts w:ascii="Times New Roman" w:hAnsi="Times New Roman" w:cs="Times New Roman"/>
          <w:bCs/>
          <w:iCs/>
          <w:sz w:val="22"/>
          <w:szCs w:val="22"/>
        </w:rPr>
        <w:t>The main diffe</w:t>
      </w:r>
      <w:r w:rsidRPr="000A564D">
        <w:rPr>
          <w:rFonts w:ascii="Times New Roman" w:hAnsi="Times New Roman" w:cs="Times New Roman"/>
          <w:bCs/>
          <w:iCs/>
          <w:sz w:val="22"/>
          <w:szCs w:val="22"/>
        </w:rPr>
        <w:t xml:space="preserve">rences between traditional checks and debit cards are: </w:t>
      </w:r>
    </w:p>
    <w:p w14:paraId="750E4CB4" w14:textId="77777777" w:rsidR="000A564D" w:rsidRPr="000A564D" w:rsidRDefault="000A564D" w:rsidP="000A564D">
      <w:pPr>
        <w:ind w:left="720" w:right="720"/>
        <w:rPr>
          <w:rFonts w:ascii="Times New Roman" w:hAnsi="Times New Roman" w:cs="Times New Roman"/>
          <w:bCs/>
          <w:iCs/>
          <w:sz w:val="12"/>
          <w:szCs w:val="12"/>
        </w:rPr>
      </w:pPr>
    </w:p>
    <w:p w14:paraId="291D666F" w14:textId="67EF728F" w:rsidR="000A564D" w:rsidRDefault="000A564D" w:rsidP="000A564D">
      <w:pPr>
        <w:ind w:left="720" w:right="720"/>
        <w:rPr>
          <w:rFonts w:ascii="Times New Roman" w:hAnsi="Times New Roman" w:cs="Times New Roman"/>
          <w:bCs/>
          <w:iCs/>
          <w:sz w:val="22"/>
          <w:szCs w:val="22"/>
        </w:rPr>
      </w:pPr>
      <w:r>
        <w:rPr>
          <w:rFonts w:ascii="Times New Roman" w:hAnsi="Times New Roman" w:cs="Times New Roman"/>
          <w:bCs/>
          <w:iCs/>
          <w:sz w:val="22"/>
          <w:szCs w:val="22"/>
        </w:rPr>
        <w:t>Debits are easily completed by swiping a card that looks like a credit card rather than writing a check.</w:t>
      </w:r>
    </w:p>
    <w:p w14:paraId="367657AD" w14:textId="77777777" w:rsidR="000A564D" w:rsidRPr="000A564D" w:rsidRDefault="000A564D" w:rsidP="000A564D">
      <w:pPr>
        <w:ind w:left="720" w:right="720"/>
        <w:rPr>
          <w:rFonts w:ascii="Times New Roman" w:hAnsi="Times New Roman" w:cs="Times New Roman"/>
          <w:bCs/>
          <w:iCs/>
          <w:sz w:val="12"/>
          <w:szCs w:val="12"/>
        </w:rPr>
      </w:pPr>
    </w:p>
    <w:p w14:paraId="680AC7AA" w14:textId="417B01E8" w:rsidR="000A564D" w:rsidRDefault="000A564D" w:rsidP="000A564D">
      <w:pPr>
        <w:ind w:left="720" w:right="720"/>
        <w:rPr>
          <w:rFonts w:ascii="Times New Roman" w:hAnsi="Times New Roman" w:cs="Times New Roman"/>
          <w:bCs/>
          <w:iCs/>
          <w:sz w:val="22"/>
          <w:szCs w:val="22"/>
        </w:rPr>
      </w:pPr>
      <w:r>
        <w:rPr>
          <w:rFonts w:ascii="Times New Roman" w:hAnsi="Times New Roman" w:cs="Times New Roman"/>
          <w:bCs/>
          <w:iCs/>
          <w:sz w:val="22"/>
          <w:szCs w:val="22"/>
        </w:rPr>
        <w:t>Debit card funds are accessed immediately by the merchant and the funds are automatically deducted from the cardholder’s account, whereas checks must clear the bank before the merchant receives the funds.</w:t>
      </w:r>
    </w:p>
    <w:p w14:paraId="7C4D6DD2" w14:textId="77777777" w:rsidR="000A564D" w:rsidRPr="000A564D" w:rsidRDefault="000A564D" w:rsidP="000A564D">
      <w:pPr>
        <w:ind w:left="720" w:right="720"/>
        <w:rPr>
          <w:rFonts w:ascii="Times New Roman" w:hAnsi="Times New Roman" w:cs="Times New Roman"/>
          <w:bCs/>
          <w:iCs/>
          <w:sz w:val="12"/>
          <w:szCs w:val="12"/>
        </w:rPr>
      </w:pPr>
    </w:p>
    <w:p w14:paraId="2704FB6C" w14:textId="5EA3C429" w:rsidR="000A564D" w:rsidRDefault="000A564D" w:rsidP="000A564D">
      <w:pPr>
        <w:ind w:left="720" w:right="720"/>
        <w:rPr>
          <w:rFonts w:ascii="Times New Roman" w:hAnsi="Times New Roman" w:cs="Times New Roman"/>
          <w:bCs/>
          <w:iCs/>
          <w:sz w:val="22"/>
          <w:szCs w:val="22"/>
        </w:rPr>
      </w:pPr>
      <w:r>
        <w:rPr>
          <w:rFonts w:ascii="Times New Roman" w:hAnsi="Times New Roman" w:cs="Times New Roman"/>
          <w:bCs/>
          <w:iCs/>
          <w:sz w:val="22"/>
          <w:szCs w:val="22"/>
        </w:rPr>
        <w:t>Debit cards can be used at Automated Teller Machines (ATMs) to get cash immediately and directly from one’s account 24 hours a day, seven days a week.</w:t>
      </w:r>
    </w:p>
    <w:p w14:paraId="474935DA" w14:textId="77777777" w:rsidR="000A564D" w:rsidRDefault="000A564D" w:rsidP="000A564D">
      <w:pPr>
        <w:rPr>
          <w:rFonts w:ascii="Times New Roman" w:hAnsi="Times New Roman" w:cs="Times New Roman"/>
          <w:bCs/>
          <w:iCs/>
          <w:sz w:val="22"/>
          <w:szCs w:val="22"/>
        </w:rPr>
      </w:pPr>
    </w:p>
    <w:p w14:paraId="611B5E43" w14:textId="77777777" w:rsidR="000D6025" w:rsidRDefault="000A564D" w:rsidP="00CB5C27">
      <w:pPr>
        <w:spacing w:line="360" w:lineRule="auto"/>
        <w:rPr>
          <w:rFonts w:ascii="MS Mincho" w:eastAsia="MS Mincho" w:hAnsi="MS Mincho" w:cs="MS Mincho"/>
          <w:bCs/>
          <w:iCs/>
          <w:sz w:val="22"/>
          <w:szCs w:val="22"/>
        </w:rPr>
      </w:pPr>
      <w:r w:rsidRPr="000A564D">
        <w:rPr>
          <w:rFonts w:ascii="Times New Roman" w:hAnsi="Times New Roman" w:cs="Times New Roman"/>
          <w:bCs/>
          <w:iCs/>
          <w:sz w:val="22"/>
          <w:szCs w:val="22"/>
        </w:rPr>
        <w:t>Many people prefer to use debit cards for day-to-day purchases because they are the same as cash or checks, but provide much more convenience than carrying cash or writing a check. In addition, they can be used at a wide range of businesses including gas stations, restaurants, grocery stores, movie theaters and virtually any other location that accepts credit cards.</w:t>
      </w:r>
      <w:r w:rsidR="00D00DE3">
        <w:rPr>
          <w:rFonts w:ascii="Times New Roman" w:hAnsi="Times New Roman" w:cs="Times New Roman"/>
          <w:bCs/>
          <w:iCs/>
          <w:sz w:val="22"/>
          <w:szCs w:val="22"/>
        </w:rPr>
        <w:t xml:space="preserve"> A</w:t>
      </w:r>
      <w:r w:rsidRPr="000A564D">
        <w:rPr>
          <w:rFonts w:ascii="Times New Roman" w:hAnsi="Times New Roman" w:cs="Times New Roman"/>
          <w:bCs/>
          <w:iCs/>
          <w:sz w:val="22"/>
          <w:szCs w:val="22"/>
        </w:rPr>
        <w:t xml:space="preserve">nother type of transaction </w:t>
      </w:r>
      <w:r w:rsidR="00D00DE3">
        <w:rPr>
          <w:rFonts w:ascii="Times New Roman" w:hAnsi="Times New Roman" w:cs="Times New Roman"/>
          <w:bCs/>
          <w:iCs/>
          <w:sz w:val="22"/>
          <w:szCs w:val="22"/>
        </w:rPr>
        <w:t xml:space="preserve">that is also gaining popularity </w:t>
      </w:r>
      <w:r w:rsidRPr="000A564D">
        <w:rPr>
          <w:rFonts w:ascii="Times New Roman" w:hAnsi="Times New Roman" w:cs="Times New Roman"/>
          <w:bCs/>
          <w:iCs/>
          <w:sz w:val="22"/>
          <w:szCs w:val="22"/>
        </w:rPr>
        <w:t xml:space="preserve">is </w:t>
      </w:r>
      <w:r w:rsidR="00D00DE3">
        <w:rPr>
          <w:rFonts w:ascii="Times New Roman" w:hAnsi="Times New Roman" w:cs="Times New Roman"/>
          <w:bCs/>
          <w:iCs/>
          <w:sz w:val="22"/>
          <w:szCs w:val="22"/>
        </w:rPr>
        <w:t xml:space="preserve">the </w:t>
      </w:r>
      <w:r w:rsidR="00D00DE3" w:rsidRPr="00D00DE3">
        <w:rPr>
          <w:rFonts w:ascii="Times New Roman" w:hAnsi="Times New Roman" w:cs="Times New Roman"/>
          <w:b/>
          <w:bCs/>
          <w:iCs/>
          <w:sz w:val="22"/>
          <w:szCs w:val="22"/>
        </w:rPr>
        <w:t>Electronic Funds Transfer</w:t>
      </w:r>
      <w:r w:rsidR="00D00DE3">
        <w:rPr>
          <w:rFonts w:ascii="Times New Roman" w:hAnsi="Times New Roman" w:cs="Times New Roman"/>
          <w:bCs/>
          <w:iCs/>
          <w:sz w:val="22"/>
          <w:szCs w:val="22"/>
        </w:rPr>
        <w:t xml:space="preserve">, also </w:t>
      </w:r>
      <w:r w:rsidRPr="000A564D">
        <w:rPr>
          <w:rFonts w:ascii="Times New Roman" w:hAnsi="Times New Roman" w:cs="Times New Roman"/>
          <w:bCs/>
          <w:iCs/>
          <w:sz w:val="22"/>
          <w:szCs w:val="22"/>
        </w:rPr>
        <w:t xml:space="preserve">known as an </w:t>
      </w:r>
      <w:r w:rsidRPr="000A564D">
        <w:rPr>
          <w:rFonts w:ascii="Times New Roman" w:hAnsi="Times New Roman" w:cs="Times New Roman"/>
          <w:b/>
          <w:bCs/>
          <w:iCs/>
          <w:sz w:val="22"/>
          <w:szCs w:val="22"/>
        </w:rPr>
        <w:t xml:space="preserve">EFT. </w:t>
      </w:r>
      <w:r w:rsidRPr="000A564D">
        <w:rPr>
          <w:rFonts w:ascii="Times New Roman" w:hAnsi="Times New Roman" w:cs="Times New Roman"/>
          <w:bCs/>
          <w:iCs/>
          <w:sz w:val="22"/>
          <w:szCs w:val="22"/>
        </w:rPr>
        <w:t>Examples of ways that EFTs are used on an ongoing basis include:</w:t>
      </w:r>
      <w:r w:rsidR="000D6025">
        <w:rPr>
          <w:rFonts w:ascii="Times New Roman" w:hAnsi="Times New Roman" w:cs="Times New Roman"/>
          <w:bCs/>
          <w:iCs/>
          <w:sz w:val="22"/>
          <w:szCs w:val="22"/>
        </w:rPr>
        <w:t xml:space="preserve"> </w:t>
      </w:r>
      <w:r w:rsidRPr="000A564D">
        <w:rPr>
          <w:rFonts w:ascii="Times New Roman" w:hAnsi="Times New Roman" w:cs="Times New Roman"/>
          <w:bCs/>
          <w:iCs/>
          <w:sz w:val="22"/>
          <w:szCs w:val="22"/>
        </w:rPr>
        <w:t>checking account, also known as direct deposit</w:t>
      </w:r>
      <w:r w:rsidR="000D6025">
        <w:rPr>
          <w:rFonts w:ascii="Times New Roman" w:hAnsi="Times New Roman" w:cs="Times New Roman"/>
          <w:bCs/>
          <w:iCs/>
          <w:sz w:val="22"/>
          <w:szCs w:val="22"/>
        </w:rPr>
        <w:t xml:space="preserve"> </w:t>
      </w:r>
      <w:r w:rsidRPr="000A564D">
        <w:rPr>
          <w:rFonts w:ascii="Times New Roman" w:hAnsi="Times New Roman" w:cs="Times New Roman"/>
          <w:bCs/>
          <w:iCs/>
          <w:sz w:val="22"/>
          <w:szCs w:val="22"/>
        </w:rPr>
        <w:t xml:space="preserve">or a monthly utility bill </w:t>
      </w:r>
    </w:p>
    <w:p w14:paraId="62976593" w14:textId="77777777" w:rsidR="000D6025" w:rsidRDefault="000D6025" w:rsidP="000D6025">
      <w:pPr>
        <w:rPr>
          <w:rFonts w:ascii="Times New Roman" w:hAnsi="Times New Roman" w:cs="Times New Roman"/>
          <w:bCs/>
          <w:iCs/>
          <w:sz w:val="22"/>
          <w:szCs w:val="22"/>
        </w:rPr>
      </w:pPr>
    </w:p>
    <w:p w14:paraId="0E1EA732" w14:textId="71FC07A1" w:rsidR="00CB5C27" w:rsidRDefault="000A564D" w:rsidP="00CB5C27">
      <w:pPr>
        <w:spacing w:line="360" w:lineRule="auto"/>
        <w:rPr>
          <w:rFonts w:ascii="Times New Roman" w:hAnsi="Times New Roman" w:cs="Times New Roman"/>
          <w:bCs/>
          <w:iCs/>
          <w:sz w:val="22"/>
          <w:szCs w:val="22"/>
        </w:rPr>
      </w:pPr>
      <w:r w:rsidRPr="000A564D">
        <w:rPr>
          <w:rFonts w:ascii="Times New Roman" w:hAnsi="Times New Roman" w:cs="Times New Roman"/>
          <w:bCs/>
          <w:iCs/>
          <w:sz w:val="22"/>
          <w:szCs w:val="22"/>
        </w:rPr>
        <w:t xml:space="preserve">Rather than waiting for monthly bank statements and bills to arrive, many people have turned to </w:t>
      </w:r>
      <w:r w:rsidRPr="000A564D">
        <w:rPr>
          <w:rFonts w:ascii="Times New Roman" w:hAnsi="Times New Roman" w:cs="Times New Roman"/>
          <w:b/>
          <w:bCs/>
          <w:iCs/>
          <w:sz w:val="22"/>
          <w:szCs w:val="22"/>
        </w:rPr>
        <w:t xml:space="preserve">online banking </w:t>
      </w:r>
      <w:r w:rsidRPr="000A564D">
        <w:rPr>
          <w:rFonts w:ascii="Times New Roman" w:hAnsi="Times New Roman" w:cs="Times New Roman"/>
          <w:bCs/>
          <w:iCs/>
          <w:sz w:val="22"/>
          <w:szCs w:val="22"/>
        </w:rPr>
        <w:t xml:space="preserve">or using their smartphones. Online banking can be used to do things such as looking up account balances, transferring funds between accounts and paying bills. Online banking is fast and available 24 hours a day, seven days a week, regardless of the bank’s hours of operation. There are many advantages to online banking, including the fact that no checks need to be written by hand, transactions are automatic and the service is usually free to account holders. </w:t>
      </w:r>
      <w:r w:rsidRPr="000A564D">
        <w:rPr>
          <w:rFonts w:ascii="MS Mincho" w:eastAsia="MS Mincho" w:hAnsi="MS Mincho" w:cs="MS Mincho"/>
          <w:bCs/>
          <w:iCs/>
          <w:sz w:val="22"/>
          <w:szCs w:val="22"/>
        </w:rPr>
        <w:t> </w:t>
      </w:r>
      <w:r w:rsidRPr="000A564D">
        <w:rPr>
          <w:rFonts w:ascii="Times New Roman" w:hAnsi="Times New Roman" w:cs="Times New Roman"/>
          <w:bCs/>
          <w:iCs/>
          <w:sz w:val="22"/>
          <w:szCs w:val="22"/>
        </w:rPr>
        <w:t>Mobile phone users are able to utilize applications (or “apps”) for their banking needs. Most major banks now allow consumers to check their account balance,</w:t>
      </w:r>
      <w:r w:rsidR="00CB5C27">
        <w:rPr>
          <w:rFonts w:ascii="Times New Roman" w:hAnsi="Times New Roman" w:cs="Times New Roman"/>
          <w:bCs/>
          <w:iCs/>
          <w:sz w:val="22"/>
          <w:szCs w:val="22"/>
        </w:rPr>
        <w:t xml:space="preserve"> </w:t>
      </w:r>
      <w:r w:rsidR="00CB5C27" w:rsidRPr="00CB5C27">
        <w:rPr>
          <w:rFonts w:ascii="Times New Roman" w:hAnsi="Times New Roman" w:cs="Times New Roman"/>
          <w:bCs/>
          <w:iCs/>
          <w:sz w:val="22"/>
          <w:szCs w:val="22"/>
        </w:rPr>
        <w:t>transfer funds between accounts, pay bills, deposit checks using the phone’s</w:t>
      </w:r>
      <w:r w:rsidR="00CB5C27">
        <w:rPr>
          <w:rFonts w:ascii="Times New Roman" w:hAnsi="Times New Roman" w:cs="Times New Roman"/>
          <w:bCs/>
          <w:iCs/>
          <w:sz w:val="22"/>
          <w:szCs w:val="22"/>
        </w:rPr>
        <w:t xml:space="preserve"> </w:t>
      </w:r>
      <w:r w:rsidR="00CB5C27" w:rsidRPr="00CB5C27">
        <w:rPr>
          <w:rFonts w:ascii="Times New Roman" w:hAnsi="Times New Roman" w:cs="Times New Roman"/>
          <w:bCs/>
          <w:iCs/>
          <w:sz w:val="22"/>
          <w:szCs w:val="22"/>
        </w:rPr>
        <w:t>camera, locate the nearest banking retail location and receive text message alert</w:t>
      </w:r>
      <w:r w:rsidR="00CB5C27">
        <w:rPr>
          <w:rFonts w:ascii="Times New Roman" w:hAnsi="Times New Roman" w:cs="Times New Roman"/>
          <w:bCs/>
          <w:iCs/>
          <w:sz w:val="22"/>
          <w:szCs w:val="22"/>
        </w:rPr>
        <w:t>s - all on their mobile phones</w:t>
      </w:r>
      <w:r w:rsidR="00863373">
        <w:rPr>
          <w:rFonts w:ascii="Times New Roman" w:hAnsi="Times New Roman" w:cs="Times New Roman"/>
          <w:bCs/>
          <w:iCs/>
          <w:sz w:val="22"/>
          <w:szCs w:val="22"/>
        </w:rPr>
        <w:t>.</w:t>
      </w:r>
    </w:p>
    <w:p w14:paraId="6520B0A9" w14:textId="77777777" w:rsidR="000D6025" w:rsidRDefault="000D6025" w:rsidP="000D6025">
      <w:pPr>
        <w:rPr>
          <w:rFonts w:ascii="Times New Roman" w:hAnsi="Times New Roman" w:cs="Times New Roman"/>
          <w:bCs/>
          <w:iCs/>
          <w:sz w:val="22"/>
          <w:szCs w:val="22"/>
        </w:rPr>
      </w:pPr>
    </w:p>
    <w:p w14:paraId="74175D7D" w14:textId="77777777" w:rsidR="004B7BAD" w:rsidRDefault="004B7BAD" w:rsidP="004B7BAD">
      <w:pPr>
        <w:spacing w:line="360" w:lineRule="auto"/>
        <w:rPr>
          <w:rFonts w:ascii="Times New Roman" w:hAnsi="Times New Roman" w:cs="Times New Roman"/>
          <w:bCs/>
          <w:iCs/>
          <w:sz w:val="22"/>
          <w:szCs w:val="22"/>
        </w:rPr>
      </w:pPr>
      <w:r w:rsidRPr="004B7BAD">
        <w:rPr>
          <w:rFonts w:ascii="Times New Roman" w:hAnsi="Times New Roman" w:cs="Times New Roman"/>
          <w:bCs/>
          <w:iCs/>
          <w:sz w:val="22"/>
          <w:szCs w:val="22"/>
        </w:rPr>
        <w:t>Most b</w:t>
      </w:r>
      <w:r>
        <w:rPr>
          <w:rFonts w:ascii="Times New Roman" w:hAnsi="Times New Roman" w:cs="Times New Roman"/>
          <w:bCs/>
          <w:iCs/>
          <w:sz w:val="22"/>
          <w:szCs w:val="22"/>
        </w:rPr>
        <w:t>anks off</w:t>
      </w:r>
      <w:r w:rsidRPr="004B7BAD">
        <w:rPr>
          <w:rFonts w:ascii="Times New Roman" w:hAnsi="Times New Roman" w:cs="Times New Roman"/>
          <w:bCs/>
          <w:iCs/>
          <w:sz w:val="22"/>
          <w:szCs w:val="22"/>
        </w:rPr>
        <w:t>er ATM cards to their checking account customers; these are usually, but not always, debit cards. These card</w:t>
      </w:r>
      <w:r>
        <w:rPr>
          <w:rFonts w:ascii="Times New Roman" w:hAnsi="Times New Roman" w:cs="Times New Roman"/>
          <w:bCs/>
          <w:iCs/>
          <w:sz w:val="22"/>
          <w:szCs w:val="22"/>
        </w:rPr>
        <w:t>s (along with a personal identifi</w:t>
      </w:r>
      <w:r w:rsidRPr="004B7BAD">
        <w:rPr>
          <w:rFonts w:ascii="Times New Roman" w:hAnsi="Times New Roman" w:cs="Times New Roman"/>
          <w:bCs/>
          <w:iCs/>
          <w:sz w:val="22"/>
          <w:szCs w:val="22"/>
        </w:rPr>
        <w:t xml:space="preserve">cation number, or PIN) allow you to access your accounts through almost any ATM, whether it is owned by your bank or not. Some banks may require monthly or annual fees to use these cards; check with your bank to see if your card has any recurring or per-transaction fees attached. </w:t>
      </w:r>
      <w:r w:rsidRPr="004B7BAD">
        <w:rPr>
          <w:rFonts w:ascii="MS Mincho" w:eastAsia="MS Mincho" w:hAnsi="MS Mincho" w:cs="MS Mincho"/>
          <w:bCs/>
          <w:iCs/>
          <w:sz w:val="22"/>
          <w:szCs w:val="22"/>
        </w:rPr>
        <w:t> </w:t>
      </w:r>
      <w:r w:rsidRPr="004B7BAD">
        <w:rPr>
          <w:rFonts w:ascii="Times New Roman" w:hAnsi="Times New Roman" w:cs="Times New Roman"/>
          <w:bCs/>
          <w:iCs/>
          <w:sz w:val="22"/>
          <w:szCs w:val="22"/>
        </w:rPr>
        <w:t xml:space="preserve">If you use an ATM owned by another bank, you may have limited access to your account, perhaps only being able to withdraw money and check your balances. You will likely be charged a fee (typically between $1 and $3) for the privilege of using that other company’s machine. Remember to record this fee, along with your withdrawal amount, in your checking register! </w:t>
      </w:r>
      <w:r w:rsidRPr="004B7BAD">
        <w:rPr>
          <w:rFonts w:ascii="MS Mincho" w:eastAsia="MS Mincho" w:hAnsi="MS Mincho" w:cs="MS Mincho"/>
          <w:bCs/>
          <w:iCs/>
          <w:sz w:val="22"/>
          <w:szCs w:val="22"/>
        </w:rPr>
        <w:t> </w:t>
      </w:r>
      <w:r w:rsidRPr="004B7BAD">
        <w:rPr>
          <w:rFonts w:ascii="Times New Roman" w:hAnsi="Times New Roman" w:cs="Times New Roman"/>
          <w:bCs/>
          <w:iCs/>
          <w:sz w:val="22"/>
          <w:szCs w:val="22"/>
        </w:rPr>
        <w:t>If you use an ATM owned by your bank, you will probably have greater access to your accounts, including having the ability to make deposits and transfer funds between accounts; you will also likely not have to pay any fees for using the machine.</w:t>
      </w:r>
    </w:p>
    <w:p w14:paraId="322631B1" w14:textId="77777777" w:rsidR="000D6025" w:rsidRDefault="000D6025" w:rsidP="000D6025">
      <w:pPr>
        <w:rPr>
          <w:rFonts w:ascii="Times New Roman" w:hAnsi="Times New Roman" w:cs="Times New Roman"/>
          <w:bCs/>
          <w:iCs/>
          <w:sz w:val="22"/>
          <w:szCs w:val="22"/>
        </w:rPr>
      </w:pPr>
    </w:p>
    <w:p w14:paraId="7592393C" w14:textId="77777777" w:rsidR="00442F84" w:rsidRDefault="004B7BAD" w:rsidP="00442F84">
      <w:pPr>
        <w:spacing w:line="360" w:lineRule="auto"/>
        <w:rPr>
          <w:rFonts w:ascii="Times New Roman" w:hAnsi="Times New Roman" w:cs="Times New Roman"/>
          <w:bCs/>
          <w:iCs/>
          <w:sz w:val="22"/>
          <w:szCs w:val="22"/>
        </w:rPr>
      </w:pPr>
      <w:r w:rsidRPr="004B7BAD">
        <w:rPr>
          <w:rFonts w:ascii="Times New Roman" w:hAnsi="Times New Roman" w:cs="Times New Roman"/>
          <w:bCs/>
          <w:iCs/>
          <w:sz w:val="22"/>
          <w:szCs w:val="22"/>
        </w:rPr>
        <w:t>It is important to remember to record transactions in your checkbook register when using a debit card to pay a merchant, when you withdraw cash from</w:t>
      </w:r>
      <w:r w:rsidRPr="004B7BAD">
        <w:rPr>
          <w:rFonts w:ascii="MS Mincho" w:eastAsia="MS Mincho" w:hAnsi="MS Mincho" w:cs="MS Mincho"/>
          <w:bCs/>
          <w:iCs/>
          <w:sz w:val="22"/>
          <w:szCs w:val="22"/>
        </w:rPr>
        <w:t> </w:t>
      </w:r>
      <w:r w:rsidRPr="004B7BAD">
        <w:rPr>
          <w:rFonts w:ascii="Times New Roman" w:hAnsi="Times New Roman" w:cs="Times New Roman"/>
          <w:bCs/>
          <w:iCs/>
          <w:sz w:val="22"/>
          <w:szCs w:val="22"/>
        </w:rPr>
        <w:t xml:space="preserve">an ATM, and when you use an EFT to pay a recurring expense. Failure to record such transactions, particularly debits, could result in your being </w:t>
      </w:r>
      <w:r w:rsidRPr="004B7BAD">
        <w:rPr>
          <w:rFonts w:ascii="Times New Roman" w:hAnsi="Times New Roman" w:cs="Times New Roman"/>
          <w:b/>
          <w:bCs/>
          <w:iCs/>
          <w:sz w:val="22"/>
          <w:szCs w:val="22"/>
        </w:rPr>
        <w:t xml:space="preserve">overdrawn. </w:t>
      </w:r>
      <w:r w:rsidRPr="004B7BAD">
        <w:rPr>
          <w:rFonts w:ascii="Times New Roman" w:hAnsi="Times New Roman" w:cs="Times New Roman"/>
          <w:bCs/>
          <w:iCs/>
          <w:sz w:val="22"/>
          <w:szCs w:val="22"/>
        </w:rPr>
        <w:t>When this happens, the bank will bounce checks and deny electronic debits. When a check bounces, it is returned to the merchant un</w:t>
      </w:r>
      <w:r w:rsidR="00307FFA">
        <w:rPr>
          <w:rFonts w:ascii="Times New Roman" w:hAnsi="Times New Roman" w:cs="Times New Roman"/>
          <w:bCs/>
          <w:iCs/>
          <w:sz w:val="22"/>
          <w:szCs w:val="22"/>
        </w:rPr>
        <w:t>paid because you do not have suffi</w:t>
      </w:r>
      <w:r w:rsidRPr="004B7BAD">
        <w:rPr>
          <w:rFonts w:ascii="Times New Roman" w:hAnsi="Times New Roman" w:cs="Times New Roman"/>
          <w:bCs/>
          <w:iCs/>
          <w:sz w:val="22"/>
          <w:szCs w:val="22"/>
        </w:rPr>
        <w:t xml:space="preserve">cient funds in the account. This can not only be embarrassing, but it can also result in paying late fees to the merchant and an </w:t>
      </w:r>
      <w:r w:rsidR="00202815" w:rsidRPr="00202815">
        <w:rPr>
          <w:rFonts w:ascii="Times New Roman" w:hAnsi="Times New Roman" w:cs="Times New Roman"/>
          <w:b/>
          <w:bCs/>
          <w:iCs/>
          <w:sz w:val="22"/>
          <w:szCs w:val="22"/>
        </w:rPr>
        <w:t>overdraft</w:t>
      </w:r>
      <w:r w:rsidR="00202815">
        <w:rPr>
          <w:rFonts w:ascii="Times New Roman" w:hAnsi="Times New Roman" w:cs="Times New Roman"/>
          <w:bCs/>
          <w:iCs/>
          <w:sz w:val="22"/>
          <w:szCs w:val="22"/>
        </w:rPr>
        <w:t xml:space="preserve"> </w:t>
      </w:r>
      <w:r w:rsidRPr="004B7BAD">
        <w:rPr>
          <w:rFonts w:ascii="Times New Roman" w:hAnsi="Times New Roman" w:cs="Times New Roman"/>
          <w:b/>
          <w:bCs/>
          <w:iCs/>
          <w:sz w:val="22"/>
          <w:szCs w:val="22"/>
        </w:rPr>
        <w:t xml:space="preserve">penalty </w:t>
      </w:r>
      <w:r w:rsidRPr="004B7BAD">
        <w:rPr>
          <w:rFonts w:ascii="Times New Roman" w:hAnsi="Times New Roman" w:cs="Times New Roman"/>
          <w:bCs/>
          <w:iCs/>
          <w:sz w:val="22"/>
          <w:szCs w:val="22"/>
        </w:rPr>
        <w:t>to t</w:t>
      </w:r>
      <w:r w:rsidR="00202815">
        <w:rPr>
          <w:rFonts w:ascii="Times New Roman" w:hAnsi="Times New Roman" w:cs="Times New Roman"/>
          <w:bCs/>
          <w:iCs/>
          <w:sz w:val="22"/>
          <w:szCs w:val="22"/>
        </w:rPr>
        <w:t>he bank. While every bank is diff</w:t>
      </w:r>
      <w:r w:rsidRPr="004B7BAD">
        <w:rPr>
          <w:rFonts w:ascii="Times New Roman" w:hAnsi="Times New Roman" w:cs="Times New Roman"/>
          <w:bCs/>
          <w:iCs/>
          <w:sz w:val="22"/>
          <w:szCs w:val="22"/>
        </w:rPr>
        <w:t>erent, banks commonly charge $25 or more per check for overdraft charges.</w:t>
      </w:r>
    </w:p>
    <w:p w14:paraId="7E4D1529" w14:textId="77777777" w:rsidR="000D6025" w:rsidRDefault="000D6025" w:rsidP="000D6025">
      <w:pPr>
        <w:rPr>
          <w:rFonts w:ascii="Times New Roman" w:hAnsi="Times New Roman" w:cs="Times New Roman"/>
          <w:bCs/>
          <w:iCs/>
          <w:sz w:val="22"/>
          <w:szCs w:val="22"/>
        </w:rPr>
      </w:pPr>
    </w:p>
    <w:p w14:paraId="262A9B01" w14:textId="77777777" w:rsidR="00442F84" w:rsidRDefault="00442F84" w:rsidP="00442F84">
      <w:pPr>
        <w:spacing w:line="360" w:lineRule="auto"/>
        <w:rPr>
          <w:rFonts w:ascii="Times New Roman" w:hAnsi="Times New Roman" w:cs="Times New Roman"/>
          <w:bCs/>
          <w:iCs/>
          <w:sz w:val="22"/>
          <w:szCs w:val="22"/>
        </w:rPr>
      </w:pPr>
      <w:r>
        <w:rPr>
          <w:rFonts w:ascii="Times New Roman" w:hAnsi="Times New Roman" w:cs="Times New Roman"/>
          <w:bCs/>
          <w:iCs/>
          <w:sz w:val="22"/>
          <w:szCs w:val="22"/>
        </w:rPr>
        <w:t>Many banks off</w:t>
      </w:r>
      <w:r w:rsidRPr="00442F84">
        <w:rPr>
          <w:rFonts w:ascii="Times New Roman" w:hAnsi="Times New Roman" w:cs="Times New Roman"/>
          <w:bCs/>
          <w:iCs/>
          <w:sz w:val="22"/>
          <w:szCs w:val="22"/>
        </w:rPr>
        <w:t xml:space="preserve">er </w:t>
      </w:r>
      <w:r w:rsidRPr="00202815">
        <w:rPr>
          <w:rFonts w:ascii="Times New Roman" w:hAnsi="Times New Roman" w:cs="Times New Roman"/>
          <w:b/>
          <w:bCs/>
          <w:iCs/>
          <w:sz w:val="22"/>
          <w:szCs w:val="22"/>
        </w:rPr>
        <w:t>overdraft</w:t>
      </w:r>
      <w:r>
        <w:rPr>
          <w:rFonts w:ascii="Times New Roman" w:hAnsi="Times New Roman" w:cs="Times New Roman"/>
          <w:bCs/>
          <w:iCs/>
          <w:sz w:val="22"/>
          <w:szCs w:val="22"/>
        </w:rPr>
        <w:t xml:space="preserve"> </w:t>
      </w:r>
      <w:r w:rsidRPr="004B7BAD">
        <w:rPr>
          <w:rFonts w:ascii="Times New Roman" w:hAnsi="Times New Roman" w:cs="Times New Roman"/>
          <w:b/>
          <w:bCs/>
          <w:iCs/>
          <w:sz w:val="22"/>
          <w:szCs w:val="22"/>
        </w:rPr>
        <w:t>p</w:t>
      </w:r>
      <w:r>
        <w:rPr>
          <w:rFonts w:ascii="Times New Roman" w:hAnsi="Times New Roman" w:cs="Times New Roman"/>
          <w:b/>
          <w:bCs/>
          <w:iCs/>
          <w:sz w:val="22"/>
          <w:szCs w:val="22"/>
        </w:rPr>
        <w:t xml:space="preserve">rotection. </w:t>
      </w:r>
      <w:r w:rsidRPr="00442F84">
        <w:rPr>
          <w:rFonts w:ascii="Times New Roman" w:hAnsi="Times New Roman" w:cs="Times New Roman"/>
          <w:bCs/>
          <w:iCs/>
          <w:sz w:val="22"/>
          <w:szCs w:val="22"/>
        </w:rPr>
        <w:t>Types of overdraft protection vary but can include:</w:t>
      </w:r>
    </w:p>
    <w:p w14:paraId="7F3A27B6" w14:textId="77777777" w:rsidR="002029C7" w:rsidRDefault="002029C7" w:rsidP="009A7F1F">
      <w:pPr>
        <w:ind w:left="720" w:right="720"/>
        <w:rPr>
          <w:rFonts w:ascii="Times New Roman" w:hAnsi="Times New Roman" w:cs="Times New Roman"/>
          <w:bCs/>
          <w:iCs/>
          <w:sz w:val="22"/>
          <w:szCs w:val="22"/>
        </w:rPr>
      </w:pPr>
      <w:r w:rsidRPr="002029C7">
        <w:rPr>
          <w:rFonts w:ascii="Times New Roman" w:hAnsi="Times New Roman" w:cs="Times New Roman"/>
          <w:bCs/>
          <w:iCs/>
          <w:sz w:val="22"/>
          <w:szCs w:val="22"/>
        </w:rPr>
        <w:t>Automatic transferring money from another account at the same bank (assuming you have one) to cover the amount you are deficient in your checking account to prevent you from overdrawing</w:t>
      </w:r>
    </w:p>
    <w:p w14:paraId="6DED0664" w14:textId="77777777" w:rsidR="009A7F1F" w:rsidRPr="000A564D" w:rsidRDefault="009A7F1F" w:rsidP="009A7F1F">
      <w:pPr>
        <w:ind w:left="720" w:right="720"/>
        <w:rPr>
          <w:rFonts w:ascii="Times New Roman" w:hAnsi="Times New Roman" w:cs="Times New Roman"/>
          <w:bCs/>
          <w:iCs/>
          <w:sz w:val="12"/>
          <w:szCs w:val="12"/>
        </w:rPr>
      </w:pPr>
    </w:p>
    <w:p w14:paraId="1D659B4D" w14:textId="77777777" w:rsidR="002029C7" w:rsidRDefault="002029C7" w:rsidP="009A7F1F">
      <w:pPr>
        <w:ind w:left="720" w:right="720"/>
        <w:rPr>
          <w:rFonts w:ascii="Times New Roman" w:hAnsi="Times New Roman" w:cs="Times New Roman"/>
          <w:bCs/>
          <w:iCs/>
          <w:sz w:val="22"/>
          <w:szCs w:val="22"/>
        </w:rPr>
      </w:pPr>
      <w:r w:rsidRPr="002029C7">
        <w:rPr>
          <w:rFonts w:ascii="Times New Roman" w:hAnsi="Times New Roman" w:cs="Times New Roman"/>
          <w:bCs/>
          <w:iCs/>
          <w:sz w:val="22"/>
          <w:szCs w:val="22"/>
        </w:rPr>
        <w:t>Allowing you to overdraft your account up to a specified limit before assessing any penalties and bouncing your checks</w:t>
      </w:r>
    </w:p>
    <w:p w14:paraId="391B297B" w14:textId="77777777" w:rsidR="009A7F1F" w:rsidRPr="000A564D" w:rsidRDefault="009A7F1F" w:rsidP="009A7F1F">
      <w:pPr>
        <w:ind w:left="720" w:right="720"/>
        <w:rPr>
          <w:rFonts w:ascii="Times New Roman" w:hAnsi="Times New Roman" w:cs="Times New Roman"/>
          <w:bCs/>
          <w:iCs/>
          <w:sz w:val="12"/>
          <w:szCs w:val="12"/>
        </w:rPr>
      </w:pPr>
    </w:p>
    <w:p w14:paraId="0C60C533" w14:textId="16306F0F" w:rsidR="002029C7" w:rsidRPr="002029C7" w:rsidRDefault="002029C7" w:rsidP="009A7F1F">
      <w:pPr>
        <w:ind w:left="720" w:right="720"/>
        <w:rPr>
          <w:rFonts w:ascii="Times New Roman" w:hAnsi="Times New Roman" w:cs="Times New Roman"/>
          <w:bCs/>
          <w:iCs/>
          <w:sz w:val="22"/>
          <w:szCs w:val="22"/>
        </w:rPr>
      </w:pPr>
      <w:r w:rsidRPr="002029C7">
        <w:rPr>
          <w:rFonts w:ascii="Times New Roman" w:hAnsi="Times New Roman" w:cs="Times New Roman"/>
          <w:bCs/>
          <w:iCs/>
          <w:sz w:val="22"/>
          <w:szCs w:val="22"/>
        </w:rPr>
        <w:t>Lending you the amount of money by which you have overdrawn your account and charging you a high rate of interest on this loan (you must pay interest until you repay the loan by depositing enough money into the checking account to correct the deficiency</w:t>
      </w:r>
    </w:p>
    <w:p w14:paraId="0A1F28CD" w14:textId="77777777" w:rsidR="009A4983" w:rsidRDefault="009A4983" w:rsidP="009A4983">
      <w:pPr>
        <w:rPr>
          <w:rFonts w:ascii="Times New Roman" w:hAnsi="Times New Roman" w:cs="Times New Roman"/>
          <w:bCs/>
          <w:iCs/>
          <w:sz w:val="22"/>
          <w:szCs w:val="22"/>
        </w:rPr>
      </w:pPr>
    </w:p>
    <w:p w14:paraId="199C4C2B" w14:textId="77777777" w:rsidR="002029C7" w:rsidRDefault="002029C7" w:rsidP="00D00DE3">
      <w:pPr>
        <w:spacing w:line="360" w:lineRule="auto"/>
        <w:outlineLvl w:val="0"/>
        <w:rPr>
          <w:rFonts w:ascii="Times New Roman" w:hAnsi="Times New Roman" w:cs="Times New Roman"/>
          <w:bCs/>
          <w:iCs/>
          <w:sz w:val="22"/>
          <w:szCs w:val="22"/>
        </w:rPr>
      </w:pPr>
      <w:r w:rsidRPr="002029C7">
        <w:rPr>
          <w:rFonts w:ascii="Times New Roman" w:hAnsi="Times New Roman" w:cs="Times New Roman"/>
          <w:bCs/>
          <w:iCs/>
          <w:sz w:val="22"/>
          <w:szCs w:val="22"/>
        </w:rPr>
        <w:t>In all of these cases, the bank may charge you a fee for these services.</w:t>
      </w:r>
    </w:p>
    <w:p w14:paraId="686D0302" w14:textId="77777777" w:rsidR="009A4983" w:rsidRDefault="009A4983" w:rsidP="009A4983">
      <w:pPr>
        <w:rPr>
          <w:rFonts w:ascii="Times New Roman" w:hAnsi="Times New Roman" w:cs="Times New Roman"/>
          <w:bCs/>
          <w:iCs/>
          <w:sz w:val="22"/>
          <w:szCs w:val="22"/>
        </w:rPr>
      </w:pPr>
    </w:p>
    <w:p w14:paraId="50B1EC36" w14:textId="77777777" w:rsidR="009A4983" w:rsidRPr="009A4983" w:rsidRDefault="009A4983" w:rsidP="009A4983">
      <w:pPr>
        <w:outlineLvl w:val="0"/>
        <w:rPr>
          <w:rFonts w:ascii="Times New Roman" w:hAnsi="Times New Roman" w:cs="Times New Roman"/>
          <w:b/>
          <w:bCs/>
          <w:iCs/>
          <w:sz w:val="22"/>
          <w:szCs w:val="22"/>
        </w:rPr>
      </w:pPr>
      <w:r w:rsidRPr="009A4983">
        <w:rPr>
          <w:rFonts w:ascii="Times New Roman" w:hAnsi="Times New Roman" w:cs="Times New Roman"/>
          <w:b/>
          <w:bCs/>
          <w:iCs/>
          <w:sz w:val="22"/>
          <w:szCs w:val="22"/>
        </w:rPr>
        <w:t>Identity Theft</w:t>
      </w:r>
    </w:p>
    <w:p w14:paraId="2E65B664" w14:textId="139ECF0A" w:rsidR="009A4983" w:rsidRPr="009A4983" w:rsidRDefault="009A4983" w:rsidP="009A4983">
      <w:pPr>
        <w:spacing w:line="360" w:lineRule="auto"/>
        <w:outlineLvl w:val="0"/>
        <w:rPr>
          <w:rFonts w:ascii="Times New Roman" w:hAnsi="Times New Roman" w:cs="Times New Roman"/>
          <w:bCs/>
          <w:iCs/>
          <w:sz w:val="22"/>
          <w:szCs w:val="22"/>
        </w:rPr>
      </w:pPr>
      <w:r w:rsidRPr="009A4983">
        <w:rPr>
          <w:rFonts w:ascii="Times New Roman" w:hAnsi="Times New Roman" w:cs="Times New Roman"/>
          <w:bCs/>
          <w:iCs/>
          <w:sz w:val="22"/>
          <w:szCs w:val="22"/>
        </w:rPr>
        <w:t>According to the Federal Trade Commission, as many as nine million Americans have their identiti</w:t>
      </w:r>
      <w:r>
        <w:rPr>
          <w:rFonts w:ascii="Times New Roman" w:hAnsi="Times New Roman" w:cs="Times New Roman"/>
          <w:bCs/>
          <w:iCs/>
          <w:sz w:val="22"/>
          <w:szCs w:val="22"/>
        </w:rPr>
        <w:t>es stolen each year. If someone fi</w:t>
      </w:r>
      <w:r w:rsidRPr="009A4983">
        <w:rPr>
          <w:rFonts w:ascii="Times New Roman" w:hAnsi="Times New Roman" w:cs="Times New Roman"/>
          <w:bCs/>
          <w:iCs/>
          <w:sz w:val="22"/>
          <w:szCs w:val="22"/>
        </w:rPr>
        <w:t xml:space="preserve">nds a way to steal your private information, such as your social security number or credit card information, they may be able to make purchases, get a phone, rent an apartment, or order and use new credit cards – and it may be months before you </w:t>
      </w:r>
      <w:r w:rsidR="00EA1F2F">
        <w:rPr>
          <w:rFonts w:ascii="Times New Roman" w:hAnsi="Times New Roman" w:cs="Times New Roman"/>
          <w:bCs/>
          <w:iCs/>
          <w:sz w:val="22"/>
          <w:szCs w:val="22"/>
        </w:rPr>
        <w:t>fi</w:t>
      </w:r>
      <w:r w:rsidRPr="009A4983">
        <w:rPr>
          <w:rFonts w:ascii="Times New Roman" w:hAnsi="Times New Roman" w:cs="Times New Roman"/>
          <w:bCs/>
          <w:iCs/>
          <w:sz w:val="22"/>
          <w:szCs w:val="22"/>
        </w:rPr>
        <w:t xml:space="preserve">nd out. While some identity theft victims have been able to quickly resolve problems, many others take months to repair the damage done to their good name and to their credit rating. </w:t>
      </w:r>
    </w:p>
    <w:p w14:paraId="2B975641" w14:textId="77777777" w:rsidR="009A4983" w:rsidRDefault="009A4983" w:rsidP="009A4983">
      <w:pPr>
        <w:rPr>
          <w:rFonts w:ascii="Times New Roman" w:hAnsi="Times New Roman" w:cs="Times New Roman"/>
          <w:bCs/>
          <w:iCs/>
          <w:sz w:val="22"/>
          <w:szCs w:val="22"/>
        </w:rPr>
      </w:pPr>
    </w:p>
    <w:p w14:paraId="180B1DC9" w14:textId="38A4550C" w:rsidR="00EA1F2F" w:rsidRDefault="009A4983" w:rsidP="00541498">
      <w:pPr>
        <w:spacing w:line="360" w:lineRule="auto"/>
        <w:outlineLvl w:val="0"/>
        <w:rPr>
          <w:rFonts w:ascii="Times New Roman" w:hAnsi="Times New Roman" w:cs="Times New Roman"/>
          <w:bCs/>
          <w:iCs/>
          <w:sz w:val="22"/>
          <w:szCs w:val="22"/>
        </w:rPr>
      </w:pPr>
      <w:r w:rsidRPr="009A4983">
        <w:rPr>
          <w:rFonts w:ascii="Times New Roman" w:hAnsi="Times New Roman" w:cs="Times New Roman"/>
          <w:bCs/>
          <w:iCs/>
          <w:sz w:val="22"/>
          <w:szCs w:val="22"/>
        </w:rPr>
        <w:t xml:space="preserve">Thieves can get your information in a number of ways, such as going through your trash to </w:t>
      </w:r>
      <w:r>
        <w:rPr>
          <w:rFonts w:ascii="Times New Roman" w:hAnsi="Times New Roman" w:cs="Times New Roman"/>
          <w:bCs/>
          <w:iCs/>
          <w:sz w:val="22"/>
          <w:szCs w:val="22"/>
        </w:rPr>
        <w:t>fi</w:t>
      </w:r>
      <w:r w:rsidRPr="009A4983">
        <w:rPr>
          <w:rFonts w:ascii="Times New Roman" w:hAnsi="Times New Roman" w:cs="Times New Roman"/>
          <w:bCs/>
          <w:iCs/>
          <w:sz w:val="22"/>
          <w:szCs w:val="22"/>
        </w:rPr>
        <w:t xml:space="preserve">nd old statements and receipts, posting online scams, using computer viruses, or simply stealing your wallet or purse. You should guard your personal and </w:t>
      </w:r>
      <w:r>
        <w:rPr>
          <w:rFonts w:ascii="Times New Roman" w:hAnsi="Times New Roman" w:cs="Times New Roman"/>
          <w:bCs/>
          <w:iCs/>
          <w:sz w:val="22"/>
          <w:szCs w:val="22"/>
        </w:rPr>
        <w:t>fi</w:t>
      </w:r>
      <w:r w:rsidRPr="009A4983">
        <w:rPr>
          <w:rFonts w:ascii="Times New Roman" w:hAnsi="Times New Roman" w:cs="Times New Roman"/>
          <w:bCs/>
          <w:iCs/>
          <w:sz w:val="22"/>
          <w:szCs w:val="22"/>
        </w:rPr>
        <w:t>nancial information carefully, tak</w:t>
      </w:r>
      <w:r>
        <w:rPr>
          <w:rFonts w:ascii="Times New Roman" w:hAnsi="Times New Roman" w:cs="Times New Roman"/>
          <w:bCs/>
          <w:iCs/>
          <w:sz w:val="22"/>
          <w:szCs w:val="22"/>
        </w:rPr>
        <w:t>ing common-sense steps such as:</w:t>
      </w:r>
    </w:p>
    <w:p w14:paraId="62D8BD7D" w14:textId="77777777" w:rsidR="00570ED3" w:rsidRDefault="00EA1F2F" w:rsidP="00EB1A19">
      <w:pPr>
        <w:ind w:left="630" w:right="1440"/>
        <w:outlineLvl w:val="0"/>
        <w:rPr>
          <w:rFonts w:ascii="Times New Roman" w:hAnsi="Times New Roman" w:cs="Times New Roman"/>
          <w:bCs/>
          <w:iCs/>
          <w:sz w:val="22"/>
          <w:szCs w:val="22"/>
        </w:rPr>
      </w:pPr>
      <w:r>
        <w:rPr>
          <w:rFonts w:ascii="Times New Roman" w:hAnsi="Times New Roman" w:cs="Times New Roman"/>
          <w:bCs/>
          <w:iCs/>
          <w:sz w:val="22"/>
          <w:szCs w:val="22"/>
        </w:rPr>
        <w:t xml:space="preserve">Monitor your accounts closely, </w:t>
      </w:r>
      <w:r w:rsidRPr="00EA1F2F">
        <w:rPr>
          <w:rFonts w:ascii="Times New Roman" w:hAnsi="Times New Roman" w:cs="Times New Roman"/>
          <w:bCs/>
          <w:iCs/>
          <w:sz w:val="22"/>
          <w:szCs w:val="22"/>
        </w:rPr>
        <w:t>checking monthly and/or daily online statements and balances, and regularly checking your credit report</w:t>
      </w:r>
    </w:p>
    <w:p w14:paraId="496E42E5" w14:textId="77777777" w:rsidR="00570ED3" w:rsidRPr="00570ED3" w:rsidRDefault="00570ED3" w:rsidP="00EB1A19">
      <w:pPr>
        <w:ind w:left="630" w:right="1440"/>
        <w:outlineLvl w:val="0"/>
        <w:rPr>
          <w:rFonts w:ascii="Times New Roman" w:hAnsi="Times New Roman" w:cs="Times New Roman"/>
          <w:bCs/>
          <w:iCs/>
          <w:sz w:val="12"/>
          <w:szCs w:val="12"/>
        </w:rPr>
      </w:pPr>
    </w:p>
    <w:p w14:paraId="07FD2087" w14:textId="2FEA4538" w:rsidR="00570ED3" w:rsidRDefault="00EA1F2F" w:rsidP="00EB1A19">
      <w:pPr>
        <w:ind w:left="630" w:right="1440"/>
        <w:outlineLvl w:val="0"/>
        <w:rPr>
          <w:rFonts w:ascii="Times New Roman" w:hAnsi="Times New Roman" w:cs="Times New Roman"/>
          <w:bCs/>
          <w:iCs/>
          <w:sz w:val="22"/>
          <w:szCs w:val="22"/>
        </w:rPr>
      </w:pPr>
      <w:r>
        <w:rPr>
          <w:rFonts w:ascii="Times New Roman" w:hAnsi="Times New Roman" w:cs="Times New Roman"/>
          <w:bCs/>
          <w:iCs/>
          <w:sz w:val="22"/>
          <w:szCs w:val="22"/>
        </w:rPr>
        <w:t xml:space="preserve">When buying online, make sure the company </w:t>
      </w:r>
      <w:r w:rsidR="009A4983" w:rsidRPr="009A4983">
        <w:rPr>
          <w:rFonts w:ascii="Times New Roman" w:hAnsi="Times New Roman" w:cs="Times New Roman"/>
          <w:bCs/>
          <w:iCs/>
          <w:sz w:val="22"/>
          <w:szCs w:val="22"/>
        </w:rPr>
        <w:t>you’re buying from has a secure payment system</w:t>
      </w:r>
    </w:p>
    <w:p w14:paraId="47DB95B5" w14:textId="77777777" w:rsidR="00570ED3" w:rsidRPr="00570ED3" w:rsidRDefault="00570ED3" w:rsidP="00EB1A19">
      <w:pPr>
        <w:ind w:left="630" w:right="1440"/>
        <w:outlineLvl w:val="0"/>
        <w:rPr>
          <w:rFonts w:ascii="Times New Roman" w:hAnsi="Times New Roman" w:cs="Times New Roman"/>
          <w:bCs/>
          <w:iCs/>
          <w:sz w:val="12"/>
          <w:szCs w:val="12"/>
        </w:rPr>
      </w:pPr>
    </w:p>
    <w:p w14:paraId="4D113BA5" w14:textId="77777777" w:rsidR="00570ED3" w:rsidRDefault="00EA1F2F" w:rsidP="00EB1A19">
      <w:pPr>
        <w:ind w:left="630" w:right="1440"/>
        <w:outlineLvl w:val="0"/>
        <w:rPr>
          <w:rFonts w:ascii="Times New Roman" w:hAnsi="Times New Roman" w:cs="Times New Roman"/>
          <w:bCs/>
          <w:iCs/>
          <w:sz w:val="22"/>
          <w:szCs w:val="22"/>
        </w:rPr>
      </w:pPr>
      <w:r>
        <w:rPr>
          <w:rFonts w:ascii="Times New Roman" w:hAnsi="Times New Roman" w:cs="Times New Roman"/>
          <w:bCs/>
          <w:iCs/>
          <w:sz w:val="22"/>
          <w:szCs w:val="22"/>
        </w:rPr>
        <w:t>Shred old financial statements rather than throwing them away</w:t>
      </w:r>
    </w:p>
    <w:p w14:paraId="4E0B1E44" w14:textId="77777777" w:rsidR="00570ED3" w:rsidRPr="00570ED3" w:rsidRDefault="00570ED3" w:rsidP="00EB1A19">
      <w:pPr>
        <w:ind w:left="630" w:right="1440"/>
        <w:outlineLvl w:val="0"/>
        <w:rPr>
          <w:rFonts w:ascii="Times New Roman" w:hAnsi="Times New Roman" w:cs="Times New Roman"/>
          <w:bCs/>
          <w:iCs/>
          <w:sz w:val="12"/>
          <w:szCs w:val="12"/>
        </w:rPr>
      </w:pPr>
    </w:p>
    <w:p w14:paraId="24C0AAC3" w14:textId="77777777" w:rsidR="00570ED3" w:rsidRDefault="00EA1F2F" w:rsidP="00EB1A19">
      <w:pPr>
        <w:ind w:left="630" w:right="1440"/>
        <w:outlineLvl w:val="0"/>
        <w:rPr>
          <w:rFonts w:ascii="Times New Roman" w:hAnsi="Times New Roman" w:cs="Times New Roman"/>
          <w:bCs/>
          <w:iCs/>
          <w:sz w:val="22"/>
          <w:szCs w:val="22"/>
        </w:rPr>
      </w:pPr>
      <w:r>
        <w:rPr>
          <w:rFonts w:ascii="Times New Roman" w:hAnsi="Times New Roman" w:cs="Times New Roman"/>
          <w:bCs/>
          <w:iCs/>
          <w:sz w:val="22"/>
          <w:szCs w:val="22"/>
        </w:rPr>
        <w:t xml:space="preserve">Maintain computer security with firewalls and </w:t>
      </w:r>
      <w:r w:rsidR="00570ED3">
        <w:rPr>
          <w:rFonts w:ascii="Times New Roman" w:hAnsi="Times New Roman" w:cs="Times New Roman"/>
          <w:bCs/>
          <w:iCs/>
          <w:sz w:val="22"/>
          <w:szCs w:val="22"/>
        </w:rPr>
        <w:t>virus protection software</w:t>
      </w:r>
    </w:p>
    <w:p w14:paraId="1B94E48E" w14:textId="77777777" w:rsidR="00570ED3" w:rsidRPr="00570ED3" w:rsidRDefault="00570ED3" w:rsidP="00EB1A19">
      <w:pPr>
        <w:ind w:left="630" w:right="1440"/>
        <w:outlineLvl w:val="0"/>
        <w:rPr>
          <w:rFonts w:ascii="Times New Roman" w:hAnsi="Times New Roman" w:cs="Times New Roman"/>
          <w:bCs/>
          <w:iCs/>
          <w:sz w:val="12"/>
          <w:szCs w:val="12"/>
        </w:rPr>
      </w:pPr>
    </w:p>
    <w:p w14:paraId="58539820" w14:textId="7C04CFD0" w:rsidR="009A4983" w:rsidRPr="009A4983" w:rsidRDefault="00541498" w:rsidP="00EB1A19">
      <w:pPr>
        <w:ind w:left="630" w:right="1440"/>
        <w:outlineLvl w:val="0"/>
        <w:rPr>
          <w:rFonts w:ascii="Times New Roman" w:hAnsi="Times New Roman" w:cs="Times New Roman"/>
          <w:bCs/>
          <w:iCs/>
          <w:sz w:val="22"/>
          <w:szCs w:val="22"/>
        </w:rPr>
      </w:pPr>
      <w:r>
        <w:rPr>
          <w:rFonts w:ascii="Times New Roman" w:hAnsi="Times New Roman" w:cs="Times New Roman"/>
          <w:bCs/>
          <w:iCs/>
          <w:sz w:val="22"/>
          <w:szCs w:val="22"/>
        </w:rPr>
        <w:t xml:space="preserve">Don’t provide your personal information to </w:t>
      </w:r>
      <w:r w:rsidR="009A4983" w:rsidRPr="009A4983">
        <w:rPr>
          <w:rFonts w:ascii="Times New Roman" w:hAnsi="Times New Roman" w:cs="Times New Roman"/>
          <w:bCs/>
          <w:iCs/>
          <w:sz w:val="22"/>
          <w:szCs w:val="22"/>
        </w:rPr>
        <w:t>people you don’t know, or to companies (particularly online</w:t>
      </w:r>
      <w:r w:rsidR="00570ED3">
        <w:rPr>
          <w:rFonts w:ascii="Times New Roman" w:hAnsi="Times New Roman" w:cs="Times New Roman"/>
          <w:bCs/>
          <w:iCs/>
          <w:sz w:val="22"/>
          <w:szCs w:val="22"/>
        </w:rPr>
        <w:t>) if they don’t seem legitimate</w:t>
      </w:r>
    </w:p>
    <w:p w14:paraId="61B6554B" w14:textId="77777777" w:rsidR="00541498" w:rsidRDefault="00541498" w:rsidP="00541498">
      <w:pPr>
        <w:rPr>
          <w:rFonts w:ascii="Times New Roman" w:hAnsi="Times New Roman" w:cs="Times New Roman"/>
          <w:bCs/>
          <w:iCs/>
          <w:sz w:val="22"/>
          <w:szCs w:val="22"/>
        </w:rPr>
      </w:pPr>
    </w:p>
    <w:p w14:paraId="68B2D292" w14:textId="39831657" w:rsidR="009A4983" w:rsidRDefault="009A4983" w:rsidP="00D00DE3">
      <w:pPr>
        <w:spacing w:line="360" w:lineRule="auto"/>
        <w:outlineLvl w:val="0"/>
        <w:rPr>
          <w:rFonts w:ascii="Times New Roman" w:hAnsi="Times New Roman" w:cs="Times New Roman"/>
          <w:bCs/>
          <w:iCs/>
          <w:sz w:val="22"/>
          <w:szCs w:val="22"/>
        </w:rPr>
      </w:pPr>
      <w:r w:rsidRPr="009A4983">
        <w:rPr>
          <w:rFonts w:ascii="Times New Roman" w:hAnsi="Times New Roman" w:cs="Times New Roman"/>
          <w:bCs/>
          <w:iCs/>
          <w:sz w:val="22"/>
          <w:szCs w:val="22"/>
        </w:rPr>
        <w:t>If you think that someone has stolen your personal information, take action immediately. If you see unauthorized charges on one of your credit cards or bank statements, contact your credit card provider or bank immediately to dispute such charges and alert them to the problem. Also contact one of the three credit reporting agencies to place a fraud alert on your credit report; this will prevent an identity thief from opening any new accounts in your name. (And note that if you notify one agency, they’re required to inform the other two.) You may also want to le an Identity Theft Report with the police, which will give you certain legal rights such as helping you prevent credit reporting agencies from listing fraudulent accounts on your report, and ensuring that collection agencies do not pursue yo</w:t>
      </w:r>
      <w:r w:rsidR="00F27F84">
        <w:rPr>
          <w:rFonts w:ascii="Times New Roman" w:hAnsi="Times New Roman" w:cs="Times New Roman"/>
          <w:bCs/>
          <w:iCs/>
          <w:sz w:val="22"/>
          <w:szCs w:val="22"/>
        </w:rPr>
        <w:t>u for charges you did not make.</w:t>
      </w:r>
    </w:p>
    <w:p w14:paraId="61F401F5" w14:textId="77777777" w:rsidR="00421CD4" w:rsidRPr="00937E08" w:rsidRDefault="00421CD4" w:rsidP="00421CD4">
      <w:pPr>
        <w:rPr>
          <w:rFonts w:ascii="Times New Roman" w:hAnsi="Times New Roman" w:cs="Times New Roman"/>
          <w:b/>
          <w:bCs/>
          <w:sz w:val="22"/>
          <w:szCs w:val="22"/>
        </w:rPr>
        <w:sectPr w:rsidR="00421CD4" w:rsidRPr="00937E08" w:rsidSect="002117E5">
          <w:footerReference w:type="even" r:id="rId11"/>
          <w:footerReference w:type="default" r:id="rId12"/>
          <w:type w:val="continuous"/>
          <w:pgSz w:w="12240" w:h="15840"/>
          <w:pgMar w:top="720" w:right="1440" w:bottom="720" w:left="1440" w:header="720" w:footer="720" w:gutter="0"/>
          <w:cols w:space="720"/>
          <w:noEndnote/>
          <w:titlePg/>
        </w:sectPr>
      </w:pPr>
    </w:p>
    <w:p w14:paraId="1DBC31B7" w14:textId="77777777" w:rsidR="002117E5" w:rsidRDefault="002117E5" w:rsidP="00421CD4">
      <w:pPr>
        <w:rPr>
          <w:rFonts w:ascii="Times New Roman" w:hAnsi="Times New Roman" w:cs="Times New Roman"/>
          <w:b/>
          <w:bCs/>
          <w:sz w:val="22"/>
          <w:szCs w:val="22"/>
        </w:rPr>
      </w:pPr>
    </w:p>
    <w:p w14:paraId="57CC0648" w14:textId="77777777" w:rsidR="002117E5" w:rsidRDefault="002117E5" w:rsidP="00421CD4">
      <w:pPr>
        <w:rPr>
          <w:rFonts w:ascii="Times New Roman" w:hAnsi="Times New Roman" w:cs="Times New Roman"/>
          <w:b/>
          <w:bCs/>
          <w:sz w:val="22"/>
          <w:szCs w:val="22"/>
        </w:rPr>
      </w:pPr>
      <w:r>
        <w:rPr>
          <w:rFonts w:ascii="Times New Roman" w:hAnsi="Times New Roman" w:cs="Times New Roman"/>
          <w:b/>
          <w:bCs/>
          <w:sz w:val="22"/>
          <w:szCs w:val="22"/>
        </w:rPr>
        <w:t>Definitions from this reading:</w:t>
      </w:r>
    </w:p>
    <w:p w14:paraId="7FA54947" w14:textId="77777777" w:rsidR="002117E5" w:rsidRDefault="002117E5" w:rsidP="00421CD4">
      <w:pPr>
        <w:rPr>
          <w:rFonts w:ascii="Times New Roman" w:hAnsi="Times New Roman" w:cs="Times New Roman"/>
          <w:b/>
          <w:bCs/>
          <w:sz w:val="22"/>
          <w:szCs w:val="22"/>
        </w:rPr>
      </w:pPr>
    </w:p>
    <w:p w14:paraId="68FC0F42" w14:textId="4919D8F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b/>
          <w:bCs/>
          <w:sz w:val="22"/>
          <w:szCs w:val="22"/>
        </w:rPr>
        <w:t xml:space="preserve">saving </w:t>
      </w:r>
    </w:p>
    <w:p w14:paraId="28E24F77"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iCs/>
          <w:sz w:val="22"/>
          <w:szCs w:val="22"/>
        </w:rPr>
        <w:t>the process of setting money aside for a future date instead of spending it today</w:t>
      </w:r>
    </w:p>
    <w:p w14:paraId="0D0F3EB5" w14:textId="77777777" w:rsidR="00421CD4" w:rsidRPr="00972778" w:rsidRDefault="00421CD4" w:rsidP="00421CD4">
      <w:pPr>
        <w:rPr>
          <w:rFonts w:ascii="Times New Roman" w:hAnsi="Times New Roman" w:cs="Times New Roman"/>
          <w:b/>
          <w:bCs/>
          <w:sz w:val="22"/>
          <w:szCs w:val="22"/>
        </w:rPr>
      </w:pPr>
    </w:p>
    <w:p w14:paraId="1CE55B41"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b/>
          <w:bCs/>
          <w:sz w:val="22"/>
          <w:szCs w:val="22"/>
        </w:rPr>
        <w:t xml:space="preserve">investing </w:t>
      </w:r>
    </w:p>
    <w:p w14:paraId="25EA9A9E" w14:textId="77777777" w:rsidR="00421CD4" w:rsidRPr="00972778" w:rsidRDefault="00421CD4" w:rsidP="00421CD4">
      <w:pPr>
        <w:rPr>
          <w:rFonts w:ascii="Times New Roman" w:hAnsi="Times New Roman" w:cs="Times New Roman"/>
          <w:iCs/>
          <w:sz w:val="22"/>
          <w:szCs w:val="22"/>
        </w:rPr>
      </w:pPr>
      <w:r w:rsidRPr="00972778">
        <w:rPr>
          <w:rFonts w:ascii="Times New Roman" w:hAnsi="Times New Roman" w:cs="Times New Roman"/>
          <w:iCs/>
          <w:sz w:val="22"/>
          <w:szCs w:val="22"/>
        </w:rPr>
        <w:t>the process of setting money aside to increase wealth over time and accumulate funds for long-term financial goals such as retirement</w:t>
      </w:r>
    </w:p>
    <w:p w14:paraId="343A563F" w14:textId="77777777" w:rsidR="00421CD4" w:rsidRPr="00972778" w:rsidRDefault="00421CD4" w:rsidP="00421CD4">
      <w:pPr>
        <w:rPr>
          <w:rFonts w:ascii="Times New Roman" w:hAnsi="Times New Roman" w:cs="Times New Roman"/>
          <w:iCs/>
          <w:sz w:val="22"/>
          <w:szCs w:val="22"/>
        </w:rPr>
      </w:pPr>
    </w:p>
    <w:p w14:paraId="3D0B873A"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b/>
          <w:bCs/>
          <w:sz w:val="22"/>
          <w:szCs w:val="22"/>
        </w:rPr>
        <w:t xml:space="preserve">deposit </w:t>
      </w:r>
    </w:p>
    <w:p w14:paraId="7E4F9BD3"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iCs/>
          <w:sz w:val="22"/>
          <w:szCs w:val="22"/>
        </w:rPr>
        <w:t>money you put into your savings account</w:t>
      </w:r>
    </w:p>
    <w:p w14:paraId="4F19F319" w14:textId="77777777" w:rsidR="00421CD4" w:rsidRPr="00972778" w:rsidRDefault="00421CD4" w:rsidP="00421CD4">
      <w:pPr>
        <w:rPr>
          <w:rFonts w:ascii="Times New Roman" w:hAnsi="Times New Roman" w:cs="Times New Roman"/>
          <w:b/>
          <w:bCs/>
          <w:sz w:val="22"/>
          <w:szCs w:val="22"/>
        </w:rPr>
      </w:pPr>
    </w:p>
    <w:p w14:paraId="318FF341"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b/>
          <w:bCs/>
          <w:sz w:val="22"/>
          <w:szCs w:val="22"/>
        </w:rPr>
        <w:t xml:space="preserve">withdrawal </w:t>
      </w:r>
    </w:p>
    <w:p w14:paraId="7A73D109" w14:textId="77777777" w:rsidR="00421CD4" w:rsidRPr="00972778" w:rsidRDefault="00421CD4" w:rsidP="00421CD4">
      <w:pPr>
        <w:rPr>
          <w:rFonts w:ascii="Times New Roman" w:hAnsi="Times New Roman" w:cs="Times New Roman"/>
          <w:iCs/>
          <w:sz w:val="22"/>
          <w:szCs w:val="22"/>
        </w:rPr>
      </w:pPr>
      <w:r w:rsidRPr="00972778">
        <w:rPr>
          <w:rFonts w:ascii="Times New Roman" w:hAnsi="Times New Roman" w:cs="Times New Roman"/>
          <w:iCs/>
          <w:sz w:val="22"/>
          <w:szCs w:val="22"/>
        </w:rPr>
        <w:t>money taken out of your savings account</w:t>
      </w:r>
    </w:p>
    <w:p w14:paraId="482750F6" w14:textId="77777777" w:rsidR="00421CD4" w:rsidRPr="00972778" w:rsidRDefault="00421CD4" w:rsidP="00421CD4">
      <w:pPr>
        <w:rPr>
          <w:rFonts w:ascii="Times New Roman" w:hAnsi="Times New Roman" w:cs="Times New Roman"/>
          <w:b/>
          <w:bCs/>
          <w:sz w:val="22"/>
          <w:szCs w:val="22"/>
        </w:rPr>
      </w:pPr>
    </w:p>
    <w:p w14:paraId="2759CF9A"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b/>
          <w:bCs/>
          <w:sz w:val="22"/>
          <w:szCs w:val="22"/>
        </w:rPr>
        <w:t xml:space="preserve">interest </w:t>
      </w:r>
    </w:p>
    <w:p w14:paraId="3B7DFF71"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iCs/>
          <w:sz w:val="22"/>
          <w:szCs w:val="22"/>
        </w:rPr>
        <w:t>money paid to you by the bank for being able to use your money</w:t>
      </w:r>
    </w:p>
    <w:p w14:paraId="5CA19E58" w14:textId="77777777" w:rsidR="00421CD4" w:rsidRDefault="00421CD4" w:rsidP="00421CD4">
      <w:pPr>
        <w:rPr>
          <w:rFonts w:ascii="Times New Roman" w:hAnsi="Times New Roman" w:cs="Times New Roman"/>
          <w:b/>
          <w:bCs/>
          <w:sz w:val="22"/>
          <w:szCs w:val="22"/>
        </w:rPr>
      </w:pPr>
    </w:p>
    <w:p w14:paraId="3F447D4C"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b/>
          <w:bCs/>
          <w:sz w:val="22"/>
          <w:szCs w:val="22"/>
        </w:rPr>
        <w:t xml:space="preserve">interest rate </w:t>
      </w:r>
    </w:p>
    <w:p w14:paraId="41879298"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iCs/>
          <w:sz w:val="22"/>
          <w:szCs w:val="22"/>
        </w:rPr>
        <w:t>percentage you are paid for your money</w:t>
      </w:r>
    </w:p>
    <w:p w14:paraId="090F9DB9" w14:textId="77777777" w:rsidR="00421CD4" w:rsidRPr="00972778" w:rsidRDefault="00421CD4" w:rsidP="00421CD4">
      <w:pPr>
        <w:rPr>
          <w:rFonts w:ascii="Times New Roman" w:hAnsi="Times New Roman" w:cs="Times New Roman"/>
          <w:b/>
          <w:bCs/>
          <w:sz w:val="22"/>
          <w:szCs w:val="22"/>
        </w:rPr>
      </w:pPr>
    </w:p>
    <w:p w14:paraId="37228724" w14:textId="77777777" w:rsidR="00421CD4" w:rsidRPr="00972778" w:rsidRDefault="00421CD4" w:rsidP="00421CD4">
      <w:pPr>
        <w:rPr>
          <w:rFonts w:ascii="Times New Roman" w:hAnsi="Times New Roman" w:cs="Times New Roman"/>
          <w:sz w:val="22"/>
          <w:szCs w:val="22"/>
        </w:rPr>
      </w:pPr>
      <w:r w:rsidRPr="00972778">
        <w:rPr>
          <w:rFonts w:ascii="Times New Roman" w:hAnsi="Times New Roman" w:cs="Times New Roman"/>
          <w:b/>
          <w:bCs/>
          <w:sz w:val="22"/>
          <w:szCs w:val="22"/>
        </w:rPr>
        <w:t xml:space="preserve">account balance </w:t>
      </w:r>
    </w:p>
    <w:p w14:paraId="42A74E1D" w14:textId="77777777" w:rsidR="00421CD4" w:rsidRPr="00972778" w:rsidRDefault="00421CD4" w:rsidP="00421CD4">
      <w:pPr>
        <w:rPr>
          <w:rFonts w:ascii="Times New Roman" w:hAnsi="Times New Roman" w:cs="Times New Roman"/>
          <w:iCs/>
          <w:sz w:val="22"/>
          <w:szCs w:val="22"/>
        </w:rPr>
      </w:pPr>
      <w:r w:rsidRPr="00972778">
        <w:rPr>
          <w:rFonts w:ascii="Times New Roman" w:hAnsi="Times New Roman" w:cs="Times New Roman"/>
          <w:iCs/>
          <w:sz w:val="22"/>
          <w:szCs w:val="22"/>
        </w:rPr>
        <w:t>total amount of money that is in the account at a given point in time</w:t>
      </w:r>
    </w:p>
    <w:p w14:paraId="276C86CD" w14:textId="77777777" w:rsidR="00421CD4" w:rsidRPr="00972778" w:rsidRDefault="00421CD4" w:rsidP="00421CD4">
      <w:pPr>
        <w:rPr>
          <w:rFonts w:ascii="Times New Roman" w:hAnsi="Times New Roman" w:cs="Times New Roman"/>
          <w:iCs/>
          <w:sz w:val="22"/>
          <w:szCs w:val="22"/>
        </w:rPr>
      </w:pPr>
    </w:p>
    <w:p w14:paraId="097C3F44" w14:textId="77777777" w:rsidR="00421CD4" w:rsidRDefault="00421CD4" w:rsidP="00421CD4">
      <w:pPr>
        <w:rPr>
          <w:rFonts w:ascii="Times New Roman" w:hAnsi="Times New Roman" w:cs="Times New Roman"/>
          <w:iCs/>
          <w:sz w:val="22"/>
          <w:szCs w:val="22"/>
        </w:rPr>
      </w:pPr>
      <w:r w:rsidRPr="00972778">
        <w:rPr>
          <w:rFonts w:ascii="Times New Roman" w:hAnsi="Times New Roman" w:cs="Times New Roman"/>
          <w:b/>
          <w:bCs/>
          <w:sz w:val="22"/>
          <w:szCs w:val="22"/>
        </w:rPr>
        <w:t xml:space="preserve">compounding of interest </w:t>
      </w:r>
      <w:r w:rsidRPr="00972778">
        <w:rPr>
          <w:rFonts w:ascii="Times New Roman" w:hAnsi="Times New Roman" w:cs="Times New Roman"/>
          <w:iCs/>
          <w:sz w:val="22"/>
          <w:szCs w:val="22"/>
        </w:rPr>
        <w:t>when money is earned on the total amount in the account including the initial deposit and interest that has already been credited to the account</w:t>
      </w:r>
    </w:p>
    <w:p w14:paraId="7E93D08B" w14:textId="77777777" w:rsidR="00421CD4" w:rsidRDefault="00421CD4" w:rsidP="00421CD4">
      <w:pPr>
        <w:rPr>
          <w:rFonts w:ascii="Times New Roman" w:hAnsi="Times New Roman" w:cs="Times New Roman"/>
          <w:iCs/>
          <w:sz w:val="22"/>
          <w:szCs w:val="22"/>
        </w:rPr>
      </w:pPr>
    </w:p>
    <w:p w14:paraId="07B45139" w14:textId="77777777" w:rsidR="00421CD4" w:rsidRPr="00972778" w:rsidRDefault="00421CD4" w:rsidP="00D00DE3">
      <w:pPr>
        <w:outlineLvl w:val="0"/>
        <w:rPr>
          <w:rFonts w:ascii="Times New Roman" w:hAnsi="Times New Roman" w:cs="Times New Roman"/>
          <w:b/>
          <w:iCs/>
          <w:sz w:val="22"/>
          <w:szCs w:val="22"/>
        </w:rPr>
      </w:pPr>
      <w:r w:rsidRPr="00972778">
        <w:rPr>
          <w:rFonts w:ascii="Times New Roman" w:hAnsi="Times New Roman" w:cs="Times New Roman"/>
          <w:b/>
          <w:iCs/>
          <w:sz w:val="22"/>
          <w:szCs w:val="22"/>
        </w:rPr>
        <w:t>Rule of 72</w:t>
      </w:r>
    </w:p>
    <w:p w14:paraId="2B9C9A67" w14:textId="77777777" w:rsidR="00421CD4" w:rsidRDefault="00421CD4" w:rsidP="00421CD4">
      <w:pPr>
        <w:rPr>
          <w:rFonts w:ascii="Times New Roman" w:hAnsi="Times New Roman" w:cs="Times New Roman"/>
          <w:iCs/>
          <w:sz w:val="22"/>
          <w:szCs w:val="22"/>
        </w:rPr>
      </w:pPr>
      <w:r w:rsidRPr="00972778">
        <w:rPr>
          <w:rFonts w:ascii="Times New Roman" w:hAnsi="Times New Roman" w:cs="Times New Roman"/>
          <w:iCs/>
          <w:sz w:val="22"/>
          <w:szCs w:val="22"/>
        </w:rPr>
        <w:t xml:space="preserve">a formula designed to help people estimate how long it will take to double their money at a certain expected interest rate; </w:t>
      </w:r>
      <w:r>
        <w:rPr>
          <w:rFonts w:ascii="Times New Roman" w:hAnsi="Times New Roman" w:cs="Times New Roman"/>
          <w:iCs/>
          <w:sz w:val="22"/>
          <w:szCs w:val="22"/>
        </w:rPr>
        <w:t>divide 72 by the interest rate</w:t>
      </w:r>
      <w:r w:rsidRPr="00972778">
        <w:rPr>
          <w:rFonts w:ascii="Times New Roman" w:hAnsi="Times New Roman" w:cs="Times New Roman"/>
          <w:iCs/>
          <w:sz w:val="22"/>
          <w:szCs w:val="22"/>
        </w:rPr>
        <w:t xml:space="preserve"> to determine the total number of years it will take to double your money</w:t>
      </w:r>
    </w:p>
    <w:p w14:paraId="4C19358B" w14:textId="77777777" w:rsidR="000655D6" w:rsidRDefault="000655D6" w:rsidP="00421CD4">
      <w:pPr>
        <w:rPr>
          <w:rFonts w:ascii="Times New Roman" w:hAnsi="Times New Roman" w:cs="Times New Roman"/>
          <w:iCs/>
          <w:sz w:val="22"/>
          <w:szCs w:val="22"/>
        </w:rPr>
      </w:pPr>
    </w:p>
    <w:p w14:paraId="5725913D"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b/>
          <w:bCs/>
          <w:iCs/>
          <w:sz w:val="22"/>
          <w:szCs w:val="22"/>
        </w:rPr>
        <w:t>credit</w:t>
      </w:r>
    </w:p>
    <w:p w14:paraId="5741A71A"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money you put into your account</w:t>
      </w:r>
    </w:p>
    <w:p w14:paraId="0CB47766" w14:textId="77777777" w:rsidR="000655D6" w:rsidRPr="00972778" w:rsidRDefault="000655D6" w:rsidP="000655D6">
      <w:pPr>
        <w:rPr>
          <w:rFonts w:ascii="Times New Roman" w:hAnsi="Times New Roman" w:cs="Times New Roman"/>
          <w:b/>
          <w:bCs/>
          <w:iCs/>
          <w:sz w:val="22"/>
          <w:szCs w:val="22"/>
        </w:rPr>
      </w:pPr>
    </w:p>
    <w:p w14:paraId="02554D90"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b/>
          <w:bCs/>
          <w:iCs/>
          <w:sz w:val="22"/>
          <w:szCs w:val="22"/>
        </w:rPr>
        <w:t>debit</w:t>
      </w:r>
    </w:p>
    <w:p w14:paraId="1D8D480F"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withdrawal from your account</w:t>
      </w:r>
    </w:p>
    <w:p w14:paraId="455A10D7" w14:textId="77777777" w:rsidR="000655D6" w:rsidRDefault="000655D6" w:rsidP="000655D6">
      <w:pPr>
        <w:rPr>
          <w:rFonts w:ascii="Times New Roman" w:hAnsi="Times New Roman" w:cs="Times New Roman"/>
          <w:b/>
          <w:bCs/>
          <w:iCs/>
          <w:sz w:val="22"/>
          <w:szCs w:val="22"/>
        </w:rPr>
      </w:pPr>
    </w:p>
    <w:p w14:paraId="2B44D030" w14:textId="77777777" w:rsidR="000655D6" w:rsidRPr="00972778" w:rsidRDefault="000655D6" w:rsidP="000655D6">
      <w:pPr>
        <w:rPr>
          <w:rFonts w:ascii="Times New Roman" w:hAnsi="Times New Roman" w:cs="Times New Roman"/>
          <w:b/>
          <w:bCs/>
          <w:iCs/>
          <w:sz w:val="22"/>
          <w:szCs w:val="22"/>
        </w:rPr>
      </w:pPr>
      <w:r w:rsidRPr="00972778">
        <w:rPr>
          <w:rFonts w:ascii="Times New Roman" w:hAnsi="Times New Roman" w:cs="Times New Roman"/>
          <w:b/>
          <w:bCs/>
          <w:iCs/>
          <w:sz w:val="22"/>
          <w:szCs w:val="22"/>
        </w:rPr>
        <w:t>balance/reconcile</w:t>
      </w:r>
    </w:p>
    <w:p w14:paraId="09F3913D"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compare the amount of money in an account, equal to the net of credits and debits at that point in time for that account</w:t>
      </w:r>
    </w:p>
    <w:p w14:paraId="601795CB" w14:textId="77777777" w:rsidR="000655D6" w:rsidRPr="00972778" w:rsidRDefault="000655D6" w:rsidP="000655D6">
      <w:pPr>
        <w:rPr>
          <w:rFonts w:ascii="Times New Roman" w:hAnsi="Times New Roman" w:cs="Times New Roman"/>
          <w:iCs/>
          <w:sz w:val="22"/>
          <w:szCs w:val="22"/>
        </w:rPr>
      </w:pPr>
    </w:p>
    <w:p w14:paraId="03DA7546" w14:textId="77777777" w:rsidR="000655D6" w:rsidRPr="00972778" w:rsidRDefault="000655D6" w:rsidP="000655D6">
      <w:pPr>
        <w:rPr>
          <w:rFonts w:ascii="Times New Roman" w:hAnsi="Times New Roman" w:cs="Times New Roman"/>
          <w:b/>
          <w:bCs/>
          <w:iCs/>
          <w:sz w:val="22"/>
          <w:szCs w:val="22"/>
        </w:rPr>
      </w:pPr>
      <w:r w:rsidRPr="00972778">
        <w:rPr>
          <w:rFonts w:ascii="Times New Roman" w:hAnsi="Times New Roman" w:cs="Times New Roman"/>
          <w:b/>
          <w:bCs/>
          <w:iCs/>
          <w:sz w:val="22"/>
          <w:szCs w:val="22"/>
        </w:rPr>
        <w:t>statement balance</w:t>
      </w:r>
    </w:p>
    <w:p w14:paraId="70F737D3" w14:textId="6ED1C0D0" w:rsidR="000655D6"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how much money you have in your checking a</w:t>
      </w:r>
      <w:r>
        <w:rPr>
          <w:rFonts w:ascii="Times New Roman" w:hAnsi="Times New Roman" w:cs="Times New Roman"/>
          <w:iCs/>
          <w:sz w:val="22"/>
          <w:szCs w:val="22"/>
        </w:rPr>
        <w:t>ccount as of the statement date</w:t>
      </w:r>
    </w:p>
    <w:p w14:paraId="1780ADE5" w14:textId="77777777" w:rsidR="000655D6" w:rsidRDefault="000655D6" w:rsidP="000655D6">
      <w:pPr>
        <w:rPr>
          <w:rFonts w:ascii="Times New Roman" w:hAnsi="Times New Roman" w:cs="Times New Roman"/>
          <w:iCs/>
          <w:sz w:val="22"/>
          <w:szCs w:val="22"/>
        </w:rPr>
      </w:pPr>
    </w:p>
    <w:p w14:paraId="31371544"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b/>
          <w:bCs/>
          <w:iCs/>
          <w:sz w:val="22"/>
          <w:szCs w:val="22"/>
        </w:rPr>
        <w:t xml:space="preserve">check </w:t>
      </w:r>
    </w:p>
    <w:p w14:paraId="2937967D"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handwritten or computer-generated order specifying the amount of money to be paid and the name of the person or company who should receive the funds</w:t>
      </w:r>
    </w:p>
    <w:p w14:paraId="54950982" w14:textId="77777777" w:rsidR="000655D6" w:rsidRDefault="000655D6" w:rsidP="000655D6">
      <w:pPr>
        <w:rPr>
          <w:rFonts w:ascii="Times New Roman" w:hAnsi="Times New Roman" w:cs="Times New Roman"/>
          <w:b/>
          <w:bCs/>
          <w:iCs/>
          <w:sz w:val="22"/>
          <w:szCs w:val="22"/>
        </w:rPr>
      </w:pPr>
    </w:p>
    <w:p w14:paraId="7BCA83D8"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b/>
          <w:bCs/>
          <w:iCs/>
          <w:sz w:val="22"/>
          <w:szCs w:val="22"/>
        </w:rPr>
        <w:t xml:space="preserve">debit card </w:t>
      </w:r>
    </w:p>
    <w:p w14:paraId="2330E2CB"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a card that allows the user to withdraw money from a bank account to obtain cash or make a purchase</w:t>
      </w:r>
    </w:p>
    <w:p w14:paraId="257939D3" w14:textId="77777777" w:rsidR="000655D6" w:rsidRPr="00972778" w:rsidRDefault="000655D6" w:rsidP="000655D6">
      <w:pPr>
        <w:rPr>
          <w:rFonts w:ascii="Times New Roman" w:hAnsi="Times New Roman" w:cs="Times New Roman"/>
          <w:b/>
          <w:bCs/>
          <w:iCs/>
          <w:sz w:val="22"/>
          <w:szCs w:val="22"/>
        </w:rPr>
      </w:pPr>
    </w:p>
    <w:p w14:paraId="36AC1058" w14:textId="77777777" w:rsidR="000655D6" w:rsidRPr="00972778" w:rsidRDefault="000655D6" w:rsidP="000655D6">
      <w:pPr>
        <w:rPr>
          <w:rFonts w:ascii="Times New Roman" w:hAnsi="Times New Roman" w:cs="Times New Roman"/>
          <w:b/>
          <w:bCs/>
          <w:iCs/>
          <w:sz w:val="22"/>
          <w:szCs w:val="22"/>
        </w:rPr>
      </w:pPr>
      <w:r w:rsidRPr="00972778">
        <w:rPr>
          <w:rFonts w:ascii="Times New Roman" w:hAnsi="Times New Roman" w:cs="Times New Roman"/>
          <w:b/>
          <w:bCs/>
          <w:iCs/>
          <w:sz w:val="22"/>
          <w:szCs w:val="22"/>
        </w:rPr>
        <w:t>personal identification number/PIN</w:t>
      </w:r>
    </w:p>
    <w:p w14:paraId="01FBDEC2"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four-digit code connected to the debit card; verifies your identity</w:t>
      </w:r>
    </w:p>
    <w:p w14:paraId="369D6356" w14:textId="77777777" w:rsidR="000655D6" w:rsidRPr="00972778" w:rsidRDefault="000655D6" w:rsidP="000655D6">
      <w:pPr>
        <w:rPr>
          <w:rFonts w:ascii="Times New Roman" w:hAnsi="Times New Roman" w:cs="Times New Roman"/>
          <w:b/>
          <w:bCs/>
          <w:iCs/>
          <w:sz w:val="22"/>
          <w:szCs w:val="22"/>
        </w:rPr>
      </w:pPr>
    </w:p>
    <w:p w14:paraId="4EF8B030" w14:textId="77777777" w:rsidR="000655D6" w:rsidRPr="00972778" w:rsidRDefault="000655D6" w:rsidP="000655D6">
      <w:pPr>
        <w:rPr>
          <w:rFonts w:ascii="Times New Roman" w:hAnsi="Times New Roman" w:cs="Times New Roman"/>
          <w:b/>
          <w:bCs/>
          <w:iCs/>
          <w:sz w:val="22"/>
          <w:szCs w:val="22"/>
        </w:rPr>
      </w:pPr>
      <w:r w:rsidRPr="00972778">
        <w:rPr>
          <w:rFonts w:ascii="Times New Roman" w:hAnsi="Times New Roman" w:cs="Times New Roman"/>
          <w:b/>
          <w:bCs/>
          <w:iCs/>
          <w:sz w:val="22"/>
          <w:szCs w:val="22"/>
        </w:rPr>
        <w:t>electronic funds transfer/EFT</w:t>
      </w:r>
    </w:p>
    <w:p w14:paraId="358BF908"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the movement of funds using computer systems, telephones or electronic terminals, or smartphones</w:t>
      </w:r>
    </w:p>
    <w:p w14:paraId="55DD6858" w14:textId="77777777" w:rsidR="000655D6" w:rsidRPr="00972778" w:rsidRDefault="000655D6" w:rsidP="000655D6">
      <w:pPr>
        <w:rPr>
          <w:rFonts w:ascii="Times New Roman" w:hAnsi="Times New Roman" w:cs="Times New Roman"/>
          <w:b/>
          <w:bCs/>
          <w:iCs/>
          <w:sz w:val="22"/>
          <w:szCs w:val="22"/>
        </w:rPr>
      </w:pPr>
    </w:p>
    <w:p w14:paraId="561CBD8B"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b/>
          <w:bCs/>
          <w:iCs/>
          <w:sz w:val="22"/>
          <w:szCs w:val="22"/>
        </w:rPr>
        <w:t>online and smartphone banking</w:t>
      </w:r>
    </w:p>
    <w:p w14:paraId="27A06F8A"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allows account holders to access their account information, view transaction history and perform banking transactions via the Internet or their mobile phone</w:t>
      </w:r>
    </w:p>
    <w:p w14:paraId="50E3C624" w14:textId="77777777" w:rsidR="000655D6" w:rsidRPr="00972778" w:rsidRDefault="000655D6" w:rsidP="000655D6">
      <w:pPr>
        <w:rPr>
          <w:rFonts w:ascii="Times New Roman" w:hAnsi="Times New Roman" w:cs="Times New Roman"/>
          <w:iCs/>
          <w:sz w:val="22"/>
          <w:szCs w:val="22"/>
        </w:rPr>
      </w:pPr>
    </w:p>
    <w:p w14:paraId="4D353815" w14:textId="77777777" w:rsidR="000655D6" w:rsidRPr="00972778" w:rsidRDefault="000655D6" w:rsidP="00D00DE3">
      <w:pPr>
        <w:outlineLvl w:val="0"/>
        <w:rPr>
          <w:rFonts w:ascii="Times New Roman" w:hAnsi="Times New Roman" w:cs="Times New Roman"/>
          <w:b/>
          <w:bCs/>
          <w:iCs/>
          <w:sz w:val="22"/>
          <w:szCs w:val="22"/>
        </w:rPr>
      </w:pPr>
      <w:r w:rsidRPr="00972778">
        <w:rPr>
          <w:rFonts w:ascii="Times New Roman" w:hAnsi="Times New Roman" w:cs="Times New Roman"/>
          <w:b/>
          <w:bCs/>
          <w:iCs/>
          <w:sz w:val="22"/>
          <w:szCs w:val="22"/>
        </w:rPr>
        <w:t>Automated Teller Machines (ATMs)</w:t>
      </w:r>
    </w:p>
    <w:p w14:paraId="0DB551C7" w14:textId="77777777" w:rsidR="000655D6"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a machine that allows you to perform basic banking functions without the help of a teller</w:t>
      </w:r>
    </w:p>
    <w:p w14:paraId="000EF219" w14:textId="77777777" w:rsidR="000655D6" w:rsidRDefault="000655D6" w:rsidP="000655D6">
      <w:pPr>
        <w:rPr>
          <w:rFonts w:ascii="Times New Roman" w:hAnsi="Times New Roman" w:cs="Times New Roman"/>
          <w:iCs/>
          <w:sz w:val="22"/>
          <w:szCs w:val="22"/>
        </w:rPr>
      </w:pPr>
    </w:p>
    <w:p w14:paraId="586A6267"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b/>
          <w:bCs/>
          <w:iCs/>
          <w:sz w:val="22"/>
          <w:szCs w:val="22"/>
        </w:rPr>
        <w:t>overdrawn</w:t>
      </w:r>
    </w:p>
    <w:p w14:paraId="044DE18A" w14:textId="77777777" w:rsidR="000655D6"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having a negative balance in your account</w:t>
      </w:r>
    </w:p>
    <w:p w14:paraId="3AD21D43" w14:textId="77777777" w:rsidR="000655D6" w:rsidRDefault="000655D6" w:rsidP="000655D6">
      <w:pPr>
        <w:rPr>
          <w:rFonts w:ascii="Times New Roman" w:hAnsi="Times New Roman" w:cs="Times New Roman"/>
          <w:iCs/>
          <w:sz w:val="22"/>
          <w:szCs w:val="22"/>
        </w:rPr>
      </w:pPr>
    </w:p>
    <w:p w14:paraId="29B95AAC" w14:textId="77777777" w:rsidR="000655D6" w:rsidRPr="00972778" w:rsidRDefault="000655D6" w:rsidP="000655D6">
      <w:pPr>
        <w:rPr>
          <w:rFonts w:ascii="Times New Roman" w:hAnsi="Times New Roman" w:cs="Times New Roman"/>
          <w:iCs/>
          <w:sz w:val="22"/>
          <w:szCs w:val="22"/>
        </w:rPr>
      </w:pPr>
      <w:r w:rsidRPr="00972778">
        <w:rPr>
          <w:rFonts w:ascii="Times New Roman" w:hAnsi="Times New Roman" w:cs="Times New Roman"/>
          <w:b/>
          <w:bCs/>
          <w:iCs/>
          <w:sz w:val="22"/>
          <w:szCs w:val="22"/>
        </w:rPr>
        <w:t>overdraft penalty</w:t>
      </w:r>
    </w:p>
    <w:p w14:paraId="46D84F54" w14:textId="77777777" w:rsidR="000655D6" w:rsidRDefault="000655D6" w:rsidP="000655D6">
      <w:pPr>
        <w:rPr>
          <w:rFonts w:ascii="Times New Roman" w:hAnsi="Times New Roman" w:cs="Times New Roman"/>
          <w:iCs/>
          <w:sz w:val="22"/>
          <w:szCs w:val="22"/>
        </w:rPr>
      </w:pPr>
      <w:r w:rsidRPr="00972778">
        <w:rPr>
          <w:rFonts w:ascii="Times New Roman" w:hAnsi="Times New Roman" w:cs="Times New Roman"/>
          <w:iCs/>
          <w:sz w:val="22"/>
          <w:szCs w:val="22"/>
        </w:rPr>
        <w:t>a fee to cover the cost of processing your bad check</w:t>
      </w:r>
    </w:p>
    <w:p w14:paraId="78B9CD20" w14:textId="77777777" w:rsidR="00B50923" w:rsidRDefault="00B50923" w:rsidP="000655D6">
      <w:pPr>
        <w:rPr>
          <w:rFonts w:ascii="Times New Roman" w:hAnsi="Times New Roman" w:cs="Times New Roman"/>
          <w:iCs/>
          <w:sz w:val="22"/>
          <w:szCs w:val="22"/>
        </w:rPr>
      </w:pPr>
    </w:p>
    <w:p w14:paraId="7E36E860" w14:textId="77777777" w:rsidR="00B50923" w:rsidRDefault="00B50923" w:rsidP="00B50923">
      <w:pPr>
        <w:rPr>
          <w:rFonts w:ascii="Times New Roman" w:hAnsi="Times New Roman" w:cs="Times New Roman"/>
          <w:iCs/>
          <w:sz w:val="22"/>
          <w:szCs w:val="22"/>
        </w:rPr>
      </w:pPr>
      <w:r w:rsidRPr="00972778">
        <w:rPr>
          <w:rFonts w:ascii="Times New Roman" w:hAnsi="Times New Roman" w:cs="Times New Roman"/>
          <w:b/>
          <w:bCs/>
          <w:iCs/>
          <w:sz w:val="22"/>
          <w:szCs w:val="22"/>
        </w:rPr>
        <w:t>overdraft p</w:t>
      </w:r>
      <w:r>
        <w:rPr>
          <w:rFonts w:ascii="Times New Roman" w:hAnsi="Times New Roman" w:cs="Times New Roman"/>
          <w:b/>
          <w:bCs/>
          <w:iCs/>
          <w:sz w:val="22"/>
          <w:szCs w:val="22"/>
        </w:rPr>
        <w:t>rotection</w:t>
      </w:r>
    </w:p>
    <w:p w14:paraId="1B7DB6FE" w14:textId="77777777" w:rsidR="00B50923" w:rsidRDefault="00B50923" w:rsidP="00B50923">
      <w:pPr>
        <w:rPr>
          <w:rFonts w:ascii="Times New Roman" w:hAnsi="Times New Roman" w:cs="Times New Roman"/>
          <w:iCs/>
          <w:sz w:val="22"/>
          <w:szCs w:val="22"/>
        </w:rPr>
      </w:pPr>
      <w:r w:rsidRPr="00972778">
        <w:rPr>
          <w:rFonts w:ascii="Times New Roman" w:hAnsi="Times New Roman" w:cs="Times New Roman"/>
          <w:iCs/>
          <w:sz w:val="22"/>
          <w:szCs w:val="22"/>
        </w:rPr>
        <w:t>arrangement with the bank to cover</w:t>
      </w:r>
      <w:r>
        <w:rPr>
          <w:rFonts w:ascii="Times New Roman" w:hAnsi="Times New Roman" w:cs="Times New Roman"/>
          <w:iCs/>
          <w:sz w:val="22"/>
          <w:szCs w:val="22"/>
        </w:rPr>
        <w:t xml:space="preserve"> checks so they will not bounce; this can take on several forms:</w:t>
      </w:r>
    </w:p>
    <w:p w14:paraId="40E1FB86" w14:textId="77777777" w:rsidR="00B50923" w:rsidRDefault="00B50923" w:rsidP="008D4C4F">
      <w:pPr>
        <w:ind w:left="720"/>
        <w:rPr>
          <w:rFonts w:ascii="Times New Roman" w:hAnsi="Times New Roman" w:cs="Times New Roman"/>
          <w:iCs/>
          <w:sz w:val="22"/>
          <w:szCs w:val="22"/>
        </w:rPr>
      </w:pPr>
      <w:r>
        <w:rPr>
          <w:rFonts w:ascii="Times New Roman" w:hAnsi="Times New Roman" w:cs="Times New Roman"/>
          <w:iCs/>
          <w:sz w:val="22"/>
          <w:szCs w:val="22"/>
        </w:rPr>
        <w:t>automatic transferring of money from another account at the same bank to cover the amount you are deficient in your checking account to prevent you from overdrawing</w:t>
      </w:r>
    </w:p>
    <w:p w14:paraId="387B27EF" w14:textId="77777777" w:rsidR="00B50923" w:rsidRPr="005C24C8" w:rsidRDefault="00B50923" w:rsidP="008D4C4F">
      <w:pPr>
        <w:ind w:left="1440"/>
        <w:rPr>
          <w:rFonts w:ascii="Times New Roman" w:hAnsi="Times New Roman" w:cs="Times New Roman"/>
          <w:iCs/>
          <w:sz w:val="10"/>
          <w:szCs w:val="10"/>
        </w:rPr>
      </w:pPr>
    </w:p>
    <w:p w14:paraId="67B7D703" w14:textId="77777777" w:rsidR="00B50923" w:rsidRDefault="00B50923" w:rsidP="008D4C4F">
      <w:pPr>
        <w:ind w:left="720"/>
        <w:rPr>
          <w:rFonts w:ascii="Times New Roman" w:hAnsi="Times New Roman" w:cs="Times New Roman"/>
          <w:iCs/>
          <w:sz w:val="22"/>
          <w:szCs w:val="22"/>
        </w:rPr>
      </w:pPr>
      <w:r>
        <w:rPr>
          <w:rFonts w:ascii="Times New Roman" w:hAnsi="Times New Roman" w:cs="Times New Roman"/>
          <w:iCs/>
          <w:sz w:val="22"/>
          <w:szCs w:val="22"/>
        </w:rPr>
        <w:t>allowing you to overdraft your account up to a specified limit before assessing any penalties and/or bouncing your checks</w:t>
      </w:r>
    </w:p>
    <w:p w14:paraId="12C06A1B" w14:textId="77777777" w:rsidR="00B50923" w:rsidRPr="005C24C8" w:rsidRDefault="00B50923" w:rsidP="008D4C4F">
      <w:pPr>
        <w:ind w:left="1440"/>
        <w:rPr>
          <w:rFonts w:ascii="Times New Roman" w:hAnsi="Times New Roman" w:cs="Times New Roman"/>
          <w:iCs/>
          <w:sz w:val="10"/>
          <w:szCs w:val="10"/>
        </w:rPr>
      </w:pPr>
    </w:p>
    <w:p w14:paraId="7AB34361" w14:textId="77777777" w:rsidR="00B50923" w:rsidRDefault="00B50923" w:rsidP="008D4C4F">
      <w:pPr>
        <w:ind w:left="720"/>
        <w:rPr>
          <w:rFonts w:ascii="Times New Roman" w:hAnsi="Times New Roman" w:cs="Times New Roman"/>
          <w:iCs/>
          <w:sz w:val="22"/>
          <w:szCs w:val="22"/>
        </w:rPr>
      </w:pPr>
      <w:r>
        <w:rPr>
          <w:rFonts w:ascii="Times New Roman" w:hAnsi="Times New Roman" w:cs="Times New Roman"/>
          <w:iCs/>
          <w:sz w:val="22"/>
          <w:szCs w:val="22"/>
        </w:rPr>
        <w:t>lending you the amount of money by which you have overdrawn your account and charging you a high rate of interest on this loan</w:t>
      </w:r>
    </w:p>
    <w:p w14:paraId="7B9C4049" w14:textId="77777777" w:rsidR="009E727F" w:rsidRDefault="009E727F" w:rsidP="00B50923">
      <w:pPr>
        <w:rPr>
          <w:rFonts w:ascii="Times New Roman" w:hAnsi="Times New Roman" w:cs="Times New Roman"/>
          <w:iCs/>
          <w:sz w:val="22"/>
          <w:szCs w:val="22"/>
        </w:rPr>
      </w:pPr>
    </w:p>
    <w:p w14:paraId="26E517ED" w14:textId="77777777" w:rsidR="009E727F" w:rsidRPr="00972778" w:rsidRDefault="009E727F" w:rsidP="009E727F">
      <w:pPr>
        <w:rPr>
          <w:rFonts w:ascii="Times New Roman" w:hAnsi="Times New Roman" w:cs="Times New Roman"/>
          <w:iCs/>
          <w:sz w:val="22"/>
          <w:szCs w:val="22"/>
        </w:rPr>
      </w:pPr>
      <w:r w:rsidRPr="00972778">
        <w:rPr>
          <w:rFonts w:ascii="Times New Roman" w:hAnsi="Times New Roman" w:cs="Times New Roman"/>
          <w:b/>
          <w:bCs/>
          <w:iCs/>
          <w:sz w:val="22"/>
          <w:szCs w:val="22"/>
        </w:rPr>
        <w:t>identity theft</w:t>
      </w:r>
    </w:p>
    <w:p w14:paraId="3DD39B7E" w14:textId="77777777" w:rsidR="009E727F" w:rsidRDefault="009E727F" w:rsidP="009E727F">
      <w:pPr>
        <w:rPr>
          <w:rFonts w:ascii="Times New Roman" w:hAnsi="Times New Roman" w:cs="Times New Roman"/>
          <w:iCs/>
          <w:sz w:val="22"/>
          <w:szCs w:val="22"/>
        </w:rPr>
      </w:pPr>
      <w:r w:rsidRPr="00972778">
        <w:rPr>
          <w:rFonts w:ascii="Times New Roman" w:hAnsi="Times New Roman" w:cs="Times New Roman"/>
          <w:iCs/>
          <w:sz w:val="22"/>
          <w:szCs w:val="22"/>
        </w:rPr>
        <w:t xml:space="preserve">stealing someone’s personal, identifying information and using it to make purchases or to get other benefits </w:t>
      </w:r>
    </w:p>
    <w:p w14:paraId="345B1FF0" w14:textId="77777777" w:rsidR="009E727F" w:rsidRDefault="009E727F" w:rsidP="00B50923">
      <w:pPr>
        <w:rPr>
          <w:rFonts w:ascii="Times New Roman" w:hAnsi="Times New Roman" w:cs="Times New Roman"/>
          <w:iCs/>
          <w:sz w:val="22"/>
          <w:szCs w:val="22"/>
        </w:rPr>
      </w:pPr>
    </w:p>
    <w:p w14:paraId="0AFF4641" w14:textId="77777777" w:rsidR="00B50923" w:rsidRPr="00972778" w:rsidRDefault="00B50923" w:rsidP="000655D6">
      <w:pPr>
        <w:rPr>
          <w:rFonts w:ascii="Times New Roman" w:hAnsi="Times New Roman" w:cs="Times New Roman"/>
          <w:iCs/>
          <w:sz w:val="22"/>
          <w:szCs w:val="22"/>
        </w:rPr>
      </w:pPr>
    </w:p>
    <w:p w14:paraId="3E9BD86C" w14:textId="77777777" w:rsidR="000655D6" w:rsidRPr="00972778" w:rsidRDefault="000655D6" w:rsidP="000655D6">
      <w:pPr>
        <w:rPr>
          <w:rFonts w:ascii="Times New Roman" w:hAnsi="Times New Roman" w:cs="Times New Roman"/>
          <w:iCs/>
          <w:sz w:val="22"/>
          <w:szCs w:val="22"/>
        </w:rPr>
      </w:pPr>
    </w:p>
    <w:p w14:paraId="63AD0044" w14:textId="00661159" w:rsidR="00421CD4" w:rsidRPr="00972778" w:rsidRDefault="00421CD4" w:rsidP="00421CD4">
      <w:pPr>
        <w:rPr>
          <w:rFonts w:ascii="Times New Roman" w:hAnsi="Times New Roman" w:cs="Times New Roman"/>
          <w:sz w:val="22"/>
          <w:szCs w:val="22"/>
        </w:rPr>
        <w:sectPr w:rsidR="00421CD4" w:rsidRPr="00972778" w:rsidSect="002117E5">
          <w:type w:val="continuous"/>
          <w:pgSz w:w="12240" w:h="15840"/>
          <w:pgMar w:top="720" w:right="1440" w:bottom="720" w:left="1440" w:header="720" w:footer="720" w:gutter="0"/>
          <w:cols w:space="720"/>
          <w:noEndnote/>
          <w:titlePg/>
        </w:sectPr>
      </w:pPr>
    </w:p>
    <w:p w14:paraId="5E71529A" w14:textId="61FA07C4" w:rsidR="00B640E5" w:rsidRDefault="00B640E5" w:rsidP="00D141AE"/>
    <w:sectPr w:rsidR="00B640E5" w:rsidSect="002C18B2">
      <w:footerReference w:type="default" r:id="rId13"/>
      <w:type w:val="continuous"/>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736A" w14:textId="77777777" w:rsidR="00AD4AFC" w:rsidRDefault="00AD4AFC" w:rsidP="00232B06">
      <w:r>
        <w:separator/>
      </w:r>
    </w:p>
  </w:endnote>
  <w:endnote w:type="continuationSeparator" w:id="0">
    <w:p w14:paraId="7176D088" w14:textId="77777777" w:rsidR="00AD4AFC" w:rsidRDefault="00AD4AFC"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E75B" w14:textId="77777777" w:rsidR="008B44C9" w:rsidRDefault="008B44C9" w:rsidP="002138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0260" w14:textId="77777777" w:rsidR="008B44C9" w:rsidRDefault="008B44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CB9C" w14:textId="77777777" w:rsidR="008B44C9" w:rsidRPr="008B44C9" w:rsidRDefault="008B44C9" w:rsidP="002138FB">
    <w:pPr>
      <w:pStyle w:val="Footer"/>
      <w:framePr w:wrap="none" w:vAnchor="text" w:hAnchor="margin" w:xAlign="center" w:y="1"/>
      <w:rPr>
        <w:rStyle w:val="PageNumber"/>
        <w:rFonts w:ascii="Times New Roman" w:hAnsi="Times New Roman" w:cs="Times New Roman"/>
        <w:sz w:val="16"/>
        <w:szCs w:val="16"/>
      </w:rPr>
    </w:pPr>
    <w:r w:rsidRPr="008B44C9">
      <w:rPr>
        <w:rStyle w:val="PageNumber"/>
        <w:rFonts w:ascii="Times New Roman" w:hAnsi="Times New Roman" w:cs="Times New Roman"/>
        <w:sz w:val="16"/>
        <w:szCs w:val="16"/>
      </w:rPr>
      <w:fldChar w:fldCharType="begin"/>
    </w:r>
    <w:r w:rsidRPr="008B44C9">
      <w:rPr>
        <w:rStyle w:val="PageNumber"/>
        <w:rFonts w:ascii="Times New Roman" w:hAnsi="Times New Roman" w:cs="Times New Roman"/>
        <w:sz w:val="16"/>
        <w:szCs w:val="16"/>
      </w:rPr>
      <w:instrText xml:space="preserve">PAGE  </w:instrText>
    </w:r>
    <w:r w:rsidRPr="008B44C9">
      <w:rPr>
        <w:rStyle w:val="PageNumber"/>
        <w:rFonts w:ascii="Times New Roman" w:hAnsi="Times New Roman" w:cs="Times New Roman"/>
        <w:sz w:val="16"/>
        <w:szCs w:val="16"/>
      </w:rPr>
      <w:fldChar w:fldCharType="separate"/>
    </w:r>
    <w:r w:rsidR="00A556A3">
      <w:rPr>
        <w:rStyle w:val="PageNumber"/>
        <w:rFonts w:ascii="Times New Roman" w:hAnsi="Times New Roman" w:cs="Times New Roman"/>
        <w:noProof/>
        <w:sz w:val="16"/>
        <w:szCs w:val="16"/>
      </w:rPr>
      <w:t>2</w:t>
    </w:r>
    <w:r w:rsidRPr="008B44C9">
      <w:rPr>
        <w:rStyle w:val="PageNumber"/>
        <w:rFonts w:ascii="Times New Roman" w:hAnsi="Times New Roman" w:cs="Times New Roman"/>
        <w:sz w:val="16"/>
        <w:szCs w:val="16"/>
      </w:rPr>
      <w:fldChar w:fldCharType="end"/>
    </w:r>
  </w:p>
  <w:p w14:paraId="04D991FA" w14:textId="77777777" w:rsidR="008B44C9" w:rsidRPr="008B44C9" w:rsidRDefault="008B44C9">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1E18" w14:textId="77777777" w:rsidR="00421CD4" w:rsidRDefault="00421CD4" w:rsidP="002C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F866A" w14:textId="77777777" w:rsidR="00421CD4" w:rsidRDefault="00421CD4" w:rsidP="002C18B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AD1B" w14:textId="77777777" w:rsidR="00421CD4" w:rsidRPr="00E90D92" w:rsidRDefault="00421CD4" w:rsidP="002C18B2">
    <w:pPr>
      <w:pStyle w:val="Footer"/>
      <w:framePr w:wrap="around" w:vAnchor="text" w:hAnchor="margin" w:xAlign="center" w:y="1"/>
      <w:rPr>
        <w:rStyle w:val="PageNumber"/>
        <w:rFonts w:ascii="Times New Roman" w:hAnsi="Times New Roman" w:cs="Times New Roman"/>
        <w:sz w:val="16"/>
        <w:szCs w:val="16"/>
      </w:rPr>
    </w:pPr>
    <w:r w:rsidRPr="00E90D92">
      <w:rPr>
        <w:rStyle w:val="PageNumber"/>
        <w:rFonts w:ascii="Times New Roman" w:hAnsi="Times New Roman" w:cs="Times New Roman"/>
        <w:sz w:val="16"/>
        <w:szCs w:val="16"/>
      </w:rPr>
      <w:fldChar w:fldCharType="begin"/>
    </w:r>
    <w:r w:rsidRPr="00E90D92">
      <w:rPr>
        <w:rStyle w:val="PageNumber"/>
        <w:rFonts w:ascii="Times New Roman" w:hAnsi="Times New Roman" w:cs="Times New Roman"/>
        <w:sz w:val="16"/>
        <w:szCs w:val="16"/>
      </w:rPr>
      <w:instrText xml:space="preserve">PAGE  </w:instrText>
    </w:r>
    <w:r w:rsidRPr="00E90D92">
      <w:rPr>
        <w:rStyle w:val="PageNumber"/>
        <w:rFonts w:ascii="Times New Roman" w:hAnsi="Times New Roman" w:cs="Times New Roman"/>
        <w:sz w:val="16"/>
        <w:szCs w:val="16"/>
      </w:rPr>
      <w:fldChar w:fldCharType="separate"/>
    </w:r>
    <w:r w:rsidR="00F11F02">
      <w:rPr>
        <w:rStyle w:val="PageNumber"/>
        <w:rFonts w:ascii="Times New Roman" w:hAnsi="Times New Roman" w:cs="Times New Roman"/>
        <w:noProof/>
        <w:sz w:val="16"/>
        <w:szCs w:val="16"/>
      </w:rPr>
      <w:t>9</w:t>
    </w:r>
    <w:r w:rsidRPr="00E90D92">
      <w:rPr>
        <w:rStyle w:val="PageNumber"/>
        <w:rFonts w:ascii="Times New Roman" w:hAnsi="Times New Roman" w:cs="Times New Roman"/>
        <w:sz w:val="16"/>
        <w:szCs w:val="16"/>
      </w:rPr>
      <w:fldChar w:fldCharType="end"/>
    </w:r>
  </w:p>
  <w:p w14:paraId="25ACD461" w14:textId="77777777" w:rsidR="00421CD4" w:rsidRPr="00E90D92" w:rsidRDefault="00421CD4">
    <w:pPr>
      <w:pStyle w:val="Footer"/>
      <w:rPr>
        <w:rFonts w:ascii="Times New Roman" w:hAnsi="Times New Roman" w:cs="Times New Roman"/>
        <w:sz w:val="16"/>
        <w:szCs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5EF8" w14:textId="77777777" w:rsidR="00F51C1E" w:rsidRPr="00E90D92" w:rsidRDefault="00F51C1E" w:rsidP="002C18B2">
    <w:pPr>
      <w:pStyle w:val="Footer"/>
      <w:ind w:right="360"/>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B4B1" w14:textId="77777777" w:rsidR="00AD4AFC" w:rsidRDefault="00AD4AFC" w:rsidP="00232B06">
      <w:r>
        <w:separator/>
      </w:r>
    </w:p>
  </w:footnote>
  <w:footnote w:type="continuationSeparator" w:id="0">
    <w:p w14:paraId="1CB131ED" w14:textId="77777777" w:rsidR="00AD4AFC" w:rsidRDefault="00AD4AFC" w:rsidP="00232B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C"/>
    <w:rsid w:val="00013175"/>
    <w:rsid w:val="00020AF3"/>
    <w:rsid w:val="00022860"/>
    <w:rsid w:val="0003255B"/>
    <w:rsid w:val="0005372F"/>
    <w:rsid w:val="00055F76"/>
    <w:rsid w:val="000634FE"/>
    <w:rsid w:val="000655D6"/>
    <w:rsid w:val="000A34DB"/>
    <w:rsid w:val="000A4842"/>
    <w:rsid w:val="000A564D"/>
    <w:rsid w:val="000B174E"/>
    <w:rsid w:val="000D428C"/>
    <w:rsid w:val="000D6025"/>
    <w:rsid w:val="000E3E9E"/>
    <w:rsid w:val="000F7256"/>
    <w:rsid w:val="00120FB0"/>
    <w:rsid w:val="0015291E"/>
    <w:rsid w:val="0015411F"/>
    <w:rsid w:val="001606E0"/>
    <w:rsid w:val="0018795F"/>
    <w:rsid w:val="0019663A"/>
    <w:rsid w:val="001A70BD"/>
    <w:rsid w:val="001A79A3"/>
    <w:rsid w:val="001C0C56"/>
    <w:rsid w:val="001C6EDF"/>
    <w:rsid w:val="001D1D30"/>
    <w:rsid w:val="001D6261"/>
    <w:rsid w:val="001F0F8A"/>
    <w:rsid w:val="001F1198"/>
    <w:rsid w:val="001F27FA"/>
    <w:rsid w:val="00202815"/>
    <w:rsid w:val="002029C7"/>
    <w:rsid w:val="00204449"/>
    <w:rsid w:val="002117E5"/>
    <w:rsid w:val="002138A9"/>
    <w:rsid w:val="00215AC3"/>
    <w:rsid w:val="00232B06"/>
    <w:rsid w:val="00244548"/>
    <w:rsid w:val="00253D6A"/>
    <w:rsid w:val="002553BC"/>
    <w:rsid w:val="00264DD4"/>
    <w:rsid w:val="0029785F"/>
    <w:rsid w:val="002A5334"/>
    <w:rsid w:val="002B08F3"/>
    <w:rsid w:val="002B2248"/>
    <w:rsid w:val="002C18B2"/>
    <w:rsid w:val="002D2DA4"/>
    <w:rsid w:val="002D5908"/>
    <w:rsid w:val="002E08A1"/>
    <w:rsid w:val="002F2B52"/>
    <w:rsid w:val="00307FFA"/>
    <w:rsid w:val="00324B17"/>
    <w:rsid w:val="00325CFA"/>
    <w:rsid w:val="00333860"/>
    <w:rsid w:val="00365DA6"/>
    <w:rsid w:val="00375392"/>
    <w:rsid w:val="0037710C"/>
    <w:rsid w:val="00391E28"/>
    <w:rsid w:val="00394907"/>
    <w:rsid w:val="003A0802"/>
    <w:rsid w:val="003A5DAC"/>
    <w:rsid w:val="003B07AB"/>
    <w:rsid w:val="003C2AEF"/>
    <w:rsid w:val="003D281F"/>
    <w:rsid w:val="003E6D3F"/>
    <w:rsid w:val="003F46A4"/>
    <w:rsid w:val="00405182"/>
    <w:rsid w:val="00415A6A"/>
    <w:rsid w:val="00417D6C"/>
    <w:rsid w:val="00421CD4"/>
    <w:rsid w:val="00427624"/>
    <w:rsid w:val="00430B38"/>
    <w:rsid w:val="00433C7A"/>
    <w:rsid w:val="00442F84"/>
    <w:rsid w:val="00460BE2"/>
    <w:rsid w:val="00462CEF"/>
    <w:rsid w:val="00481C9D"/>
    <w:rsid w:val="00483B61"/>
    <w:rsid w:val="00492727"/>
    <w:rsid w:val="0049427D"/>
    <w:rsid w:val="004A1D65"/>
    <w:rsid w:val="004B7BAD"/>
    <w:rsid w:val="004C2149"/>
    <w:rsid w:val="004C3555"/>
    <w:rsid w:val="004D2986"/>
    <w:rsid w:val="004D5892"/>
    <w:rsid w:val="004D60C7"/>
    <w:rsid w:val="004E6082"/>
    <w:rsid w:val="00533555"/>
    <w:rsid w:val="00537A7C"/>
    <w:rsid w:val="00541498"/>
    <w:rsid w:val="00552116"/>
    <w:rsid w:val="00557287"/>
    <w:rsid w:val="00561E0E"/>
    <w:rsid w:val="0056453B"/>
    <w:rsid w:val="00564DBD"/>
    <w:rsid w:val="00570ED3"/>
    <w:rsid w:val="00576374"/>
    <w:rsid w:val="00582C98"/>
    <w:rsid w:val="005A5614"/>
    <w:rsid w:val="005B50F8"/>
    <w:rsid w:val="005C2433"/>
    <w:rsid w:val="005C24C8"/>
    <w:rsid w:val="005C6792"/>
    <w:rsid w:val="005D464F"/>
    <w:rsid w:val="00607A43"/>
    <w:rsid w:val="006270EB"/>
    <w:rsid w:val="006323A6"/>
    <w:rsid w:val="006339EF"/>
    <w:rsid w:val="00645D3B"/>
    <w:rsid w:val="00673BBF"/>
    <w:rsid w:val="00677021"/>
    <w:rsid w:val="006B32A2"/>
    <w:rsid w:val="006C5E4C"/>
    <w:rsid w:val="006C79C7"/>
    <w:rsid w:val="006D131B"/>
    <w:rsid w:val="006D157C"/>
    <w:rsid w:val="006D4300"/>
    <w:rsid w:val="006E0E8C"/>
    <w:rsid w:val="006E490F"/>
    <w:rsid w:val="006E6D6D"/>
    <w:rsid w:val="006F0454"/>
    <w:rsid w:val="006F2E1B"/>
    <w:rsid w:val="006F4988"/>
    <w:rsid w:val="00715E25"/>
    <w:rsid w:val="00721C45"/>
    <w:rsid w:val="00730BBD"/>
    <w:rsid w:val="0073310D"/>
    <w:rsid w:val="00742349"/>
    <w:rsid w:val="00743E01"/>
    <w:rsid w:val="007457EE"/>
    <w:rsid w:val="0074595C"/>
    <w:rsid w:val="00747357"/>
    <w:rsid w:val="00751A70"/>
    <w:rsid w:val="007566FE"/>
    <w:rsid w:val="00757F1A"/>
    <w:rsid w:val="00761089"/>
    <w:rsid w:val="007636B5"/>
    <w:rsid w:val="00765AD8"/>
    <w:rsid w:val="007715FD"/>
    <w:rsid w:val="0077200A"/>
    <w:rsid w:val="0077203A"/>
    <w:rsid w:val="00794AF0"/>
    <w:rsid w:val="007B114C"/>
    <w:rsid w:val="007B3349"/>
    <w:rsid w:val="007C4335"/>
    <w:rsid w:val="007C6D5D"/>
    <w:rsid w:val="007D5AA4"/>
    <w:rsid w:val="007E1733"/>
    <w:rsid w:val="008035A2"/>
    <w:rsid w:val="00814A91"/>
    <w:rsid w:val="008173CA"/>
    <w:rsid w:val="00820A4C"/>
    <w:rsid w:val="00825C37"/>
    <w:rsid w:val="008553B1"/>
    <w:rsid w:val="00857411"/>
    <w:rsid w:val="00863373"/>
    <w:rsid w:val="00865F58"/>
    <w:rsid w:val="008746B6"/>
    <w:rsid w:val="008779E0"/>
    <w:rsid w:val="008930EC"/>
    <w:rsid w:val="008A4E69"/>
    <w:rsid w:val="008A6483"/>
    <w:rsid w:val="008B44C9"/>
    <w:rsid w:val="008B775B"/>
    <w:rsid w:val="008C3B9F"/>
    <w:rsid w:val="008C49D4"/>
    <w:rsid w:val="008D1F24"/>
    <w:rsid w:val="008D4C4F"/>
    <w:rsid w:val="008F0269"/>
    <w:rsid w:val="009061C1"/>
    <w:rsid w:val="009131BD"/>
    <w:rsid w:val="00926D3E"/>
    <w:rsid w:val="0092760C"/>
    <w:rsid w:val="00936BCB"/>
    <w:rsid w:val="00937E08"/>
    <w:rsid w:val="009408CE"/>
    <w:rsid w:val="0094221D"/>
    <w:rsid w:val="00960988"/>
    <w:rsid w:val="0096799B"/>
    <w:rsid w:val="00972778"/>
    <w:rsid w:val="00982A61"/>
    <w:rsid w:val="00985C1B"/>
    <w:rsid w:val="009905F5"/>
    <w:rsid w:val="00991839"/>
    <w:rsid w:val="009918FE"/>
    <w:rsid w:val="00994C7C"/>
    <w:rsid w:val="0099568B"/>
    <w:rsid w:val="00997AFB"/>
    <w:rsid w:val="009A4983"/>
    <w:rsid w:val="009A7F1F"/>
    <w:rsid w:val="009B677B"/>
    <w:rsid w:val="009C3A2F"/>
    <w:rsid w:val="009D58E8"/>
    <w:rsid w:val="009D71E9"/>
    <w:rsid w:val="009E000C"/>
    <w:rsid w:val="009E727F"/>
    <w:rsid w:val="00A26E7B"/>
    <w:rsid w:val="00A37BE3"/>
    <w:rsid w:val="00A403D7"/>
    <w:rsid w:val="00A40C84"/>
    <w:rsid w:val="00A41B3B"/>
    <w:rsid w:val="00A43A2D"/>
    <w:rsid w:val="00A556A3"/>
    <w:rsid w:val="00A65384"/>
    <w:rsid w:val="00A807FA"/>
    <w:rsid w:val="00A82B8B"/>
    <w:rsid w:val="00A8608E"/>
    <w:rsid w:val="00A91C30"/>
    <w:rsid w:val="00A934A7"/>
    <w:rsid w:val="00A9766F"/>
    <w:rsid w:val="00AA313A"/>
    <w:rsid w:val="00AB53CE"/>
    <w:rsid w:val="00AD209E"/>
    <w:rsid w:val="00AD4AFC"/>
    <w:rsid w:val="00AD51C6"/>
    <w:rsid w:val="00AE60F6"/>
    <w:rsid w:val="00AF1C99"/>
    <w:rsid w:val="00AF6188"/>
    <w:rsid w:val="00AF75F2"/>
    <w:rsid w:val="00B051FC"/>
    <w:rsid w:val="00B20D5F"/>
    <w:rsid w:val="00B2530B"/>
    <w:rsid w:val="00B50923"/>
    <w:rsid w:val="00B62112"/>
    <w:rsid w:val="00B640E5"/>
    <w:rsid w:val="00B837ED"/>
    <w:rsid w:val="00B92BFF"/>
    <w:rsid w:val="00B94F53"/>
    <w:rsid w:val="00BB52BB"/>
    <w:rsid w:val="00BC0ECA"/>
    <w:rsid w:val="00BC31AB"/>
    <w:rsid w:val="00BC614F"/>
    <w:rsid w:val="00BD4B5B"/>
    <w:rsid w:val="00BE2698"/>
    <w:rsid w:val="00BE694A"/>
    <w:rsid w:val="00BF31B8"/>
    <w:rsid w:val="00BF56E2"/>
    <w:rsid w:val="00BF6793"/>
    <w:rsid w:val="00BF6855"/>
    <w:rsid w:val="00BF79B5"/>
    <w:rsid w:val="00C014C7"/>
    <w:rsid w:val="00C01C98"/>
    <w:rsid w:val="00C04D22"/>
    <w:rsid w:val="00C16638"/>
    <w:rsid w:val="00C554E5"/>
    <w:rsid w:val="00C56F47"/>
    <w:rsid w:val="00C6064B"/>
    <w:rsid w:val="00C642B1"/>
    <w:rsid w:val="00C6465F"/>
    <w:rsid w:val="00C67385"/>
    <w:rsid w:val="00C678AF"/>
    <w:rsid w:val="00C777E5"/>
    <w:rsid w:val="00C8735A"/>
    <w:rsid w:val="00C922E5"/>
    <w:rsid w:val="00C936E1"/>
    <w:rsid w:val="00CB5C27"/>
    <w:rsid w:val="00CC1A5F"/>
    <w:rsid w:val="00CC2A90"/>
    <w:rsid w:val="00CE6F00"/>
    <w:rsid w:val="00CF5E19"/>
    <w:rsid w:val="00D00DE3"/>
    <w:rsid w:val="00D0375B"/>
    <w:rsid w:val="00D141AE"/>
    <w:rsid w:val="00D16B2E"/>
    <w:rsid w:val="00D175C7"/>
    <w:rsid w:val="00D30DC7"/>
    <w:rsid w:val="00D3308E"/>
    <w:rsid w:val="00D41A20"/>
    <w:rsid w:val="00D56354"/>
    <w:rsid w:val="00D64390"/>
    <w:rsid w:val="00D649EB"/>
    <w:rsid w:val="00D77A84"/>
    <w:rsid w:val="00D846E2"/>
    <w:rsid w:val="00D86AC2"/>
    <w:rsid w:val="00DA2D23"/>
    <w:rsid w:val="00DC025A"/>
    <w:rsid w:val="00DC569C"/>
    <w:rsid w:val="00DD151F"/>
    <w:rsid w:val="00DE0153"/>
    <w:rsid w:val="00DE3656"/>
    <w:rsid w:val="00DF3A39"/>
    <w:rsid w:val="00E12C61"/>
    <w:rsid w:val="00E16058"/>
    <w:rsid w:val="00E41BBF"/>
    <w:rsid w:val="00E43EA3"/>
    <w:rsid w:val="00E45605"/>
    <w:rsid w:val="00E51AAD"/>
    <w:rsid w:val="00E52E75"/>
    <w:rsid w:val="00E60FCD"/>
    <w:rsid w:val="00E81C67"/>
    <w:rsid w:val="00E90D92"/>
    <w:rsid w:val="00EA0932"/>
    <w:rsid w:val="00EA1EA0"/>
    <w:rsid w:val="00EA1F2F"/>
    <w:rsid w:val="00EA31A6"/>
    <w:rsid w:val="00EB1A19"/>
    <w:rsid w:val="00EF0965"/>
    <w:rsid w:val="00EF7B4A"/>
    <w:rsid w:val="00F109F7"/>
    <w:rsid w:val="00F11D30"/>
    <w:rsid w:val="00F11F02"/>
    <w:rsid w:val="00F2400A"/>
    <w:rsid w:val="00F27F84"/>
    <w:rsid w:val="00F30294"/>
    <w:rsid w:val="00F34185"/>
    <w:rsid w:val="00F51C1E"/>
    <w:rsid w:val="00F67A7D"/>
    <w:rsid w:val="00F71871"/>
    <w:rsid w:val="00F93397"/>
    <w:rsid w:val="00F950B9"/>
    <w:rsid w:val="00FA0075"/>
    <w:rsid w:val="00FA7C2F"/>
    <w:rsid w:val="00FC49E9"/>
    <w:rsid w:val="00FC6742"/>
    <w:rsid w:val="00FD179E"/>
    <w:rsid w:val="00FD63CE"/>
    <w:rsid w:val="00FE07D5"/>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FB6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1F2F"/>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PageNumber">
    <w:name w:val="page number"/>
    <w:basedOn w:val="DefaultParagraphFont"/>
    <w:uiPriority w:val="99"/>
    <w:semiHidden/>
    <w:unhideWhenUsed/>
    <w:rsid w:val="00561E0E"/>
  </w:style>
  <w:style w:type="paragraph" w:styleId="DocumentMap">
    <w:name w:val="Document Map"/>
    <w:basedOn w:val="Normal"/>
    <w:link w:val="DocumentMapChar"/>
    <w:uiPriority w:val="99"/>
    <w:semiHidden/>
    <w:unhideWhenUsed/>
    <w:rsid w:val="00D00DE3"/>
    <w:rPr>
      <w:rFonts w:ascii="Times New Roman" w:hAnsi="Times New Roman" w:cs="Times New Roman"/>
    </w:rPr>
  </w:style>
  <w:style w:type="character" w:customStyle="1" w:styleId="DocumentMapChar">
    <w:name w:val="Document Map Char"/>
    <w:basedOn w:val="DefaultParagraphFont"/>
    <w:link w:val="DocumentMap"/>
    <w:uiPriority w:val="99"/>
    <w:semiHidden/>
    <w:rsid w:val="00D00D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888877387">
      <w:bodyDiv w:val="1"/>
      <w:marLeft w:val="0"/>
      <w:marRight w:val="0"/>
      <w:marTop w:val="0"/>
      <w:marBottom w:val="0"/>
      <w:divBdr>
        <w:top w:val="none" w:sz="0" w:space="0" w:color="auto"/>
        <w:left w:val="none" w:sz="0" w:space="0" w:color="auto"/>
        <w:bottom w:val="none" w:sz="0" w:space="0" w:color="auto"/>
        <w:right w:val="none" w:sz="0" w:space="0" w:color="auto"/>
      </w:divBdr>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DF71-04A5-6844-9D6F-0618234B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3712</Words>
  <Characters>17337</Characters>
  <Application>Microsoft Macintosh Word</Application>
  <DocSecurity>0</DocSecurity>
  <Lines>642</Lines>
  <Paragraphs>239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Unit 2 - Independent Living</vt:lpstr>
      <vt:lpstr>Banking Basics – Savings and Checking Accounts</vt:lpstr>
      <vt:lpstr>Savings Account Basics </vt:lpstr>
      <vt:lpstr>Deposits and Withdrawals </vt:lpstr>
      <vt:lpstr>Interest Payments </vt:lpstr>
      <vt:lpstr>The Rule of 72 </vt:lpstr>
      <vt:lpstr>Savings in the Real World</vt:lpstr>
      <vt:lpstr>You deposit $320, half of the money you earn from your part-time job, monthly</vt:lpstr>
      <vt:lpstr>In month 4 you withdraw $45 to purchase a video game</vt:lpstr>
      <vt:lpstr>In month 7 you deposit $50 you received for your birthday</vt:lpstr>
      <vt:lpstr>In month 10 you withdraw $200 to pay a registration fee</vt:lpstr>
      <vt:lpstr>Checking Account Basics </vt:lpstr>
      <vt:lpstr>Checking Account Balances </vt:lpstr>
      <vt:lpstr>Electronic, Online, and Smartphone Banking </vt:lpstr>
      <vt:lpstr>In all of these cases, the bank may charge you a fee for these services.</vt:lpstr>
      <vt:lpstr>Identity Theft</vt:lpstr>
      <vt:lpstr>According to the Federal Trade Commission, as many as nine million Americans hav</vt:lpstr>
      <vt:lpstr>Thieves can get your information in a number of ways, such as going through your</vt:lpstr>
      <vt:lpstr>checking monthly and/or daily online statements and balances, and regularly chec</vt:lpstr>
      <vt:lpstr>you’re buying from has a secure payment system  </vt:lpstr>
      <vt:lpstr>throwing them away </vt:lpstr>
      <vt:lpstr>virus protection software </vt:lpstr>
      <vt:lpstr>people you don’t know, or to companies (particularly online) if they don’t seem </vt:lpstr>
      <vt:lpstr>If you think that someone has stolen your personal information, take action imme</vt:lpstr>
      <vt:lpstr/>
      <vt:lpstr>Rule of 72</vt:lpstr>
      <vt:lpstr>Automated Teller Machines (ATMs)</vt:lpstr>
    </vt:vector>
  </TitlesOfParts>
  <Company>Brunswick School Department</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161</cp:revision>
  <cp:lastPrinted>2016-11-04T17:30:00Z</cp:lastPrinted>
  <dcterms:created xsi:type="dcterms:W3CDTF">2017-04-03T14:44:00Z</dcterms:created>
  <dcterms:modified xsi:type="dcterms:W3CDTF">2017-11-07T11:52:00Z</dcterms:modified>
</cp:coreProperties>
</file>