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08598" w14:textId="77777777" w:rsidR="001B61CE" w:rsidRPr="001B61CE" w:rsidRDefault="001B61CE" w:rsidP="001B61CE">
      <w:pPr>
        <w:pStyle w:val="NoSpacing"/>
        <w:rPr>
          <w:sz w:val="22"/>
          <w:szCs w:val="22"/>
        </w:rPr>
      </w:pPr>
    </w:p>
    <w:p w14:paraId="22CA9EEB" w14:textId="77777777" w:rsidR="00127F41" w:rsidRDefault="00127F41" w:rsidP="00127F41">
      <w:pPr>
        <w:pStyle w:val="NoSpacing"/>
        <w:rPr>
          <w:b/>
          <w:sz w:val="22"/>
          <w:szCs w:val="22"/>
        </w:rPr>
      </w:pPr>
      <w:r w:rsidRPr="00466078">
        <w:rPr>
          <w:b/>
          <w:sz w:val="22"/>
          <w:szCs w:val="22"/>
        </w:rPr>
        <w:t>Circle the Correct Answer</w:t>
      </w:r>
    </w:p>
    <w:p w14:paraId="523F5F02" w14:textId="77777777" w:rsidR="00127F41" w:rsidRPr="00466078" w:rsidRDefault="00127F41" w:rsidP="00127F41">
      <w:pPr>
        <w:pStyle w:val="NoSpacing"/>
        <w:rPr>
          <w:b/>
          <w:sz w:val="22"/>
          <w:szCs w:val="22"/>
        </w:rPr>
      </w:pPr>
      <w:r w:rsidRPr="00466078">
        <w:rPr>
          <w:sz w:val="22"/>
          <w:szCs w:val="22"/>
        </w:rPr>
        <w:t>Circle the word or phrase in parentheses that best completes each sentence.</w:t>
      </w:r>
    </w:p>
    <w:p w14:paraId="642CAE0F" w14:textId="77777777" w:rsidR="00127F41" w:rsidRDefault="00127F41" w:rsidP="00127F41">
      <w:pPr>
        <w:pStyle w:val="NoSpacing"/>
        <w:rPr>
          <w:sz w:val="22"/>
          <w:szCs w:val="22"/>
        </w:rPr>
      </w:pPr>
    </w:p>
    <w:p w14:paraId="211E6997" w14:textId="77777777" w:rsidR="00127F41" w:rsidRPr="00466078" w:rsidRDefault="00127F41" w:rsidP="00127F41">
      <w:pPr>
        <w:pStyle w:val="NoSpacing"/>
        <w:ind w:left="720" w:hanging="720"/>
        <w:rPr>
          <w:sz w:val="22"/>
          <w:szCs w:val="22"/>
        </w:rPr>
      </w:pPr>
      <w:r w:rsidRPr="00466078">
        <w:rPr>
          <w:sz w:val="22"/>
          <w:szCs w:val="22"/>
        </w:rPr>
        <w:t>1.</w:t>
      </w:r>
      <w:r w:rsidRPr="00466078">
        <w:rPr>
          <w:sz w:val="22"/>
          <w:szCs w:val="22"/>
        </w:rPr>
        <w:tab/>
        <w:t>The policy based on the belief that if reasonable demands of dissatisfied powers are satisfied, the dissatisfied powers would be content, and stability and peace would be achieved is called</w:t>
      </w:r>
    </w:p>
    <w:p w14:paraId="26C58E2A" w14:textId="77777777" w:rsidR="00127F41" w:rsidRPr="00466078" w:rsidRDefault="00127F41" w:rsidP="00127F41">
      <w:pPr>
        <w:pStyle w:val="NoSpacing"/>
        <w:ind w:firstLine="720"/>
        <w:rPr>
          <w:sz w:val="22"/>
          <w:szCs w:val="22"/>
        </w:rPr>
      </w:pPr>
      <w:r w:rsidRPr="00466078">
        <w:rPr>
          <w:sz w:val="22"/>
          <w:szCs w:val="22"/>
        </w:rPr>
        <w:t xml:space="preserve">(  </w:t>
      </w:r>
      <w:r w:rsidRPr="00466078">
        <w:rPr>
          <w:bCs/>
          <w:sz w:val="22"/>
          <w:szCs w:val="22"/>
        </w:rPr>
        <w:t>appeasement  /  provocation  ).</w:t>
      </w:r>
    </w:p>
    <w:p w14:paraId="03EB9F9A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01568F38" w14:textId="77777777" w:rsidR="00127F41" w:rsidRPr="00466078" w:rsidRDefault="00127F41" w:rsidP="00127F41">
      <w:pPr>
        <w:pStyle w:val="NoSpacing"/>
        <w:rPr>
          <w:sz w:val="22"/>
          <w:szCs w:val="22"/>
        </w:rPr>
      </w:pPr>
      <w:r w:rsidRPr="00466078">
        <w:rPr>
          <w:sz w:val="22"/>
          <w:szCs w:val="22"/>
        </w:rPr>
        <w:t>2.</w:t>
      </w:r>
      <w:r w:rsidRPr="00466078">
        <w:rPr>
          <w:sz w:val="22"/>
          <w:szCs w:val="22"/>
        </w:rPr>
        <w:tab/>
        <w:t>(  Joseph Stalin  /  Adolf Hitler  ) was the leader of the Soviet Union in the 1930s.</w:t>
      </w:r>
    </w:p>
    <w:p w14:paraId="70C11AA0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3B2770AD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731A684C" w14:textId="77777777" w:rsidR="00127F41" w:rsidRPr="00466078" w:rsidRDefault="00127F41" w:rsidP="00127F41">
      <w:pPr>
        <w:pStyle w:val="NoSpacing"/>
        <w:rPr>
          <w:sz w:val="22"/>
          <w:szCs w:val="22"/>
        </w:rPr>
      </w:pPr>
      <w:r w:rsidRPr="00466078">
        <w:rPr>
          <w:sz w:val="22"/>
          <w:szCs w:val="22"/>
        </w:rPr>
        <w:t>3.</w:t>
      </w:r>
      <w:r w:rsidRPr="00466078">
        <w:rPr>
          <w:sz w:val="22"/>
          <w:szCs w:val="22"/>
        </w:rPr>
        <w:tab/>
        <w:t>The leader of Italy in the 1930s was (  Joseph Stalin  /  Benito Mussolini  ).</w:t>
      </w:r>
    </w:p>
    <w:p w14:paraId="57202870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07BC4235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5C44A5D9" w14:textId="77777777" w:rsidR="00127F41" w:rsidRPr="00466078" w:rsidRDefault="00127F41" w:rsidP="00127F41">
      <w:pPr>
        <w:pStyle w:val="NoSpacing"/>
        <w:rPr>
          <w:sz w:val="22"/>
          <w:szCs w:val="22"/>
        </w:rPr>
      </w:pPr>
      <w:r w:rsidRPr="00466078">
        <w:rPr>
          <w:sz w:val="22"/>
          <w:szCs w:val="22"/>
        </w:rPr>
        <w:t>4.</w:t>
      </w:r>
      <w:r w:rsidRPr="00466078">
        <w:rPr>
          <w:sz w:val="22"/>
          <w:szCs w:val="22"/>
        </w:rPr>
        <w:tab/>
        <w:t xml:space="preserve">The leader of Germany in the 1930s was </w:t>
      </w:r>
      <w:r>
        <w:rPr>
          <w:sz w:val="22"/>
          <w:szCs w:val="22"/>
        </w:rPr>
        <w:t>(  Kaiser Wilhelm</w:t>
      </w:r>
      <w:r w:rsidRPr="00466078">
        <w:rPr>
          <w:sz w:val="22"/>
          <w:szCs w:val="22"/>
        </w:rPr>
        <w:t xml:space="preserve">  /  Adolf Hitler  ).</w:t>
      </w:r>
    </w:p>
    <w:p w14:paraId="509B5152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718B884F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10F93085" w14:textId="77777777" w:rsidR="00127F41" w:rsidRPr="00466078" w:rsidRDefault="00127F41" w:rsidP="00127F41">
      <w:pPr>
        <w:pStyle w:val="NoSpacing"/>
        <w:ind w:left="720" w:hanging="720"/>
        <w:rPr>
          <w:sz w:val="22"/>
          <w:szCs w:val="22"/>
        </w:rPr>
      </w:pPr>
      <w:r w:rsidRPr="00466078">
        <w:rPr>
          <w:sz w:val="22"/>
          <w:szCs w:val="22"/>
        </w:rPr>
        <w:t>5.</w:t>
      </w:r>
      <w:r w:rsidRPr="00466078">
        <w:rPr>
          <w:sz w:val="22"/>
          <w:szCs w:val="22"/>
        </w:rPr>
        <w:tab/>
        <w:t>On August 23, 1939, the Nazis and the USSR signed the (German-Soviet Nonaggression Pact  /  Munich Agreement) in which the two countries agreed to take no military action against each other.</w:t>
      </w:r>
    </w:p>
    <w:p w14:paraId="6E8D45F9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3CC25931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6983F01B" w14:textId="77777777" w:rsidR="00127F41" w:rsidRPr="00466078" w:rsidRDefault="00127F41" w:rsidP="00127F41">
      <w:pPr>
        <w:pStyle w:val="NoSpacing"/>
        <w:ind w:left="720" w:hanging="720"/>
        <w:rPr>
          <w:sz w:val="22"/>
          <w:szCs w:val="22"/>
        </w:rPr>
      </w:pPr>
      <w:r w:rsidRPr="00466078">
        <w:rPr>
          <w:sz w:val="22"/>
          <w:szCs w:val="22"/>
        </w:rPr>
        <w:t>6.</w:t>
      </w:r>
      <w:r w:rsidRPr="00466078">
        <w:rPr>
          <w:sz w:val="22"/>
          <w:szCs w:val="22"/>
        </w:rPr>
        <w:tab/>
        <w:t>On September 18, 1931, Japanese soldiers, disguised as Chinese soldiers, blew up a small section of the Manchurian Railway in what was called the (  Mukden Incident /  Miracle at Dunkirk  ); Japan wanted to blame the explosion on the Chinese to justify its taking all of Manchuria.</w:t>
      </w:r>
    </w:p>
    <w:p w14:paraId="7CECAAAF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1E5CF0C4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472A63A5" w14:textId="77777777" w:rsidR="00127F41" w:rsidRDefault="00127F41" w:rsidP="00127F41">
      <w:pPr>
        <w:pStyle w:val="NoSpacing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4A6D93">
        <w:rPr>
          <w:sz w:val="22"/>
          <w:szCs w:val="22"/>
        </w:rPr>
        <w:t>In December of 1937, the Japanese I</w:t>
      </w:r>
      <w:r>
        <w:rPr>
          <w:sz w:val="22"/>
          <w:szCs w:val="22"/>
        </w:rPr>
        <w:t xml:space="preserve">mperial Army marched into China’s capital city </w:t>
      </w:r>
      <w:r w:rsidRPr="004A6D93">
        <w:rPr>
          <w:sz w:val="22"/>
          <w:szCs w:val="22"/>
        </w:rPr>
        <w:t xml:space="preserve">and proceeded to murder </w:t>
      </w:r>
      <w:r>
        <w:rPr>
          <w:sz w:val="22"/>
          <w:szCs w:val="22"/>
        </w:rPr>
        <w:t>hundreds of thousands of</w:t>
      </w:r>
      <w:r w:rsidRPr="004A6D93">
        <w:rPr>
          <w:sz w:val="22"/>
          <w:szCs w:val="22"/>
        </w:rPr>
        <w:t xml:space="preserve"> civi</w:t>
      </w:r>
      <w:r>
        <w:rPr>
          <w:sz w:val="22"/>
          <w:szCs w:val="22"/>
        </w:rPr>
        <w:t xml:space="preserve">lians and soldiers in the city, starting </w:t>
      </w:r>
      <w:r w:rsidRPr="004A6D93">
        <w:rPr>
          <w:sz w:val="22"/>
          <w:szCs w:val="22"/>
        </w:rPr>
        <w:t xml:space="preserve">six weeks of carnage </w:t>
      </w:r>
      <w:r>
        <w:rPr>
          <w:sz w:val="22"/>
          <w:szCs w:val="22"/>
        </w:rPr>
        <w:t xml:space="preserve">that </w:t>
      </w:r>
      <w:r w:rsidRPr="004A6D93">
        <w:rPr>
          <w:sz w:val="22"/>
          <w:szCs w:val="22"/>
        </w:rPr>
        <w:t xml:space="preserve">would become known as the </w:t>
      </w:r>
      <w:r>
        <w:rPr>
          <w:sz w:val="22"/>
          <w:szCs w:val="22"/>
        </w:rPr>
        <w:t xml:space="preserve">(  </w:t>
      </w:r>
      <w:r w:rsidRPr="004A6D93">
        <w:rPr>
          <w:sz w:val="22"/>
          <w:szCs w:val="22"/>
        </w:rPr>
        <w:t xml:space="preserve">Rape of Nanking </w:t>
      </w:r>
      <w:r>
        <w:rPr>
          <w:sz w:val="22"/>
          <w:szCs w:val="22"/>
        </w:rPr>
        <w:t xml:space="preserve">/  </w:t>
      </w:r>
      <w:r w:rsidRPr="00466078">
        <w:rPr>
          <w:sz w:val="22"/>
          <w:szCs w:val="22"/>
        </w:rPr>
        <w:t xml:space="preserve">Mukden Incident </w:t>
      </w:r>
      <w:r>
        <w:rPr>
          <w:sz w:val="22"/>
          <w:szCs w:val="22"/>
        </w:rPr>
        <w:t xml:space="preserve">  ).</w:t>
      </w:r>
    </w:p>
    <w:p w14:paraId="301E4302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13FD7135" w14:textId="77777777" w:rsidR="00572E5B" w:rsidRPr="00466078" w:rsidRDefault="00572E5B" w:rsidP="00572E5B">
      <w:pPr>
        <w:pStyle w:val="NoSpacing"/>
        <w:rPr>
          <w:sz w:val="22"/>
          <w:szCs w:val="22"/>
        </w:rPr>
      </w:pPr>
    </w:p>
    <w:p w14:paraId="121F020F" w14:textId="77777777" w:rsidR="00127F41" w:rsidRPr="00466078" w:rsidRDefault="00127F41" w:rsidP="00127F41">
      <w:pPr>
        <w:pStyle w:val="NoSpacing"/>
        <w:rPr>
          <w:sz w:val="22"/>
          <w:szCs w:val="22"/>
        </w:rPr>
      </w:pPr>
      <w:r w:rsidRPr="00466078">
        <w:rPr>
          <w:sz w:val="22"/>
          <w:szCs w:val="22"/>
        </w:rPr>
        <w:t>8.</w:t>
      </w:r>
      <w:r w:rsidRPr="00466078">
        <w:rPr>
          <w:sz w:val="22"/>
          <w:szCs w:val="22"/>
        </w:rPr>
        <w:tab/>
        <w:t>(  Aryans  /  Luftwaffe  ) were what Hitler called a “master race” of blond, blue-eyed Germans.</w:t>
      </w:r>
    </w:p>
    <w:p w14:paraId="4A9EAE46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44908F71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78DBBDFC" w14:textId="77777777" w:rsidR="00127F41" w:rsidRPr="00466078" w:rsidRDefault="00127F41" w:rsidP="00127F41">
      <w:pPr>
        <w:pStyle w:val="NoSpacing"/>
        <w:rPr>
          <w:sz w:val="22"/>
          <w:szCs w:val="22"/>
        </w:rPr>
      </w:pPr>
      <w:r w:rsidRPr="00466078">
        <w:rPr>
          <w:sz w:val="22"/>
          <w:szCs w:val="22"/>
        </w:rPr>
        <w:t>9.</w:t>
      </w:r>
      <w:r w:rsidRPr="00466078">
        <w:rPr>
          <w:sz w:val="22"/>
          <w:szCs w:val="22"/>
        </w:rPr>
        <w:tab/>
        <w:t>(  Anschluss  /  Aryan  ) was the name given to the unification of Austria and Germany.</w:t>
      </w:r>
    </w:p>
    <w:p w14:paraId="211467E2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26E1FBFB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468C8C79" w14:textId="77777777" w:rsidR="00127F41" w:rsidRPr="00466078" w:rsidRDefault="00127F41" w:rsidP="00127F41">
      <w:pPr>
        <w:pStyle w:val="NoSpacing"/>
        <w:ind w:left="720" w:hanging="720"/>
        <w:rPr>
          <w:sz w:val="22"/>
          <w:szCs w:val="22"/>
        </w:rPr>
      </w:pPr>
      <w:r w:rsidRPr="00466078">
        <w:rPr>
          <w:sz w:val="22"/>
          <w:szCs w:val="22"/>
        </w:rPr>
        <w:t>10.</w:t>
      </w:r>
      <w:r w:rsidRPr="00466078">
        <w:rPr>
          <w:sz w:val="22"/>
          <w:szCs w:val="22"/>
        </w:rPr>
        <w:tab/>
        <w:t>The September 29, 1938 meeting in which Britain and France agreed to Hitler’s demands was the (  Munich Conference  /  Miracle at Dunkirk  ).</w:t>
      </w:r>
    </w:p>
    <w:p w14:paraId="18F5D1F4" w14:textId="77777777" w:rsidR="00127F41" w:rsidRPr="00466078" w:rsidRDefault="00127F41" w:rsidP="00127F41">
      <w:pPr>
        <w:pStyle w:val="NoSpacing"/>
        <w:rPr>
          <w:sz w:val="22"/>
          <w:szCs w:val="22"/>
        </w:rPr>
      </w:pPr>
    </w:p>
    <w:p w14:paraId="71F449D9" w14:textId="77777777" w:rsidR="00630F58" w:rsidRPr="00127F41" w:rsidRDefault="00630F58" w:rsidP="00127F41"/>
    <w:sectPr w:rsidR="00630F58" w:rsidRPr="00127F41" w:rsidSect="00622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F833" w14:textId="77777777" w:rsidR="00FE6D29" w:rsidRDefault="00FE6D29">
      <w:pPr>
        <w:spacing w:after="0"/>
      </w:pPr>
      <w:r>
        <w:separator/>
      </w:r>
    </w:p>
  </w:endnote>
  <w:endnote w:type="continuationSeparator" w:id="0">
    <w:p w14:paraId="14F44FFC" w14:textId="77777777" w:rsidR="00FE6D29" w:rsidRDefault="00FE6D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9056" w14:textId="77777777" w:rsidR="00FE6D29" w:rsidRDefault="00FE6D29" w:rsidP="00D93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71984" w14:textId="77777777" w:rsidR="00FE6D29" w:rsidRDefault="00FE6D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FD37" w14:textId="77777777" w:rsidR="00FE6D29" w:rsidRPr="009301C9" w:rsidRDefault="00FE6D29" w:rsidP="00D93285">
    <w:pPr>
      <w:pStyle w:val="Footer"/>
      <w:framePr w:wrap="around" w:vAnchor="text" w:hAnchor="margin" w:xAlign="center" w:y="1"/>
      <w:rPr>
        <w:rStyle w:val="PageNumber"/>
      </w:rPr>
    </w:pPr>
    <w:r w:rsidRPr="009301C9">
      <w:rPr>
        <w:rStyle w:val="PageNumber"/>
        <w:rFonts w:ascii="Times New Roman" w:hAnsi="Times New Roman"/>
        <w:sz w:val="16"/>
      </w:rPr>
      <w:fldChar w:fldCharType="begin"/>
    </w:r>
    <w:r w:rsidRPr="009301C9">
      <w:rPr>
        <w:rStyle w:val="PageNumber"/>
        <w:rFonts w:ascii="Times New Roman" w:hAnsi="Times New Roman"/>
        <w:sz w:val="16"/>
      </w:rPr>
      <w:instrText xml:space="preserve">PAGE  </w:instrText>
    </w:r>
    <w:r w:rsidRPr="009301C9">
      <w:rPr>
        <w:rStyle w:val="PageNumber"/>
        <w:rFonts w:ascii="Times New Roman" w:hAnsi="Times New Roman"/>
        <w:sz w:val="16"/>
      </w:rPr>
      <w:fldChar w:fldCharType="separate"/>
    </w:r>
    <w:r w:rsidR="00127F41">
      <w:rPr>
        <w:rStyle w:val="PageNumber"/>
        <w:rFonts w:ascii="Times New Roman" w:hAnsi="Times New Roman"/>
        <w:noProof/>
        <w:sz w:val="16"/>
      </w:rPr>
      <w:t>2</w:t>
    </w:r>
    <w:r w:rsidRPr="009301C9">
      <w:rPr>
        <w:rStyle w:val="PageNumber"/>
        <w:rFonts w:ascii="Times New Roman" w:hAnsi="Times New Roman"/>
        <w:sz w:val="16"/>
      </w:rPr>
      <w:fldChar w:fldCharType="end"/>
    </w:r>
  </w:p>
  <w:p w14:paraId="3563E6AC" w14:textId="77777777" w:rsidR="00FE6D29" w:rsidRPr="009301C9" w:rsidRDefault="00FE6D29" w:rsidP="009301C9">
    <w:pPr>
      <w:pStyle w:val="Footer"/>
      <w:tabs>
        <w:tab w:val="clear" w:pos="4320"/>
        <w:tab w:val="clear" w:pos="8640"/>
        <w:tab w:val="left" w:pos="5173"/>
      </w:tabs>
      <w:rPr>
        <w:rFonts w:ascii="Times New Roman" w:hAnsi="Times New Roman"/>
        <w:sz w:val="16"/>
      </w:rPr>
    </w:pPr>
    <w:r w:rsidRPr="009301C9">
      <w:rPr>
        <w:rFonts w:ascii="Times New Roman" w:hAnsi="Times New Roman"/>
        <w:sz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14ABA" w14:textId="77777777" w:rsidR="00D97242" w:rsidRDefault="00D972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87A5" w14:textId="77777777" w:rsidR="00FE6D29" w:rsidRDefault="00FE6D29">
      <w:pPr>
        <w:spacing w:after="0"/>
      </w:pPr>
      <w:r>
        <w:separator/>
      </w:r>
    </w:p>
  </w:footnote>
  <w:footnote w:type="continuationSeparator" w:id="0">
    <w:p w14:paraId="59BFC040" w14:textId="77777777" w:rsidR="00FE6D29" w:rsidRDefault="00FE6D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7AAA" w14:textId="77777777" w:rsidR="00D97242" w:rsidRDefault="00D972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AA40" w14:textId="77777777" w:rsidR="00D97242" w:rsidRDefault="00D9724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C119" w14:textId="55DBD88D" w:rsidR="00465208" w:rsidRPr="009811C8" w:rsidRDefault="00465208" w:rsidP="009811C8">
    <w:pPr>
      <w:pStyle w:val="Header"/>
      <w:spacing w:before="2" w:after="2"/>
      <w:rPr>
        <w:rFonts w:ascii="Times New Roman" w:hAnsi="Times New Roman" w:cs="Times New Roman"/>
        <w:sz w:val="28"/>
        <w:szCs w:val="28"/>
      </w:rPr>
    </w:pPr>
    <w:r w:rsidRPr="00577F61">
      <w:rPr>
        <w:rFonts w:ascii="Times New Roman" w:hAnsi="Times New Roman" w:cs="Times New Roman"/>
        <w:sz w:val="28"/>
        <w:szCs w:val="28"/>
      </w:rPr>
      <w:t>Name: _______________</w:t>
    </w:r>
    <w:r>
      <w:rPr>
        <w:rFonts w:ascii="Times New Roman" w:hAnsi="Times New Roman" w:cs="Times New Roman"/>
        <w:sz w:val="28"/>
        <w:szCs w:val="28"/>
      </w:rPr>
      <w:t xml:space="preserve">    </w:t>
    </w:r>
    <w:r w:rsidRPr="00577F61">
      <w:rPr>
        <w:rFonts w:ascii="Times New Roman" w:hAnsi="Times New Roman" w:cs="Times New Roman"/>
        <w:sz w:val="28"/>
        <w:szCs w:val="28"/>
      </w:rPr>
      <w:t>Modern European History</w:t>
    </w:r>
    <w:r w:rsidRPr="00577F61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 xml:space="preserve">     </w:t>
    </w:r>
    <w:r w:rsidRPr="00577F61">
      <w:rPr>
        <w:rFonts w:ascii="Times New Roman" w:hAnsi="Times New Roman" w:cs="Times New Roman"/>
        <w:sz w:val="28"/>
        <w:szCs w:val="28"/>
      </w:rPr>
      <w:t>Date:  ____________</w:t>
    </w:r>
    <w:bookmarkStart w:id="0" w:name="_GoBack"/>
    <w:bookmarkEnd w:id="0"/>
  </w:p>
  <w:p w14:paraId="6BEB8717" w14:textId="1C226972" w:rsidR="00465208" w:rsidRDefault="00D97242" w:rsidP="00465208">
    <w:pPr>
      <w:pStyle w:val="NoSpacing"/>
      <w:jc w:val="center"/>
    </w:pPr>
    <w:r>
      <w:t>Unit 7- WWII</w:t>
    </w:r>
  </w:p>
  <w:p w14:paraId="722860D0" w14:textId="3437A82B" w:rsidR="00465208" w:rsidRPr="00465208" w:rsidRDefault="00465208" w:rsidP="00465208">
    <w:pPr>
      <w:pStyle w:val="NoSpacing"/>
      <w:jc w:val="center"/>
      <w:rPr>
        <w:sz w:val="20"/>
      </w:rPr>
    </w:pPr>
    <w:r>
      <w:rPr>
        <w:sz w:val="20"/>
      </w:rPr>
      <w:t>Rise of Germany and Japan Quick Quiz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58"/>
    <w:rsid w:val="0002094D"/>
    <w:rsid w:val="000270DC"/>
    <w:rsid w:val="00027EF0"/>
    <w:rsid w:val="000314A9"/>
    <w:rsid w:val="0003683C"/>
    <w:rsid w:val="0004618A"/>
    <w:rsid w:val="000535B9"/>
    <w:rsid w:val="000733D4"/>
    <w:rsid w:val="00083718"/>
    <w:rsid w:val="00094B12"/>
    <w:rsid w:val="000A3CC7"/>
    <w:rsid w:val="000D60E8"/>
    <w:rsid w:val="000E0F85"/>
    <w:rsid w:val="000E161A"/>
    <w:rsid w:val="000F15F7"/>
    <w:rsid w:val="000F5199"/>
    <w:rsid w:val="0010318B"/>
    <w:rsid w:val="00110F32"/>
    <w:rsid w:val="0011560C"/>
    <w:rsid w:val="00123801"/>
    <w:rsid w:val="00127F41"/>
    <w:rsid w:val="00147281"/>
    <w:rsid w:val="00156960"/>
    <w:rsid w:val="00160AA6"/>
    <w:rsid w:val="00176839"/>
    <w:rsid w:val="001824CB"/>
    <w:rsid w:val="00183CE6"/>
    <w:rsid w:val="001A7CC6"/>
    <w:rsid w:val="001B434A"/>
    <w:rsid w:val="001B61CE"/>
    <w:rsid w:val="001C221D"/>
    <w:rsid w:val="002133F1"/>
    <w:rsid w:val="00216676"/>
    <w:rsid w:val="00222335"/>
    <w:rsid w:val="00232248"/>
    <w:rsid w:val="002624F3"/>
    <w:rsid w:val="00277125"/>
    <w:rsid w:val="00283129"/>
    <w:rsid w:val="00295461"/>
    <w:rsid w:val="002A0241"/>
    <w:rsid w:val="002E3541"/>
    <w:rsid w:val="002E4F8D"/>
    <w:rsid w:val="002E5605"/>
    <w:rsid w:val="00307692"/>
    <w:rsid w:val="00334F9D"/>
    <w:rsid w:val="00336644"/>
    <w:rsid w:val="00345B6B"/>
    <w:rsid w:val="0035441E"/>
    <w:rsid w:val="0037492D"/>
    <w:rsid w:val="003811DF"/>
    <w:rsid w:val="00381D0D"/>
    <w:rsid w:val="00390C3C"/>
    <w:rsid w:val="003A25D0"/>
    <w:rsid w:val="003B2469"/>
    <w:rsid w:val="003C7FF8"/>
    <w:rsid w:val="003E3C0F"/>
    <w:rsid w:val="003E6ED0"/>
    <w:rsid w:val="003E719D"/>
    <w:rsid w:val="003E72DC"/>
    <w:rsid w:val="003F1721"/>
    <w:rsid w:val="004033C0"/>
    <w:rsid w:val="00404E5F"/>
    <w:rsid w:val="00407A73"/>
    <w:rsid w:val="004429E7"/>
    <w:rsid w:val="0044607B"/>
    <w:rsid w:val="00453246"/>
    <w:rsid w:val="00461001"/>
    <w:rsid w:val="0046199B"/>
    <w:rsid w:val="004620D3"/>
    <w:rsid w:val="00465208"/>
    <w:rsid w:val="004653DD"/>
    <w:rsid w:val="00466078"/>
    <w:rsid w:val="00483C64"/>
    <w:rsid w:val="004967BF"/>
    <w:rsid w:val="004A3A77"/>
    <w:rsid w:val="004A645A"/>
    <w:rsid w:val="004A6D93"/>
    <w:rsid w:val="004B7B0F"/>
    <w:rsid w:val="004F30DA"/>
    <w:rsid w:val="0051699D"/>
    <w:rsid w:val="00525D77"/>
    <w:rsid w:val="00544B98"/>
    <w:rsid w:val="00552955"/>
    <w:rsid w:val="0056595A"/>
    <w:rsid w:val="00572E5B"/>
    <w:rsid w:val="00593DA3"/>
    <w:rsid w:val="005A3C28"/>
    <w:rsid w:val="005B1FA8"/>
    <w:rsid w:val="005B2151"/>
    <w:rsid w:val="005B3458"/>
    <w:rsid w:val="005C35FA"/>
    <w:rsid w:val="005D247E"/>
    <w:rsid w:val="005D5592"/>
    <w:rsid w:val="005D58F8"/>
    <w:rsid w:val="005D6F22"/>
    <w:rsid w:val="005E4845"/>
    <w:rsid w:val="005F2254"/>
    <w:rsid w:val="00602CBA"/>
    <w:rsid w:val="00622C5A"/>
    <w:rsid w:val="00630C6B"/>
    <w:rsid w:val="00630F58"/>
    <w:rsid w:val="0063513C"/>
    <w:rsid w:val="00646154"/>
    <w:rsid w:val="00651B2B"/>
    <w:rsid w:val="00654395"/>
    <w:rsid w:val="006915BA"/>
    <w:rsid w:val="00696CD3"/>
    <w:rsid w:val="006B7E45"/>
    <w:rsid w:val="006C728A"/>
    <w:rsid w:val="006D1E8B"/>
    <w:rsid w:val="006F16DC"/>
    <w:rsid w:val="006F4CCB"/>
    <w:rsid w:val="0074655A"/>
    <w:rsid w:val="007543A9"/>
    <w:rsid w:val="00770ED5"/>
    <w:rsid w:val="0077773C"/>
    <w:rsid w:val="00797A34"/>
    <w:rsid w:val="007A156A"/>
    <w:rsid w:val="007A1BD4"/>
    <w:rsid w:val="007A3851"/>
    <w:rsid w:val="007B02E5"/>
    <w:rsid w:val="007F0F94"/>
    <w:rsid w:val="008076C9"/>
    <w:rsid w:val="008103DA"/>
    <w:rsid w:val="0082763A"/>
    <w:rsid w:val="008413E2"/>
    <w:rsid w:val="00851D3D"/>
    <w:rsid w:val="008675B5"/>
    <w:rsid w:val="00876F14"/>
    <w:rsid w:val="00880497"/>
    <w:rsid w:val="008A058B"/>
    <w:rsid w:val="008B5EB9"/>
    <w:rsid w:val="008C0B0D"/>
    <w:rsid w:val="008C1022"/>
    <w:rsid w:val="008D091C"/>
    <w:rsid w:val="008D1771"/>
    <w:rsid w:val="008D57F9"/>
    <w:rsid w:val="008D6828"/>
    <w:rsid w:val="008E0BFC"/>
    <w:rsid w:val="008F3684"/>
    <w:rsid w:val="009075A9"/>
    <w:rsid w:val="009301C9"/>
    <w:rsid w:val="009467C5"/>
    <w:rsid w:val="00954409"/>
    <w:rsid w:val="0096783A"/>
    <w:rsid w:val="009811C8"/>
    <w:rsid w:val="009B642F"/>
    <w:rsid w:val="00A10457"/>
    <w:rsid w:val="00A171BE"/>
    <w:rsid w:val="00A32B42"/>
    <w:rsid w:val="00A336DA"/>
    <w:rsid w:val="00A374A8"/>
    <w:rsid w:val="00A744EE"/>
    <w:rsid w:val="00AB570A"/>
    <w:rsid w:val="00AC28D7"/>
    <w:rsid w:val="00AE7A9A"/>
    <w:rsid w:val="00B00B53"/>
    <w:rsid w:val="00B01F68"/>
    <w:rsid w:val="00B0351B"/>
    <w:rsid w:val="00B1070B"/>
    <w:rsid w:val="00B20F8C"/>
    <w:rsid w:val="00B26D84"/>
    <w:rsid w:val="00B35134"/>
    <w:rsid w:val="00B42E15"/>
    <w:rsid w:val="00B53F73"/>
    <w:rsid w:val="00B5588C"/>
    <w:rsid w:val="00B821C9"/>
    <w:rsid w:val="00B85F3B"/>
    <w:rsid w:val="00B93148"/>
    <w:rsid w:val="00BC45E9"/>
    <w:rsid w:val="00BE4B19"/>
    <w:rsid w:val="00BE6812"/>
    <w:rsid w:val="00BF14FC"/>
    <w:rsid w:val="00BF3E2A"/>
    <w:rsid w:val="00C01CE3"/>
    <w:rsid w:val="00C06D22"/>
    <w:rsid w:val="00C21C03"/>
    <w:rsid w:val="00C23F89"/>
    <w:rsid w:val="00C4150D"/>
    <w:rsid w:val="00C56A64"/>
    <w:rsid w:val="00C57ACC"/>
    <w:rsid w:val="00C61A9A"/>
    <w:rsid w:val="00C90E85"/>
    <w:rsid w:val="00C930C2"/>
    <w:rsid w:val="00C9436F"/>
    <w:rsid w:val="00C978DD"/>
    <w:rsid w:val="00CB4C3E"/>
    <w:rsid w:val="00CD15DD"/>
    <w:rsid w:val="00CE01A8"/>
    <w:rsid w:val="00CF30EE"/>
    <w:rsid w:val="00D03582"/>
    <w:rsid w:val="00D27E78"/>
    <w:rsid w:val="00D4128B"/>
    <w:rsid w:val="00D44879"/>
    <w:rsid w:val="00D457DA"/>
    <w:rsid w:val="00D5087E"/>
    <w:rsid w:val="00D6114E"/>
    <w:rsid w:val="00D65E54"/>
    <w:rsid w:val="00D83A25"/>
    <w:rsid w:val="00D93285"/>
    <w:rsid w:val="00D97242"/>
    <w:rsid w:val="00DB4E19"/>
    <w:rsid w:val="00DB6235"/>
    <w:rsid w:val="00DC6DCA"/>
    <w:rsid w:val="00DD2303"/>
    <w:rsid w:val="00E03C43"/>
    <w:rsid w:val="00E13460"/>
    <w:rsid w:val="00E17410"/>
    <w:rsid w:val="00E23C6D"/>
    <w:rsid w:val="00E418C3"/>
    <w:rsid w:val="00E457D9"/>
    <w:rsid w:val="00E53587"/>
    <w:rsid w:val="00E6060E"/>
    <w:rsid w:val="00E914FA"/>
    <w:rsid w:val="00E925E1"/>
    <w:rsid w:val="00EA6B1E"/>
    <w:rsid w:val="00EB5DE5"/>
    <w:rsid w:val="00EC03DD"/>
    <w:rsid w:val="00EC1C04"/>
    <w:rsid w:val="00F15C8C"/>
    <w:rsid w:val="00F1692D"/>
    <w:rsid w:val="00F27CEE"/>
    <w:rsid w:val="00F35F4A"/>
    <w:rsid w:val="00F36784"/>
    <w:rsid w:val="00F431B3"/>
    <w:rsid w:val="00F45B72"/>
    <w:rsid w:val="00F47350"/>
    <w:rsid w:val="00F52DF9"/>
    <w:rsid w:val="00F64A51"/>
    <w:rsid w:val="00F8639C"/>
    <w:rsid w:val="00F94E6D"/>
    <w:rsid w:val="00FA0389"/>
    <w:rsid w:val="00FA6740"/>
    <w:rsid w:val="00FB76CE"/>
    <w:rsid w:val="00FD0E5F"/>
    <w:rsid w:val="00FE4CAE"/>
    <w:rsid w:val="00FE6CF8"/>
    <w:rsid w:val="00FE6D29"/>
    <w:rsid w:val="00FF259B"/>
    <w:rsid w:val="00FF500E"/>
    <w:rsid w:val="00FF7D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7D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er" w:uiPriority="99"/>
    <w:lsdException w:name="Strong" w:uiPriority="22"/>
    <w:lsdException w:name="Emphasis" w:uiPriority="20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81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1CE"/>
    <w:pPr>
      <w:spacing w:after="0"/>
    </w:pPr>
    <w:rPr>
      <w:rFonts w:ascii="Times New Roman" w:hAnsi="Times New Roman" w:cs="Times New Roman"/>
      <w:sz w:val="28"/>
      <w:szCs w:val="28"/>
    </w:rPr>
  </w:style>
  <w:style w:type="paragraph" w:customStyle="1" w:styleId="ahead">
    <w:name w:val="a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guidingquestion">
    <w:name w:val="guidingquestion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bedded-asset-media">
    <w:name w:val="embedded-asset-media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BE681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812"/>
  </w:style>
  <w:style w:type="character" w:customStyle="1" w:styleId="embedded-asset-vocabulary">
    <w:name w:val="embedded-asset-vocabulary"/>
    <w:basedOn w:val="DefaultParagraphFont"/>
    <w:rsid w:val="00BE6812"/>
  </w:style>
  <w:style w:type="paragraph" w:customStyle="1" w:styleId="bhead">
    <w:name w:val="b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BE6812"/>
    <w:rPr>
      <w:i/>
    </w:rPr>
  </w:style>
  <w:style w:type="character" w:styleId="Strong">
    <w:name w:val="Strong"/>
    <w:basedOn w:val="DefaultParagraphFont"/>
    <w:uiPriority w:val="22"/>
    <w:rsid w:val="006B7E45"/>
    <w:rPr>
      <w:b/>
    </w:rPr>
  </w:style>
  <w:style w:type="paragraph" w:styleId="Footer">
    <w:name w:val="footer"/>
    <w:basedOn w:val="Normal"/>
    <w:link w:val="FooterChar"/>
    <w:rsid w:val="00622C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2C5A"/>
  </w:style>
  <w:style w:type="character" w:styleId="PageNumber">
    <w:name w:val="page number"/>
    <w:basedOn w:val="DefaultParagraphFont"/>
    <w:rsid w:val="00622C5A"/>
  </w:style>
  <w:style w:type="paragraph" w:styleId="Header">
    <w:name w:val="header"/>
    <w:basedOn w:val="Normal"/>
    <w:link w:val="HeaderChar"/>
    <w:uiPriority w:val="99"/>
    <w:rsid w:val="009301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1C9"/>
  </w:style>
  <w:style w:type="paragraph" w:styleId="BalloonText">
    <w:name w:val="Balloon Text"/>
    <w:basedOn w:val="Normal"/>
    <w:link w:val="BalloonTextChar"/>
    <w:rsid w:val="004653D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53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er" w:uiPriority="99"/>
    <w:lsdException w:name="Strong" w:uiPriority="22"/>
    <w:lsdException w:name="Emphasis" w:uiPriority="20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81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1CE"/>
    <w:pPr>
      <w:spacing w:after="0"/>
    </w:pPr>
    <w:rPr>
      <w:rFonts w:ascii="Times New Roman" w:hAnsi="Times New Roman" w:cs="Times New Roman"/>
      <w:sz w:val="28"/>
      <w:szCs w:val="28"/>
    </w:rPr>
  </w:style>
  <w:style w:type="paragraph" w:customStyle="1" w:styleId="ahead">
    <w:name w:val="a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guidingquestion">
    <w:name w:val="guidingquestion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bedded-asset-media">
    <w:name w:val="embedded-asset-media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BE681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812"/>
  </w:style>
  <w:style w:type="character" w:customStyle="1" w:styleId="embedded-asset-vocabulary">
    <w:name w:val="embedded-asset-vocabulary"/>
    <w:basedOn w:val="DefaultParagraphFont"/>
    <w:rsid w:val="00BE6812"/>
  </w:style>
  <w:style w:type="paragraph" w:customStyle="1" w:styleId="bhead">
    <w:name w:val="b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BE6812"/>
    <w:rPr>
      <w:i/>
    </w:rPr>
  </w:style>
  <w:style w:type="character" w:styleId="Strong">
    <w:name w:val="Strong"/>
    <w:basedOn w:val="DefaultParagraphFont"/>
    <w:uiPriority w:val="22"/>
    <w:rsid w:val="006B7E45"/>
    <w:rPr>
      <w:b/>
    </w:rPr>
  </w:style>
  <w:style w:type="paragraph" w:styleId="Footer">
    <w:name w:val="footer"/>
    <w:basedOn w:val="Normal"/>
    <w:link w:val="FooterChar"/>
    <w:rsid w:val="00622C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2C5A"/>
  </w:style>
  <w:style w:type="character" w:styleId="PageNumber">
    <w:name w:val="page number"/>
    <w:basedOn w:val="DefaultParagraphFont"/>
    <w:rsid w:val="00622C5A"/>
  </w:style>
  <w:style w:type="paragraph" w:styleId="Header">
    <w:name w:val="header"/>
    <w:basedOn w:val="Normal"/>
    <w:link w:val="HeaderChar"/>
    <w:uiPriority w:val="99"/>
    <w:rsid w:val="009301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1C9"/>
  </w:style>
  <w:style w:type="paragraph" w:styleId="BalloonText">
    <w:name w:val="Balloon Text"/>
    <w:basedOn w:val="Normal"/>
    <w:link w:val="BalloonTextChar"/>
    <w:rsid w:val="004653D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53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9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42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2150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60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1427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1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1907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3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443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1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2077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cp:lastPrinted>2016-05-09T15:08:00Z</cp:lastPrinted>
  <dcterms:created xsi:type="dcterms:W3CDTF">2016-05-06T17:38:00Z</dcterms:created>
  <dcterms:modified xsi:type="dcterms:W3CDTF">2016-05-09T15:08:00Z</dcterms:modified>
</cp:coreProperties>
</file>