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word/footer1.xml" ContentType="application/vnd.openxmlformats-officedocument.wordprocessingml.footer+xml"/>
  <Override PartName="/docProps/app.xml" ContentType="application/vnd.openxmlformats-officedocument.extended-properties+xml"/>
  <Override PartName="/word/footer2.xml" ContentType="application/vnd.openxmlformats-officedocument.wordprocessingml.footer+xml"/>
  <Default Extension="xml" ContentType="application/xml"/>
  <Default Extension="jpeg" ContentType="image/jpe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png" ContentType="image/png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ve:Ignorable="mv" ve:PreserveAttributes="mv:*">
  <w:body>
    <w:p w:rsidR="00D92738" w:rsidRPr="004D1C57" w:rsidRDefault="00337935" w:rsidP="00D92738">
      <w:pPr>
        <w:jc w:val="center"/>
        <w:rPr>
          <w:sz w:val="28"/>
          <w:szCs w:val="28"/>
        </w:rPr>
      </w:pPr>
      <w:r>
        <w:rPr>
          <w:sz w:val="28"/>
          <w:szCs w:val="28"/>
        </w:rPr>
        <w:t>Medieval and Renaissance Art on Display at the Museum of Fine Arts, Boston</w:t>
      </w:r>
    </w:p>
    <w:p w:rsidR="00D92738" w:rsidRPr="00701FC5" w:rsidRDefault="00D92738" w:rsidP="00D92738">
      <w:pPr>
        <w:rPr>
          <w:sz w:val="12"/>
        </w:rPr>
      </w:pPr>
    </w:p>
    <w:p w:rsidR="00337935" w:rsidRPr="005C2AB6" w:rsidRDefault="00D92738" w:rsidP="00D92738">
      <w:pPr>
        <w:rPr>
          <w:i/>
        </w:rPr>
      </w:pPr>
      <w:r w:rsidRPr="005C2AB6">
        <w:rPr>
          <w:i/>
        </w:rPr>
        <w:t xml:space="preserve">The exercises that follow direct you to examine specific pieces of Medieval and Renaissance paintings </w:t>
      </w:r>
      <w:r w:rsidR="00337935" w:rsidRPr="005C2AB6">
        <w:rPr>
          <w:i/>
        </w:rPr>
        <w:t>on display at the Museum of Fine Arts in Boston</w:t>
      </w:r>
      <w:r w:rsidRPr="005C2AB6">
        <w:rPr>
          <w:i/>
        </w:rPr>
        <w:t>.</w:t>
      </w:r>
    </w:p>
    <w:p w:rsidR="00D92738" w:rsidRPr="005C2AB6" w:rsidRDefault="00D92738" w:rsidP="00D92738">
      <w:pPr>
        <w:pStyle w:val="NoSpacing"/>
        <w:rPr>
          <w:rFonts w:ascii="Times New Roman" w:hAnsi="Times New Roman"/>
        </w:rPr>
      </w:pPr>
    </w:p>
    <w:p w:rsidR="00D92738" w:rsidRDefault="00D92738" w:rsidP="00D92738">
      <w:pPr>
        <w:pStyle w:val="NoSpacing"/>
        <w:rPr>
          <w:rFonts w:ascii="Times New Roman" w:hAnsi="Times New Roman"/>
        </w:rPr>
      </w:pPr>
    </w:p>
    <w:p w:rsidR="004604A0" w:rsidRDefault="005F30C5" w:rsidP="00D92738">
      <w:pPr>
        <w:pStyle w:val="NoSpacing"/>
        <w:rPr>
          <w:rFonts w:ascii="Times New Roman" w:hAnsi="Times New Roman"/>
          <w:sz w:val="20"/>
        </w:rPr>
      </w:pPr>
      <w:r>
        <w:rPr>
          <w:rFonts w:ascii="Times New Roman" w:hAnsi="Times New Roman"/>
          <w:noProof/>
          <w:sz w:val="20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33020</wp:posOffset>
            </wp:positionV>
            <wp:extent cx="2280920" cy="3221355"/>
            <wp:effectExtent l="25400" t="0" r="5080" b="0"/>
            <wp:wrapSquare wrapText="bothSides"/>
            <wp:docPr id="1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322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2738" w:rsidRPr="005947C6" w:rsidRDefault="00D92738" w:rsidP="00D92738">
      <w:pPr>
        <w:pStyle w:val="NoSpacing"/>
        <w:rPr>
          <w:rFonts w:ascii="Times New Roman" w:hAnsi="Times New Roman"/>
          <w:sz w:val="20"/>
        </w:rPr>
      </w:pPr>
      <w:r w:rsidRPr="005947C6">
        <w:rPr>
          <w:rFonts w:ascii="Times New Roman" w:hAnsi="Times New Roman"/>
          <w:sz w:val="20"/>
        </w:rPr>
        <w:t>Ugolino di Nerio, Italian (Sienese), active in 1317–1339</w:t>
      </w:r>
    </w:p>
    <w:p w:rsidR="00D92738" w:rsidRPr="005947C6" w:rsidRDefault="00D92738" w:rsidP="00D92738">
      <w:pPr>
        <w:pStyle w:val="NoSpacing"/>
        <w:rPr>
          <w:rFonts w:ascii="Times New Roman" w:hAnsi="Times New Roman"/>
          <w:i/>
          <w:sz w:val="20"/>
        </w:rPr>
      </w:pPr>
      <w:r w:rsidRPr="005947C6">
        <w:rPr>
          <w:rFonts w:ascii="Times New Roman" w:hAnsi="Times New Roman"/>
          <w:i/>
          <w:sz w:val="20"/>
        </w:rPr>
        <w:t>Virgin and Child</w:t>
      </w:r>
    </w:p>
    <w:p w:rsidR="00D92738" w:rsidRPr="005947C6" w:rsidRDefault="00D92738" w:rsidP="00D92738">
      <w:pPr>
        <w:pStyle w:val="NoSpacing"/>
        <w:rPr>
          <w:rFonts w:ascii="Times New Roman" w:hAnsi="Times New Roman"/>
          <w:sz w:val="20"/>
        </w:rPr>
      </w:pPr>
      <w:r w:rsidRPr="005947C6">
        <w:rPr>
          <w:rFonts w:ascii="Times New Roman" w:hAnsi="Times New Roman"/>
          <w:sz w:val="20"/>
        </w:rPr>
        <w:t>about 1325–30</w:t>
      </w:r>
    </w:p>
    <w:p w:rsidR="00D92738" w:rsidRPr="005947C6" w:rsidRDefault="00D92738" w:rsidP="00D92738">
      <w:pPr>
        <w:pStyle w:val="NoSpacing"/>
        <w:rPr>
          <w:rFonts w:ascii="Times New Roman" w:hAnsi="Times New Roman"/>
          <w:sz w:val="20"/>
        </w:rPr>
      </w:pPr>
      <w:r w:rsidRPr="005947C6">
        <w:rPr>
          <w:rFonts w:ascii="Times New Roman" w:hAnsi="Times New Roman"/>
          <w:sz w:val="20"/>
        </w:rPr>
        <w:t>Tempera on panel</w:t>
      </w:r>
    </w:p>
    <w:p w:rsidR="00D92738" w:rsidRPr="005947C6" w:rsidRDefault="00D92738" w:rsidP="00D92738">
      <w:pPr>
        <w:pStyle w:val="NoSpacing"/>
        <w:rPr>
          <w:rFonts w:ascii="Times New Roman" w:hAnsi="Times New Roman"/>
          <w:sz w:val="20"/>
        </w:rPr>
      </w:pPr>
      <w:r w:rsidRPr="005947C6">
        <w:rPr>
          <w:rFonts w:ascii="Times New Roman" w:hAnsi="Times New Roman"/>
          <w:sz w:val="20"/>
        </w:rPr>
        <w:t>81.4 x 52.1 cm (32 1/16 x 20 1/2 in.)</w:t>
      </w:r>
    </w:p>
    <w:p w:rsidR="00D92738" w:rsidRPr="005947C6" w:rsidRDefault="00D92738" w:rsidP="00D92738">
      <w:pPr>
        <w:pStyle w:val="NoSpacing"/>
        <w:rPr>
          <w:rFonts w:ascii="Times New Roman" w:hAnsi="Times New Roman"/>
          <w:sz w:val="20"/>
        </w:rPr>
      </w:pPr>
      <w:r w:rsidRPr="005947C6">
        <w:rPr>
          <w:rFonts w:ascii="Times New Roman" w:hAnsi="Times New Roman"/>
          <w:sz w:val="20"/>
        </w:rPr>
        <w:t>16.65</w:t>
      </w:r>
    </w:p>
    <w:p w:rsidR="00D92738" w:rsidRDefault="00D92738" w:rsidP="00D92738">
      <w:pPr>
        <w:pStyle w:val="NoSpacing"/>
        <w:rPr>
          <w:rFonts w:ascii="Times New Roman" w:hAnsi="Times New Roman"/>
        </w:rPr>
      </w:pPr>
    </w:p>
    <w:p w:rsidR="00D92738" w:rsidRDefault="00D92738" w:rsidP="00D92738">
      <w:pPr>
        <w:pStyle w:val="NoSpacing"/>
        <w:rPr>
          <w:rFonts w:ascii="Times New Roman" w:hAnsi="Times New Roman"/>
        </w:rPr>
      </w:pPr>
    </w:p>
    <w:p w:rsidR="00D92738" w:rsidRPr="00E113A4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t xml:space="preserve">What elements of this painting </w:t>
      </w:r>
      <w:r w:rsidR="00432AE6">
        <w:rPr>
          <w:rFonts w:ascii="Times New Roman" w:hAnsi="Times New Roman"/>
        </w:rPr>
        <w:t>evidence</w:t>
      </w:r>
      <w:r>
        <w:rPr>
          <w:rFonts w:ascii="Times New Roman" w:hAnsi="Times New Roman"/>
        </w:rPr>
        <w:t xml:space="preserve"> </w:t>
      </w:r>
      <w:r w:rsidR="00094A0A">
        <w:rPr>
          <w:rFonts w:ascii="Times New Roman" w:hAnsi="Times New Roman"/>
        </w:rPr>
        <w:t>it a</w:t>
      </w:r>
      <w:r>
        <w:rPr>
          <w:rFonts w:ascii="Times New Roman" w:hAnsi="Times New Roman"/>
        </w:rPr>
        <w:t xml:space="preserve">s </w:t>
      </w:r>
      <w:r w:rsidR="00094A0A">
        <w:rPr>
          <w:rFonts w:ascii="Times New Roman" w:hAnsi="Times New Roman"/>
        </w:rPr>
        <w:t xml:space="preserve">being </w:t>
      </w:r>
      <w:r>
        <w:rPr>
          <w:rFonts w:ascii="Times New Roman" w:hAnsi="Times New Roman"/>
        </w:rPr>
        <w:t>from the Medieval period?</w:t>
      </w:r>
    </w:p>
    <w:p w:rsidR="00D92738" w:rsidRPr="00D1525F" w:rsidRDefault="00D92738" w:rsidP="00D92738">
      <w:pPr>
        <w:pStyle w:val="NoSpacing"/>
        <w:rPr>
          <w:rFonts w:ascii="Times New Roman" w:hAnsi="Times New Roman"/>
        </w:rPr>
      </w:pPr>
    </w:p>
    <w:p w:rsidR="00D92738" w:rsidRPr="00D1525F" w:rsidRDefault="00D92738" w:rsidP="00D92738">
      <w:pPr>
        <w:pStyle w:val="NoSpacing"/>
        <w:rPr>
          <w:rFonts w:ascii="Times New Roman" w:hAnsi="Times New Roman"/>
        </w:rPr>
      </w:pPr>
    </w:p>
    <w:p w:rsidR="00D92738" w:rsidRPr="00D1525F" w:rsidRDefault="00D92738" w:rsidP="00D92738">
      <w:pPr>
        <w:pStyle w:val="NoSpacing"/>
        <w:rPr>
          <w:rFonts w:ascii="Times New Roman" w:hAnsi="Times New Roman"/>
        </w:rPr>
      </w:pPr>
    </w:p>
    <w:p w:rsidR="00D92738" w:rsidRPr="00D1525F" w:rsidRDefault="00D92738" w:rsidP="00D92738">
      <w:pPr>
        <w:pStyle w:val="NoSpacing"/>
        <w:rPr>
          <w:rFonts w:ascii="Times New Roman" w:hAnsi="Times New Roman"/>
        </w:rPr>
      </w:pPr>
    </w:p>
    <w:p w:rsidR="007F5773" w:rsidRDefault="007F5773" w:rsidP="00D92738">
      <w:pPr>
        <w:pStyle w:val="NoSpacing"/>
        <w:rPr>
          <w:rFonts w:ascii="Times New Roman" w:hAnsi="Times New Roman"/>
        </w:rPr>
      </w:pPr>
    </w:p>
    <w:p w:rsidR="007F5773" w:rsidRDefault="007F5773" w:rsidP="00D92738">
      <w:pPr>
        <w:pStyle w:val="NoSpacing"/>
        <w:rPr>
          <w:rFonts w:ascii="Times New Roman" w:hAnsi="Times New Roman"/>
        </w:rPr>
      </w:pPr>
    </w:p>
    <w:p w:rsidR="007F5773" w:rsidRDefault="007F5773" w:rsidP="00D92738">
      <w:pPr>
        <w:pStyle w:val="NoSpacing"/>
        <w:rPr>
          <w:rFonts w:ascii="Times New Roman" w:hAnsi="Times New Roman"/>
        </w:rPr>
      </w:pPr>
    </w:p>
    <w:p w:rsidR="007F5773" w:rsidRDefault="007F5773" w:rsidP="00D92738">
      <w:pPr>
        <w:pStyle w:val="NoSpacing"/>
        <w:rPr>
          <w:rFonts w:ascii="Times New Roman" w:hAnsi="Times New Roman"/>
        </w:rPr>
      </w:pPr>
    </w:p>
    <w:p w:rsidR="007F5773" w:rsidRDefault="007F5773" w:rsidP="00D92738">
      <w:pPr>
        <w:pStyle w:val="NoSpacing"/>
        <w:rPr>
          <w:rFonts w:ascii="Times New Roman" w:hAnsi="Times New Roman"/>
        </w:rPr>
      </w:pPr>
    </w:p>
    <w:p w:rsidR="005C514B" w:rsidRDefault="005C514B" w:rsidP="00D92738">
      <w:pPr>
        <w:pStyle w:val="NoSpacing"/>
        <w:rPr>
          <w:rFonts w:ascii="Times New Roman" w:hAnsi="Times New Roman"/>
        </w:rPr>
      </w:pPr>
    </w:p>
    <w:p w:rsidR="005C514B" w:rsidRDefault="005C514B" w:rsidP="00D92738">
      <w:pPr>
        <w:pStyle w:val="NoSpacing"/>
        <w:rPr>
          <w:rFonts w:ascii="Times New Roman" w:hAnsi="Times New Roman"/>
        </w:rPr>
      </w:pPr>
    </w:p>
    <w:p w:rsidR="005C514B" w:rsidRDefault="005C514B" w:rsidP="00D92738">
      <w:pPr>
        <w:pStyle w:val="NoSpacing"/>
        <w:rPr>
          <w:rFonts w:ascii="Times New Roman" w:hAnsi="Times New Roman"/>
        </w:rPr>
      </w:pPr>
    </w:p>
    <w:p w:rsidR="005C2AB6" w:rsidRDefault="005C2AB6" w:rsidP="00D92738">
      <w:pPr>
        <w:pStyle w:val="NoSpacing"/>
        <w:rPr>
          <w:rFonts w:ascii="Times New Roman" w:hAnsi="Times New Roman"/>
        </w:rPr>
      </w:pPr>
    </w:p>
    <w:p w:rsidR="005C514B" w:rsidRDefault="005C514B" w:rsidP="00D92738">
      <w:pPr>
        <w:pStyle w:val="NoSpacing"/>
        <w:rPr>
          <w:rFonts w:ascii="Times New Roman" w:hAnsi="Times New Roman"/>
        </w:rPr>
      </w:pPr>
    </w:p>
    <w:p w:rsidR="007F5773" w:rsidRDefault="007F5773" w:rsidP="00D92738">
      <w:pPr>
        <w:pStyle w:val="NoSpacing"/>
        <w:rPr>
          <w:rFonts w:ascii="Times New Roman" w:hAnsi="Times New Roman"/>
        </w:rPr>
      </w:pPr>
    </w:p>
    <w:p w:rsidR="00E03EC3" w:rsidRDefault="00E03EC3" w:rsidP="00D92738">
      <w:pPr>
        <w:pStyle w:val="NoSpacing"/>
        <w:rPr>
          <w:rFonts w:ascii="Times New Roman" w:hAnsi="Times New Roman"/>
        </w:rPr>
      </w:pPr>
    </w:p>
    <w:p w:rsidR="00D92738" w:rsidRPr="004D1C57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6985</wp:posOffset>
            </wp:positionV>
            <wp:extent cx="2260600" cy="2933065"/>
            <wp:effectExtent l="25400" t="0" r="0" b="0"/>
            <wp:wrapSquare wrapText="bothSides"/>
            <wp:docPr id="18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293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2738" w:rsidRPr="004D1C57" w:rsidRDefault="00D92738" w:rsidP="00D92738">
      <w:pPr>
        <w:pStyle w:val="NoSpacing"/>
        <w:rPr>
          <w:rFonts w:ascii="Times New Roman" w:hAnsi="Times New Roman"/>
        </w:rPr>
      </w:pPr>
    </w:p>
    <w:p w:rsidR="00D92738" w:rsidRPr="000F7F4F" w:rsidRDefault="00D92738" w:rsidP="00D92738">
      <w:pPr>
        <w:pStyle w:val="NoSpacing"/>
        <w:rPr>
          <w:rFonts w:ascii="Times New Roman" w:hAnsi="Times New Roman"/>
          <w:sz w:val="20"/>
        </w:rPr>
      </w:pPr>
      <w:r w:rsidRPr="000F7F4F">
        <w:rPr>
          <w:rFonts w:ascii="Times New Roman" w:hAnsi="Times New Roman"/>
          <w:sz w:val="20"/>
        </w:rPr>
        <w:t>Quentin Massys (Netherlandish, 1466–1530)</w:t>
      </w:r>
    </w:p>
    <w:p w:rsidR="00D92738" w:rsidRPr="000F7F4F" w:rsidRDefault="00D92738" w:rsidP="00D92738">
      <w:pPr>
        <w:pStyle w:val="NoSpacing"/>
        <w:rPr>
          <w:rFonts w:ascii="Times New Roman" w:hAnsi="Times New Roman"/>
          <w:i/>
          <w:sz w:val="20"/>
        </w:rPr>
      </w:pPr>
      <w:r w:rsidRPr="000F7F4F">
        <w:rPr>
          <w:rFonts w:ascii="Times New Roman" w:hAnsi="Times New Roman"/>
          <w:i/>
          <w:sz w:val="20"/>
        </w:rPr>
        <w:t>Virgin and Child (Madonna of the Cherries)</w:t>
      </w:r>
    </w:p>
    <w:p w:rsidR="00D92738" w:rsidRPr="000F7F4F" w:rsidRDefault="00D92738" w:rsidP="00D92738">
      <w:pPr>
        <w:pStyle w:val="NoSpacing"/>
        <w:rPr>
          <w:rFonts w:ascii="Times New Roman" w:hAnsi="Times New Roman"/>
          <w:sz w:val="20"/>
        </w:rPr>
      </w:pPr>
      <w:r w:rsidRPr="000F7F4F">
        <w:rPr>
          <w:rFonts w:ascii="Times New Roman" w:hAnsi="Times New Roman"/>
          <w:sz w:val="20"/>
        </w:rPr>
        <w:t>Oil on panel</w:t>
      </w:r>
    </w:p>
    <w:p w:rsidR="00D92738" w:rsidRPr="000F7F4F" w:rsidRDefault="00D92738" w:rsidP="00D92738">
      <w:pPr>
        <w:pStyle w:val="NoSpacing"/>
        <w:rPr>
          <w:rFonts w:ascii="Times New Roman" w:hAnsi="Times New Roman"/>
          <w:sz w:val="20"/>
        </w:rPr>
      </w:pPr>
      <w:r w:rsidRPr="000F7F4F">
        <w:rPr>
          <w:rFonts w:ascii="Times New Roman" w:hAnsi="Times New Roman"/>
          <w:sz w:val="20"/>
        </w:rPr>
        <w:t>Overall (panel only): 75.9 x 62.9 cm</w:t>
      </w:r>
    </w:p>
    <w:p w:rsidR="00170633" w:rsidRDefault="00D92738" w:rsidP="00D92738">
      <w:pPr>
        <w:pStyle w:val="NoSpacing"/>
        <w:rPr>
          <w:rFonts w:ascii="Times New Roman" w:hAnsi="Times New Roman"/>
          <w:sz w:val="20"/>
        </w:rPr>
      </w:pPr>
      <w:r w:rsidRPr="000F7F4F">
        <w:rPr>
          <w:rFonts w:ascii="Times New Roman" w:hAnsi="Times New Roman"/>
          <w:sz w:val="20"/>
        </w:rPr>
        <w:t>69.2009</w:t>
      </w:r>
    </w:p>
    <w:p w:rsidR="00D92738" w:rsidRPr="00170633" w:rsidRDefault="00D92738" w:rsidP="00D92738">
      <w:pPr>
        <w:pStyle w:val="NoSpacing"/>
        <w:rPr>
          <w:rFonts w:ascii="Times New Roman" w:hAnsi="Times New Roman"/>
          <w:sz w:val="20"/>
        </w:rPr>
      </w:pPr>
    </w:p>
    <w:p w:rsidR="00D92738" w:rsidRDefault="00D92738" w:rsidP="00D92738">
      <w:pPr>
        <w:pStyle w:val="NoSpacing"/>
        <w:rPr>
          <w:rFonts w:ascii="Times New Roman" w:hAnsi="Times New Roman"/>
        </w:rPr>
      </w:pPr>
    </w:p>
    <w:p w:rsidR="00D92738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t>How does the artist draw your attention to specific parts of this painting? What are the sections you are drawn to? Why is this important?</w:t>
      </w:r>
    </w:p>
    <w:p w:rsidR="00D92738" w:rsidRDefault="00D92738" w:rsidP="00D92738">
      <w:pPr>
        <w:pStyle w:val="NoSpacing"/>
        <w:rPr>
          <w:rFonts w:ascii="Times New Roman" w:hAnsi="Times New Roman"/>
        </w:rPr>
      </w:pPr>
    </w:p>
    <w:p w:rsidR="00D92738" w:rsidRDefault="00D92738" w:rsidP="00D92738">
      <w:pPr>
        <w:pStyle w:val="NoSpacing"/>
        <w:rPr>
          <w:rFonts w:ascii="Times New Roman" w:hAnsi="Times New Roman"/>
        </w:rPr>
      </w:pPr>
    </w:p>
    <w:p w:rsidR="00D92738" w:rsidRDefault="00D92738" w:rsidP="00D92738">
      <w:pPr>
        <w:pStyle w:val="NoSpacing"/>
        <w:rPr>
          <w:rFonts w:ascii="Times New Roman" w:hAnsi="Times New Roman"/>
        </w:rPr>
      </w:pPr>
    </w:p>
    <w:p w:rsidR="00AF2F3A" w:rsidRDefault="00AF2F3A" w:rsidP="00D92738">
      <w:pPr>
        <w:pStyle w:val="NoSpacing"/>
        <w:rPr>
          <w:rFonts w:ascii="Times New Roman" w:hAnsi="Times New Roman"/>
          <w:b/>
        </w:rPr>
      </w:pPr>
    </w:p>
    <w:p w:rsidR="00AF2F3A" w:rsidRDefault="00AF2F3A" w:rsidP="00D92738">
      <w:pPr>
        <w:pStyle w:val="NoSpacing"/>
        <w:rPr>
          <w:rFonts w:ascii="Times New Roman" w:hAnsi="Times New Roman"/>
          <w:b/>
        </w:rPr>
      </w:pPr>
    </w:p>
    <w:p w:rsidR="00AF2F3A" w:rsidRDefault="00AF2F3A" w:rsidP="00D92738">
      <w:pPr>
        <w:pStyle w:val="NoSpacing"/>
        <w:rPr>
          <w:rFonts w:ascii="Times New Roman" w:hAnsi="Times New Roman"/>
          <w:b/>
        </w:rPr>
      </w:pPr>
    </w:p>
    <w:p w:rsidR="00AF2F3A" w:rsidRDefault="00AF2F3A" w:rsidP="00D92738">
      <w:pPr>
        <w:pStyle w:val="NoSpacing"/>
        <w:rPr>
          <w:rFonts w:ascii="Times New Roman" w:hAnsi="Times New Roman"/>
          <w:b/>
        </w:rPr>
      </w:pPr>
    </w:p>
    <w:p w:rsidR="00AF2F3A" w:rsidRDefault="00AF2F3A" w:rsidP="00D92738">
      <w:pPr>
        <w:pStyle w:val="NoSpacing"/>
        <w:rPr>
          <w:rFonts w:ascii="Times New Roman" w:hAnsi="Times New Roman"/>
          <w:b/>
        </w:rPr>
      </w:pPr>
    </w:p>
    <w:p w:rsidR="00AF2F3A" w:rsidRDefault="00AF2F3A" w:rsidP="00D92738">
      <w:pPr>
        <w:pStyle w:val="NoSpacing"/>
        <w:rPr>
          <w:rFonts w:ascii="Times New Roman" w:hAnsi="Times New Roman"/>
          <w:b/>
        </w:rPr>
      </w:pPr>
    </w:p>
    <w:p w:rsidR="00AF2F3A" w:rsidRDefault="00AF2F3A" w:rsidP="00D92738">
      <w:pPr>
        <w:pStyle w:val="NoSpacing"/>
        <w:rPr>
          <w:rFonts w:ascii="Times New Roman" w:hAnsi="Times New Roman"/>
          <w:b/>
        </w:rPr>
      </w:pPr>
    </w:p>
    <w:p w:rsidR="00D92738" w:rsidRPr="004D1C57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51435</wp:posOffset>
            </wp:positionV>
            <wp:extent cx="4318000" cy="3442335"/>
            <wp:effectExtent l="25400" t="0" r="0" b="0"/>
            <wp:wrapSquare wrapText="bothSides"/>
            <wp:docPr id="1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344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2738" w:rsidRPr="004F7C79" w:rsidRDefault="00D92738" w:rsidP="00D92738">
      <w:pPr>
        <w:pStyle w:val="NoSpacing"/>
        <w:rPr>
          <w:rFonts w:ascii="Times New Roman" w:hAnsi="Times New Roman"/>
          <w:sz w:val="20"/>
        </w:rPr>
      </w:pPr>
      <w:r w:rsidRPr="004F7C79">
        <w:rPr>
          <w:rFonts w:ascii="Times New Roman" w:hAnsi="Times New Roman"/>
          <w:sz w:val="20"/>
        </w:rPr>
        <w:t>Jan Havicksz. Steen (Dutch, 1626–1679)</w:t>
      </w:r>
    </w:p>
    <w:p w:rsidR="00D92738" w:rsidRPr="004F7C79" w:rsidRDefault="00D92738" w:rsidP="00D92738">
      <w:pPr>
        <w:pStyle w:val="NoSpacing"/>
        <w:rPr>
          <w:rFonts w:ascii="Times New Roman" w:hAnsi="Times New Roman"/>
          <w:i/>
          <w:sz w:val="20"/>
        </w:rPr>
      </w:pPr>
      <w:r w:rsidRPr="004F7C79">
        <w:rPr>
          <w:rFonts w:ascii="Times New Roman" w:hAnsi="Times New Roman"/>
          <w:i/>
          <w:sz w:val="20"/>
        </w:rPr>
        <w:t>Twelfth-Night Feast</w:t>
      </w:r>
    </w:p>
    <w:p w:rsidR="00D92738" w:rsidRPr="004F7C79" w:rsidRDefault="00D92738" w:rsidP="00D92738">
      <w:pPr>
        <w:pStyle w:val="NoSpacing"/>
        <w:rPr>
          <w:rFonts w:ascii="Times New Roman" w:hAnsi="Times New Roman"/>
          <w:sz w:val="20"/>
        </w:rPr>
      </w:pPr>
      <w:r w:rsidRPr="004F7C79">
        <w:rPr>
          <w:rFonts w:ascii="Times New Roman" w:hAnsi="Times New Roman"/>
          <w:sz w:val="20"/>
        </w:rPr>
        <w:t>1662</w:t>
      </w:r>
    </w:p>
    <w:p w:rsidR="00D92738" w:rsidRPr="004F7C79" w:rsidRDefault="00D92738" w:rsidP="00D92738">
      <w:pPr>
        <w:pStyle w:val="NoSpacing"/>
        <w:rPr>
          <w:rFonts w:ascii="Times New Roman" w:hAnsi="Times New Roman"/>
          <w:sz w:val="20"/>
        </w:rPr>
      </w:pPr>
      <w:r w:rsidRPr="004F7C79">
        <w:rPr>
          <w:rFonts w:ascii="Times New Roman" w:hAnsi="Times New Roman"/>
          <w:sz w:val="20"/>
        </w:rPr>
        <w:t>Oil on canvas</w:t>
      </w:r>
    </w:p>
    <w:p w:rsidR="00D92738" w:rsidRPr="004F7C79" w:rsidRDefault="00D92738" w:rsidP="00D92738">
      <w:pPr>
        <w:pStyle w:val="NoSpacing"/>
        <w:rPr>
          <w:rFonts w:ascii="Times New Roman" w:hAnsi="Times New Roman"/>
          <w:sz w:val="20"/>
        </w:rPr>
      </w:pPr>
      <w:r w:rsidRPr="004F7C79">
        <w:rPr>
          <w:rFonts w:ascii="Times New Roman" w:hAnsi="Times New Roman"/>
          <w:sz w:val="20"/>
        </w:rPr>
        <w:t>Overall: 131.1 x 164.5cm (51 5/8 x 64 3/4in.)</w:t>
      </w:r>
    </w:p>
    <w:p w:rsidR="00D92738" w:rsidRPr="004F7C79" w:rsidRDefault="00D92738" w:rsidP="00D92738">
      <w:pPr>
        <w:pStyle w:val="NoSpacing"/>
        <w:rPr>
          <w:rFonts w:ascii="Times New Roman" w:hAnsi="Times New Roman"/>
          <w:sz w:val="20"/>
        </w:rPr>
      </w:pPr>
      <w:r w:rsidRPr="004F7C79">
        <w:rPr>
          <w:rFonts w:ascii="Times New Roman" w:hAnsi="Times New Roman"/>
          <w:sz w:val="20"/>
        </w:rPr>
        <w:t>54.102</w:t>
      </w:r>
    </w:p>
    <w:p w:rsidR="00D92738" w:rsidRPr="004D1C57" w:rsidRDefault="00D92738" w:rsidP="00D92738">
      <w:pPr>
        <w:pStyle w:val="NoSpacing"/>
        <w:rPr>
          <w:rFonts w:ascii="Times New Roman" w:hAnsi="Times New Roman"/>
        </w:rPr>
      </w:pPr>
    </w:p>
    <w:p w:rsidR="005C514B" w:rsidRDefault="005C514B" w:rsidP="00D92738">
      <w:pPr>
        <w:pStyle w:val="NoSpacing"/>
        <w:rPr>
          <w:rFonts w:ascii="Times New Roman" w:hAnsi="Times New Roman"/>
        </w:rPr>
      </w:pPr>
    </w:p>
    <w:p w:rsidR="00D92738" w:rsidRPr="004D1C57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t xml:space="preserve">What artistic styles </w:t>
      </w:r>
      <w:r w:rsidR="004B1A76">
        <w:rPr>
          <w:rFonts w:ascii="Times New Roman" w:hAnsi="Times New Roman"/>
        </w:rPr>
        <w:t xml:space="preserve">used in this painting make it an accurate </w:t>
      </w:r>
      <w:r>
        <w:rPr>
          <w:rFonts w:ascii="Times New Roman" w:hAnsi="Times New Roman"/>
        </w:rPr>
        <w:t>representation of Northern Renaissance Art?</w:t>
      </w:r>
    </w:p>
    <w:p w:rsidR="00D92738" w:rsidRDefault="00D92738" w:rsidP="00D92738">
      <w:pPr>
        <w:pStyle w:val="NoSpacing"/>
        <w:rPr>
          <w:rFonts w:ascii="Times New Roman" w:hAnsi="Times New Roman"/>
        </w:rPr>
      </w:pPr>
    </w:p>
    <w:p w:rsidR="00D92738" w:rsidRDefault="00D92738" w:rsidP="00D92738">
      <w:pPr>
        <w:pStyle w:val="NoSpacing"/>
        <w:rPr>
          <w:rFonts w:ascii="Times New Roman" w:hAnsi="Times New Roman"/>
        </w:rPr>
      </w:pPr>
    </w:p>
    <w:p w:rsidR="00D92738" w:rsidRDefault="00D92738" w:rsidP="00D92738">
      <w:pPr>
        <w:pStyle w:val="NoSpacing"/>
        <w:rPr>
          <w:rFonts w:ascii="Times New Roman" w:hAnsi="Times New Roman"/>
        </w:rPr>
      </w:pPr>
    </w:p>
    <w:p w:rsidR="00D92738" w:rsidRPr="004D1C57" w:rsidRDefault="00D92738" w:rsidP="00D92738">
      <w:pPr>
        <w:pStyle w:val="NoSpacing"/>
        <w:rPr>
          <w:rFonts w:ascii="Times New Roman" w:hAnsi="Times New Roman"/>
        </w:rPr>
      </w:pPr>
    </w:p>
    <w:p w:rsidR="00D92738" w:rsidRPr="004D1C57" w:rsidRDefault="00D92738" w:rsidP="00D92738">
      <w:pPr>
        <w:pStyle w:val="NoSpacing"/>
        <w:rPr>
          <w:rFonts w:ascii="Times New Roman" w:hAnsi="Times New Roman"/>
        </w:rPr>
      </w:pPr>
    </w:p>
    <w:p w:rsidR="005E7A24" w:rsidRDefault="005E7A24" w:rsidP="00D92738">
      <w:pPr>
        <w:pStyle w:val="NoSpacing"/>
        <w:rPr>
          <w:rFonts w:ascii="Times New Roman" w:hAnsi="Times New Roman"/>
          <w:b/>
        </w:rPr>
      </w:pPr>
    </w:p>
    <w:p w:rsidR="005C2AB6" w:rsidRDefault="005C2AB6" w:rsidP="00D92738">
      <w:pPr>
        <w:pStyle w:val="NoSpacing"/>
        <w:rPr>
          <w:rFonts w:ascii="Times New Roman" w:hAnsi="Times New Roman"/>
          <w:b/>
        </w:rPr>
      </w:pPr>
    </w:p>
    <w:p w:rsidR="005C2AB6" w:rsidRDefault="005C2AB6" w:rsidP="00D92738">
      <w:pPr>
        <w:pStyle w:val="NoSpacing"/>
        <w:rPr>
          <w:rFonts w:ascii="Times New Roman" w:hAnsi="Times New Roman"/>
          <w:b/>
        </w:rPr>
      </w:pPr>
    </w:p>
    <w:p w:rsidR="005C2AB6" w:rsidRDefault="005C2AB6" w:rsidP="00D92738">
      <w:pPr>
        <w:pStyle w:val="NoSpacing"/>
        <w:rPr>
          <w:rFonts w:ascii="Times New Roman" w:hAnsi="Times New Roman"/>
          <w:b/>
        </w:rPr>
      </w:pPr>
    </w:p>
    <w:p w:rsidR="005C2AB6" w:rsidRDefault="005C2AB6" w:rsidP="00D92738">
      <w:pPr>
        <w:pStyle w:val="NoSpacing"/>
        <w:rPr>
          <w:rFonts w:ascii="Times New Roman" w:hAnsi="Times New Roman"/>
          <w:b/>
        </w:rPr>
      </w:pPr>
    </w:p>
    <w:p w:rsidR="005C2AB6" w:rsidRDefault="005C2AB6" w:rsidP="00D92738">
      <w:pPr>
        <w:pStyle w:val="NoSpacing"/>
        <w:rPr>
          <w:rFonts w:ascii="Times New Roman" w:hAnsi="Times New Roman"/>
          <w:b/>
        </w:rPr>
      </w:pPr>
    </w:p>
    <w:p w:rsidR="005C2AB6" w:rsidRDefault="005C2AB6" w:rsidP="00D92738">
      <w:pPr>
        <w:pStyle w:val="NoSpacing"/>
        <w:rPr>
          <w:rFonts w:ascii="Times New Roman" w:hAnsi="Times New Roman"/>
          <w:b/>
        </w:rPr>
      </w:pPr>
    </w:p>
    <w:p w:rsidR="005E7A24" w:rsidRDefault="005E7A24" w:rsidP="00D92738">
      <w:pPr>
        <w:pStyle w:val="NoSpacing"/>
        <w:rPr>
          <w:rFonts w:ascii="Times New Roman" w:hAnsi="Times New Roman"/>
          <w:b/>
        </w:rPr>
      </w:pPr>
    </w:p>
    <w:p w:rsidR="005F30C5" w:rsidRDefault="005F30C5" w:rsidP="00D92738">
      <w:pPr>
        <w:pStyle w:val="NoSpacing"/>
        <w:rPr>
          <w:rFonts w:ascii="Times New Roman" w:hAnsi="Times New Roman"/>
          <w:b/>
        </w:rPr>
      </w:pPr>
    </w:p>
    <w:p w:rsidR="00D92738" w:rsidRPr="004D1C57" w:rsidRDefault="00D92738" w:rsidP="00D92738">
      <w:pPr>
        <w:pStyle w:val="NoSpacing"/>
        <w:rPr>
          <w:rFonts w:ascii="Times New Roman" w:hAnsi="Times New Roman"/>
        </w:rPr>
      </w:pPr>
    </w:p>
    <w:p w:rsidR="00D92738" w:rsidRPr="005F30C5" w:rsidRDefault="00D92738" w:rsidP="00D92738">
      <w:pPr>
        <w:pStyle w:val="NoSpacing"/>
        <w:rPr>
          <w:rFonts w:ascii="Times New Roman" w:hAnsi="Times New Roman"/>
        </w:rPr>
      </w:pPr>
      <w:r w:rsidRPr="004D1C57">
        <w:rPr>
          <w:rFonts w:ascii="Times New Roman" w:hAnsi="Times New Roman"/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-1905</wp:posOffset>
            </wp:positionV>
            <wp:extent cx="4420870" cy="2536825"/>
            <wp:effectExtent l="25400" t="0" r="0" b="0"/>
            <wp:wrapSquare wrapText="bothSides"/>
            <wp:docPr id="20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870" cy="253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141EB">
        <w:rPr>
          <w:rFonts w:ascii="Times New Roman" w:hAnsi="Times New Roman"/>
          <w:sz w:val="20"/>
        </w:rPr>
        <w:t>Frans Snyders (Flemish, 1579–1657)</w:t>
      </w:r>
    </w:p>
    <w:p w:rsidR="00D92738" w:rsidRPr="000141EB" w:rsidRDefault="00D92738" w:rsidP="00D92738">
      <w:pPr>
        <w:pStyle w:val="NoSpacing"/>
        <w:rPr>
          <w:rFonts w:ascii="Times New Roman" w:hAnsi="Times New Roman"/>
          <w:i/>
          <w:sz w:val="20"/>
        </w:rPr>
      </w:pPr>
      <w:r w:rsidRPr="000141EB">
        <w:rPr>
          <w:rFonts w:ascii="Times New Roman" w:hAnsi="Times New Roman"/>
          <w:i/>
          <w:sz w:val="20"/>
        </w:rPr>
        <w:t>Boar Hunt</w:t>
      </w:r>
    </w:p>
    <w:p w:rsidR="00D92738" w:rsidRPr="000141EB" w:rsidRDefault="00D92738" w:rsidP="00D92738">
      <w:pPr>
        <w:pStyle w:val="NoSpacing"/>
        <w:rPr>
          <w:rFonts w:ascii="Times New Roman" w:hAnsi="Times New Roman"/>
          <w:sz w:val="20"/>
        </w:rPr>
      </w:pPr>
      <w:r w:rsidRPr="000141EB">
        <w:rPr>
          <w:rFonts w:ascii="Times New Roman" w:hAnsi="Times New Roman"/>
          <w:sz w:val="20"/>
        </w:rPr>
        <w:t>about 1625–30</w:t>
      </w:r>
    </w:p>
    <w:p w:rsidR="00D92738" w:rsidRPr="000141EB" w:rsidRDefault="00D92738" w:rsidP="00D92738">
      <w:pPr>
        <w:pStyle w:val="NoSpacing"/>
        <w:rPr>
          <w:rFonts w:ascii="Times New Roman" w:hAnsi="Times New Roman"/>
          <w:sz w:val="20"/>
        </w:rPr>
      </w:pPr>
      <w:r w:rsidRPr="000141EB">
        <w:rPr>
          <w:rFonts w:ascii="Times New Roman" w:hAnsi="Times New Roman"/>
          <w:sz w:val="20"/>
        </w:rPr>
        <w:t>Oil on canvas</w:t>
      </w:r>
    </w:p>
    <w:p w:rsidR="00D92738" w:rsidRPr="000141EB" w:rsidRDefault="00D92738" w:rsidP="00D92738">
      <w:pPr>
        <w:pStyle w:val="NoSpacing"/>
        <w:rPr>
          <w:rFonts w:ascii="Times New Roman" w:hAnsi="Times New Roman"/>
          <w:sz w:val="20"/>
        </w:rPr>
      </w:pPr>
      <w:r w:rsidRPr="000141EB">
        <w:rPr>
          <w:rFonts w:ascii="Times New Roman" w:hAnsi="Times New Roman"/>
          <w:sz w:val="20"/>
        </w:rPr>
        <w:t>220.6 x 505.1 cm (86 7/8 x 198 7/8 in.)</w:t>
      </w:r>
    </w:p>
    <w:p w:rsidR="00D92738" w:rsidRDefault="00D92738" w:rsidP="00D92738">
      <w:pPr>
        <w:pStyle w:val="NoSpacing"/>
        <w:rPr>
          <w:rFonts w:ascii="Times New Roman" w:hAnsi="Times New Roman"/>
          <w:sz w:val="20"/>
        </w:rPr>
      </w:pPr>
      <w:r w:rsidRPr="000141EB">
        <w:rPr>
          <w:rFonts w:ascii="Times New Roman" w:hAnsi="Times New Roman"/>
          <w:sz w:val="20"/>
        </w:rPr>
        <w:t>17.322</w:t>
      </w:r>
    </w:p>
    <w:p w:rsidR="005C514B" w:rsidRDefault="005C514B" w:rsidP="00D92738">
      <w:pPr>
        <w:pStyle w:val="NoSpacing"/>
        <w:rPr>
          <w:rFonts w:ascii="Times New Roman" w:hAnsi="Times New Roman"/>
        </w:rPr>
      </w:pPr>
    </w:p>
    <w:p w:rsidR="00D92738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t>This late-Renaissance era work is evidence of the shift of focus and form in painting. What are these changes, as evident in this piece?</w:t>
      </w:r>
    </w:p>
    <w:p w:rsidR="009E388B" w:rsidRDefault="009E388B" w:rsidP="009E388B">
      <w:pPr>
        <w:pStyle w:val="NoSpacing"/>
        <w:rPr>
          <w:rFonts w:ascii="Times New Roman" w:hAnsi="Times New Roman"/>
        </w:rPr>
      </w:pPr>
    </w:p>
    <w:p w:rsidR="009E388B" w:rsidRDefault="009E388B" w:rsidP="009E388B">
      <w:pPr>
        <w:pStyle w:val="NoSpacing"/>
        <w:rPr>
          <w:rFonts w:ascii="Times New Roman" w:hAnsi="Times New Roman"/>
        </w:rPr>
      </w:pPr>
    </w:p>
    <w:p w:rsidR="009E388B" w:rsidRDefault="009E388B" w:rsidP="00D92738">
      <w:pPr>
        <w:pStyle w:val="NoSpacing"/>
        <w:rPr>
          <w:rFonts w:ascii="Times New Roman" w:hAnsi="Times New Roman"/>
        </w:rPr>
      </w:pPr>
    </w:p>
    <w:p w:rsidR="009E388B" w:rsidRDefault="009E388B" w:rsidP="00D92738">
      <w:pPr>
        <w:pStyle w:val="NoSpacing"/>
        <w:rPr>
          <w:rFonts w:ascii="Times New Roman" w:hAnsi="Times New Roman"/>
        </w:rPr>
      </w:pPr>
    </w:p>
    <w:p w:rsidR="00D92738" w:rsidRDefault="00D92738" w:rsidP="00D92738">
      <w:pPr>
        <w:pStyle w:val="NoSpacing"/>
        <w:rPr>
          <w:rFonts w:ascii="Times New Roman" w:hAnsi="Times New Roman"/>
        </w:rPr>
      </w:pPr>
    </w:p>
    <w:p w:rsidR="00D92738" w:rsidRPr="00226431" w:rsidRDefault="00E70CA4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  <w:r w:rsidR="00D92738" w:rsidRPr="00D51060">
        <w:rPr>
          <w:rFonts w:ascii="Times New Roman" w:hAnsi="Times New Roman"/>
          <w:sz w:val="20"/>
        </w:rPr>
        <w:t>El Greco (Domenikos Theotokopoulos) (Greek (active in Spain), 1541–1614)</w:t>
      </w:r>
    </w:p>
    <w:p w:rsidR="00D92738" w:rsidRPr="00D51060" w:rsidRDefault="00E70CA4" w:rsidP="00D92738">
      <w:pPr>
        <w:pStyle w:val="NoSpacing"/>
        <w:rPr>
          <w:rFonts w:ascii="Times New Roman" w:hAnsi="Times New Roman"/>
          <w:i/>
          <w:sz w:val="20"/>
        </w:rPr>
      </w:pPr>
      <w:r>
        <w:rPr>
          <w:rFonts w:ascii="Times New Roman" w:hAnsi="Times New Roman"/>
          <w:i/>
          <w:noProof/>
          <w:sz w:val="20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-142875</wp:posOffset>
            </wp:positionV>
            <wp:extent cx="2260600" cy="2919095"/>
            <wp:effectExtent l="25400" t="0" r="0" b="0"/>
            <wp:wrapSquare wrapText="bothSides"/>
            <wp:docPr id="2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291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2738" w:rsidRPr="00D51060">
        <w:rPr>
          <w:rFonts w:ascii="Times New Roman" w:hAnsi="Times New Roman"/>
          <w:i/>
          <w:sz w:val="20"/>
        </w:rPr>
        <w:t>Fray Hortensio Félix Paravicino</w:t>
      </w:r>
    </w:p>
    <w:p w:rsidR="00D92738" w:rsidRPr="00D51060" w:rsidRDefault="00D92738" w:rsidP="00D92738">
      <w:pPr>
        <w:pStyle w:val="NoSpacing"/>
        <w:rPr>
          <w:rFonts w:ascii="Times New Roman" w:hAnsi="Times New Roman"/>
          <w:sz w:val="20"/>
        </w:rPr>
      </w:pPr>
      <w:r w:rsidRPr="00D51060">
        <w:rPr>
          <w:rFonts w:ascii="Times New Roman" w:hAnsi="Times New Roman"/>
          <w:sz w:val="20"/>
        </w:rPr>
        <w:t>1609</w:t>
      </w:r>
    </w:p>
    <w:p w:rsidR="00D92738" w:rsidRPr="00D51060" w:rsidRDefault="00D92738" w:rsidP="00D92738">
      <w:pPr>
        <w:pStyle w:val="NoSpacing"/>
        <w:rPr>
          <w:rFonts w:ascii="Times New Roman" w:hAnsi="Times New Roman"/>
          <w:sz w:val="20"/>
        </w:rPr>
      </w:pPr>
      <w:r w:rsidRPr="00D51060">
        <w:rPr>
          <w:rFonts w:ascii="Times New Roman" w:hAnsi="Times New Roman"/>
          <w:sz w:val="20"/>
        </w:rPr>
        <w:t>Oil on canvas</w:t>
      </w:r>
    </w:p>
    <w:p w:rsidR="00D92738" w:rsidRPr="00D51060" w:rsidRDefault="00D92738" w:rsidP="00D92738">
      <w:pPr>
        <w:pStyle w:val="NoSpacing"/>
        <w:rPr>
          <w:rFonts w:ascii="Times New Roman" w:hAnsi="Times New Roman"/>
          <w:sz w:val="20"/>
        </w:rPr>
      </w:pPr>
      <w:r w:rsidRPr="00D51060">
        <w:rPr>
          <w:rFonts w:ascii="Times New Roman" w:hAnsi="Times New Roman"/>
          <w:sz w:val="20"/>
        </w:rPr>
        <w:t>Overall: 112.1 x 86.1cm (44 1/8 x 33 7/8in.)</w:t>
      </w:r>
    </w:p>
    <w:p w:rsidR="00D92738" w:rsidRPr="00226431" w:rsidRDefault="00D92738" w:rsidP="00D92738">
      <w:pPr>
        <w:pStyle w:val="NoSpacing"/>
        <w:rPr>
          <w:rFonts w:ascii="Times New Roman" w:hAnsi="Times New Roman"/>
          <w:sz w:val="20"/>
        </w:rPr>
      </w:pPr>
      <w:r w:rsidRPr="00D51060">
        <w:rPr>
          <w:rFonts w:ascii="Times New Roman" w:hAnsi="Times New Roman"/>
          <w:sz w:val="20"/>
        </w:rPr>
        <w:t>04.234</w:t>
      </w:r>
    </w:p>
    <w:p w:rsidR="00D92738" w:rsidRDefault="00D92738" w:rsidP="00D92738">
      <w:pPr>
        <w:pStyle w:val="NoSpacing"/>
        <w:rPr>
          <w:rFonts w:ascii="Times New Roman" w:hAnsi="Times New Roman"/>
        </w:rPr>
      </w:pPr>
    </w:p>
    <w:p w:rsidR="00226431" w:rsidRDefault="00226431" w:rsidP="005E7A24">
      <w:pPr>
        <w:pStyle w:val="NoSpacing"/>
        <w:rPr>
          <w:rFonts w:ascii="Times New Roman" w:hAnsi="Times New Roman"/>
        </w:rPr>
      </w:pPr>
    </w:p>
    <w:p w:rsidR="005E7A24" w:rsidRDefault="00D92738" w:rsidP="005E7A24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t>How does this portrait differ from those of other Renaissance-era artists? Use the artistic methods we discussed in class in your answer.</w:t>
      </w:r>
      <w:r>
        <w:rPr>
          <w:rFonts w:ascii="Times New Roman" w:hAnsi="Times New Roman"/>
        </w:rPr>
        <w:br/>
      </w:r>
    </w:p>
    <w:p w:rsidR="005E7A24" w:rsidRDefault="005E7A24" w:rsidP="005E7A24">
      <w:pPr>
        <w:pStyle w:val="NoSpacing"/>
        <w:rPr>
          <w:rFonts w:ascii="Times New Roman" w:hAnsi="Times New Roman"/>
        </w:rPr>
      </w:pPr>
    </w:p>
    <w:p w:rsidR="005E7A24" w:rsidRDefault="005E7A24" w:rsidP="005E7A24">
      <w:pPr>
        <w:pStyle w:val="NoSpacing"/>
        <w:rPr>
          <w:rFonts w:ascii="Times New Roman" w:hAnsi="Times New Roman"/>
        </w:rPr>
      </w:pPr>
    </w:p>
    <w:p w:rsidR="00E70CA4" w:rsidRDefault="00E70CA4" w:rsidP="005E7A24">
      <w:pPr>
        <w:pStyle w:val="NoSpacing"/>
        <w:rPr>
          <w:rFonts w:ascii="Times New Roman" w:hAnsi="Times New Roman"/>
        </w:rPr>
      </w:pPr>
    </w:p>
    <w:p w:rsidR="00E70CA4" w:rsidRDefault="00E70CA4" w:rsidP="005E7A24">
      <w:pPr>
        <w:pStyle w:val="NoSpacing"/>
        <w:rPr>
          <w:rFonts w:ascii="Times New Roman" w:hAnsi="Times New Roman"/>
        </w:rPr>
      </w:pPr>
    </w:p>
    <w:p w:rsidR="00E70CA4" w:rsidRDefault="00E70CA4" w:rsidP="005E7A24">
      <w:pPr>
        <w:pStyle w:val="NoSpacing"/>
        <w:rPr>
          <w:rFonts w:ascii="Times New Roman" w:hAnsi="Times New Roman"/>
        </w:rPr>
      </w:pPr>
    </w:p>
    <w:p w:rsidR="00E70CA4" w:rsidRDefault="00E70CA4" w:rsidP="005E7A24">
      <w:pPr>
        <w:pStyle w:val="NoSpacing"/>
        <w:rPr>
          <w:rFonts w:ascii="Times New Roman" w:hAnsi="Times New Roman"/>
        </w:rPr>
      </w:pPr>
    </w:p>
    <w:p w:rsidR="00E70CA4" w:rsidRDefault="00E70CA4" w:rsidP="005E7A24">
      <w:pPr>
        <w:pStyle w:val="NoSpacing"/>
        <w:rPr>
          <w:rFonts w:ascii="Times New Roman" w:hAnsi="Times New Roman"/>
        </w:rPr>
      </w:pPr>
    </w:p>
    <w:p w:rsidR="00E70CA4" w:rsidRDefault="00E70CA4" w:rsidP="005E7A24">
      <w:pPr>
        <w:pStyle w:val="NoSpacing"/>
        <w:rPr>
          <w:rFonts w:ascii="Times New Roman" w:hAnsi="Times New Roman"/>
        </w:rPr>
      </w:pPr>
    </w:p>
    <w:p w:rsidR="00E70CA4" w:rsidRDefault="00E70CA4" w:rsidP="005E7A24">
      <w:pPr>
        <w:pStyle w:val="NoSpacing"/>
        <w:rPr>
          <w:rFonts w:ascii="Times New Roman" w:hAnsi="Times New Roman"/>
        </w:rPr>
      </w:pPr>
    </w:p>
    <w:p w:rsidR="00E70CA4" w:rsidRDefault="00E70CA4" w:rsidP="005E7A24">
      <w:pPr>
        <w:pStyle w:val="NoSpacing"/>
        <w:rPr>
          <w:rFonts w:ascii="Times New Roman" w:hAnsi="Times New Roman"/>
        </w:rPr>
      </w:pPr>
    </w:p>
    <w:p w:rsidR="00E70CA4" w:rsidRDefault="00E70CA4" w:rsidP="005E7A24">
      <w:pPr>
        <w:pStyle w:val="NoSpacing"/>
        <w:rPr>
          <w:rFonts w:ascii="Times New Roman" w:hAnsi="Times New Roman"/>
        </w:rPr>
      </w:pPr>
    </w:p>
    <w:p w:rsidR="00E70CA4" w:rsidRDefault="00E70CA4" w:rsidP="005E7A24">
      <w:pPr>
        <w:pStyle w:val="NoSpacing"/>
        <w:rPr>
          <w:rFonts w:ascii="Times New Roman" w:hAnsi="Times New Roman"/>
        </w:rPr>
      </w:pPr>
    </w:p>
    <w:p w:rsidR="00E70CA4" w:rsidRDefault="00E70CA4" w:rsidP="005E7A24">
      <w:pPr>
        <w:pStyle w:val="NoSpacing"/>
        <w:rPr>
          <w:rFonts w:ascii="Times New Roman" w:hAnsi="Times New Roman"/>
        </w:rPr>
      </w:pPr>
    </w:p>
    <w:p w:rsidR="00E70CA4" w:rsidRDefault="00E70CA4" w:rsidP="005E7A24">
      <w:pPr>
        <w:pStyle w:val="NoSpacing"/>
        <w:rPr>
          <w:rFonts w:ascii="Times New Roman" w:hAnsi="Times New Roman"/>
        </w:rPr>
      </w:pPr>
    </w:p>
    <w:p w:rsidR="00E70CA4" w:rsidRDefault="00E70CA4" w:rsidP="005E7A24">
      <w:pPr>
        <w:pStyle w:val="NoSpacing"/>
        <w:rPr>
          <w:rFonts w:ascii="Times New Roman" w:hAnsi="Times New Roman"/>
        </w:rPr>
      </w:pPr>
    </w:p>
    <w:p w:rsidR="00E70CA4" w:rsidRDefault="00E70CA4" w:rsidP="005E7A24">
      <w:pPr>
        <w:pStyle w:val="NoSpacing"/>
        <w:rPr>
          <w:rFonts w:ascii="Times New Roman" w:hAnsi="Times New Roman"/>
        </w:rPr>
      </w:pPr>
    </w:p>
    <w:p w:rsidR="00E70CA4" w:rsidRDefault="00E70CA4" w:rsidP="005E7A24">
      <w:pPr>
        <w:pStyle w:val="NoSpacing"/>
        <w:rPr>
          <w:rFonts w:ascii="Times New Roman" w:hAnsi="Times New Roman"/>
        </w:rPr>
      </w:pPr>
    </w:p>
    <w:p w:rsidR="00E70CA4" w:rsidRDefault="00E70CA4" w:rsidP="005E7A24">
      <w:pPr>
        <w:pStyle w:val="NoSpacing"/>
        <w:rPr>
          <w:rFonts w:ascii="Times New Roman" w:hAnsi="Times New Roman"/>
        </w:rPr>
      </w:pPr>
    </w:p>
    <w:p w:rsidR="005E7A24" w:rsidRPr="0067572C" w:rsidRDefault="005E7A24" w:rsidP="005E7A24">
      <w:pPr>
        <w:pStyle w:val="NoSpacing"/>
        <w:rPr>
          <w:rFonts w:ascii="Times New Roman" w:hAnsi="Times New Roman"/>
        </w:rPr>
      </w:pPr>
    </w:p>
    <w:p w:rsidR="00D92738" w:rsidRPr="009E388B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52070</wp:posOffset>
            </wp:positionV>
            <wp:extent cx="4109720" cy="2386330"/>
            <wp:effectExtent l="25400" t="0" r="5080" b="0"/>
            <wp:wrapSquare wrapText="bothSides"/>
            <wp:docPr id="22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720" cy="238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A523B">
        <w:rPr>
          <w:rFonts w:ascii="Times New Roman" w:hAnsi="Times New Roman"/>
          <w:sz w:val="20"/>
        </w:rPr>
        <w:t>Peter Paul Rubens (Flemish, 1577–1640)</w:t>
      </w:r>
    </w:p>
    <w:p w:rsidR="00D92738" w:rsidRPr="00EA523B" w:rsidRDefault="00D92738" w:rsidP="00D92738">
      <w:pPr>
        <w:pStyle w:val="NoSpacing"/>
        <w:rPr>
          <w:rFonts w:ascii="Times New Roman" w:hAnsi="Times New Roman"/>
          <w:i/>
          <w:sz w:val="20"/>
        </w:rPr>
      </w:pPr>
      <w:r w:rsidRPr="00EA523B">
        <w:rPr>
          <w:rFonts w:ascii="Times New Roman" w:hAnsi="Times New Roman"/>
          <w:i/>
          <w:sz w:val="20"/>
        </w:rPr>
        <w:t>Head of Cyrus Brought to Queen Tomyris</w:t>
      </w:r>
    </w:p>
    <w:p w:rsidR="00D92738" w:rsidRPr="00EA523B" w:rsidRDefault="00D92738" w:rsidP="00D92738">
      <w:pPr>
        <w:pStyle w:val="NoSpacing"/>
        <w:rPr>
          <w:rFonts w:ascii="Times New Roman" w:hAnsi="Times New Roman"/>
          <w:sz w:val="20"/>
        </w:rPr>
      </w:pPr>
      <w:r w:rsidRPr="00EA523B">
        <w:rPr>
          <w:rFonts w:ascii="Times New Roman" w:hAnsi="Times New Roman"/>
          <w:sz w:val="20"/>
        </w:rPr>
        <w:t>about 1622–23</w:t>
      </w:r>
    </w:p>
    <w:p w:rsidR="00D92738" w:rsidRPr="00EA523B" w:rsidRDefault="00D92738" w:rsidP="00D92738">
      <w:pPr>
        <w:pStyle w:val="NoSpacing"/>
        <w:rPr>
          <w:rFonts w:ascii="Times New Roman" w:hAnsi="Times New Roman"/>
          <w:sz w:val="20"/>
        </w:rPr>
      </w:pPr>
      <w:r w:rsidRPr="00EA523B">
        <w:rPr>
          <w:rFonts w:ascii="Times New Roman" w:hAnsi="Times New Roman"/>
          <w:sz w:val="20"/>
        </w:rPr>
        <w:t>Oil on canvas</w:t>
      </w:r>
    </w:p>
    <w:p w:rsidR="00E70CA4" w:rsidRDefault="00D92738" w:rsidP="00D92738">
      <w:pPr>
        <w:pStyle w:val="NoSpacing"/>
        <w:rPr>
          <w:rFonts w:ascii="Times New Roman" w:hAnsi="Times New Roman"/>
          <w:sz w:val="20"/>
        </w:rPr>
      </w:pPr>
      <w:r w:rsidRPr="00EA523B">
        <w:rPr>
          <w:rFonts w:ascii="Times New Roman" w:hAnsi="Times New Roman"/>
          <w:sz w:val="20"/>
        </w:rPr>
        <w:t>205.1 x 361 cm</w:t>
      </w:r>
    </w:p>
    <w:p w:rsidR="00D92738" w:rsidRPr="00EA523B" w:rsidRDefault="00D92738" w:rsidP="00D92738">
      <w:pPr>
        <w:pStyle w:val="NoSpacing"/>
        <w:rPr>
          <w:rFonts w:ascii="Times New Roman" w:hAnsi="Times New Roman"/>
          <w:sz w:val="20"/>
        </w:rPr>
      </w:pPr>
      <w:r w:rsidRPr="00EA523B">
        <w:rPr>
          <w:rFonts w:ascii="Times New Roman" w:hAnsi="Times New Roman"/>
          <w:sz w:val="20"/>
        </w:rPr>
        <w:t>41.40</w:t>
      </w:r>
    </w:p>
    <w:p w:rsidR="00D92738" w:rsidRDefault="00D92738" w:rsidP="00D92738">
      <w:pPr>
        <w:pStyle w:val="NoSpacing"/>
        <w:rPr>
          <w:rFonts w:ascii="Times New Roman" w:hAnsi="Times New Roman"/>
        </w:rPr>
      </w:pPr>
    </w:p>
    <w:p w:rsidR="00D92738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t xml:space="preserve">What is the story behind this painting? </w:t>
      </w:r>
      <w:r w:rsidR="00E70CA4">
        <w:rPr>
          <w:rFonts w:ascii="Times New Roman" w:hAnsi="Times New Roman"/>
        </w:rPr>
        <w:t>D</w:t>
      </w:r>
      <w:r>
        <w:rPr>
          <w:rFonts w:ascii="Times New Roman" w:hAnsi="Times New Roman"/>
        </w:rPr>
        <w:t>escribe the scene both in terms of the tale it tells and the artistic methods used in its presentation.</w:t>
      </w:r>
    </w:p>
    <w:p w:rsidR="00D92738" w:rsidRDefault="00D92738" w:rsidP="00D92738">
      <w:pPr>
        <w:pStyle w:val="NoSpacing"/>
        <w:rPr>
          <w:rFonts w:ascii="Times New Roman" w:hAnsi="Times New Roman"/>
        </w:rPr>
      </w:pPr>
    </w:p>
    <w:p w:rsidR="00D92738" w:rsidRPr="00CA3523" w:rsidRDefault="00BC2667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D92738" w:rsidRPr="004D1C57" w:rsidRDefault="00551D29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3387090</wp:posOffset>
            </wp:positionH>
            <wp:positionV relativeFrom="paragraph">
              <wp:posOffset>151130</wp:posOffset>
            </wp:positionV>
            <wp:extent cx="2552700" cy="2187575"/>
            <wp:effectExtent l="25400" t="0" r="0" b="0"/>
            <wp:wrapSquare wrapText="bothSides"/>
            <wp:docPr id="2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18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2738" w:rsidRPr="000F255A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24130</wp:posOffset>
            </wp:positionV>
            <wp:extent cx="2032000" cy="3138170"/>
            <wp:effectExtent l="25400" t="0" r="0" b="0"/>
            <wp:wrapSquare wrapText="bothSides"/>
            <wp:docPr id="24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313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E28C6">
        <w:rPr>
          <w:rFonts w:ascii="Times New Roman" w:hAnsi="Times New Roman"/>
          <w:sz w:val="20"/>
        </w:rPr>
        <w:t>Sandro Botticelli (Italian (Florentine), 1444 or 1445–1510)</w:t>
      </w:r>
    </w:p>
    <w:p w:rsidR="00D92738" w:rsidRPr="003E28C6" w:rsidRDefault="00D92738" w:rsidP="00D92738">
      <w:pPr>
        <w:pStyle w:val="NoSpacing"/>
        <w:rPr>
          <w:rFonts w:ascii="Times New Roman" w:hAnsi="Times New Roman"/>
          <w:i/>
          <w:sz w:val="20"/>
        </w:rPr>
      </w:pPr>
      <w:r w:rsidRPr="003E28C6">
        <w:rPr>
          <w:rFonts w:ascii="Times New Roman" w:hAnsi="Times New Roman"/>
          <w:i/>
          <w:sz w:val="20"/>
        </w:rPr>
        <w:t>Virgin and Child with Saint John the Baptist</w:t>
      </w:r>
    </w:p>
    <w:p w:rsidR="00D92738" w:rsidRPr="003E28C6" w:rsidRDefault="00D92738" w:rsidP="00D92738">
      <w:pPr>
        <w:pStyle w:val="NoSpacing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sz w:val="20"/>
        </w:rPr>
        <w:t>about 1500</w:t>
      </w:r>
    </w:p>
    <w:p w:rsidR="00D92738" w:rsidRPr="003E28C6" w:rsidRDefault="00D92738" w:rsidP="00D92738">
      <w:pPr>
        <w:pStyle w:val="NoSpacing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sz w:val="20"/>
        </w:rPr>
        <w:t>Tempera on panel</w:t>
      </w:r>
    </w:p>
    <w:p w:rsidR="00D92738" w:rsidRPr="003E28C6" w:rsidRDefault="00D92738" w:rsidP="00D92738">
      <w:pPr>
        <w:pStyle w:val="NoSpacing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sz w:val="20"/>
        </w:rPr>
        <w:t>123.8 x 84.4 cm (48 3/4 x 33 1/4 in.)</w:t>
      </w:r>
    </w:p>
    <w:p w:rsidR="00551D29" w:rsidRDefault="00D92738" w:rsidP="00D92738">
      <w:pPr>
        <w:pStyle w:val="NoSpacing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sz w:val="20"/>
        </w:rPr>
        <w:t>95.1372</w:t>
      </w:r>
    </w:p>
    <w:p w:rsidR="00D92738" w:rsidRPr="003E28C6" w:rsidRDefault="00D92738" w:rsidP="00D92738">
      <w:pPr>
        <w:pStyle w:val="NoSpacing"/>
        <w:rPr>
          <w:rFonts w:ascii="Times New Roman" w:hAnsi="Times New Roman"/>
          <w:sz w:val="20"/>
        </w:rPr>
      </w:pPr>
    </w:p>
    <w:p w:rsidR="00551D29" w:rsidRDefault="00551D29" w:rsidP="00551D29">
      <w:pPr>
        <w:pStyle w:val="NoSpacing"/>
        <w:jc w:val="right"/>
        <w:rPr>
          <w:rFonts w:ascii="Times New Roman" w:hAnsi="Times New Roman"/>
          <w:sz w:val="20"/>
        </w:rPr>
      </w:pPr>
    </w:p>
    <w:p w:rsidR="000F255A" w:rsidRDefault="000F255A" w:rsidP="00551D29">
      <w:pPr>
        <w:pStyle w:val="NoSpacing"/>
        <w:jc w:val="right"/>
        <w:rPr>
          <w:rFonts w:ascii="Times New Roman" w:hAnsi="Times New Roman"/>
          <w:sz w:val="20"/>
        </w:rPr>
      </w:pPr>
    </w:p>
    <w:p w:rsidR="00F933B2" w:rsidRDefault="00F933B2" w:rsidP="00551D29">
      <w:pPr>
        <w:pStyle w:val="NoSpacing"/>
        <w:jc w:val="right"/>
        <w:rPr>
          <w:rFonts w:ascii="Times New Roman" w:hAnsi="Times New Roman"/>
          <w:sz w:val="20"/>
        </w:rPr>
      </w:pPr>
    </w:p>
    <w:p w:rsidR="00D92738" w:rsidRPr="003E28C6" w:rsidRDefault="00D92738" w:rsidP="00551D29">
      <w:pPr>
        <w:pStyle w:val="NoSpacing"/>
        <w:jc w:val="right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sz w:val="20"/>
        </w:rPr>
        <w:t>Fra Angelico (Italian (Florentine), about 1395/1400–1455)</w:t>
      </w:r>
    </w:p>
    <w:p w:rsidR="00D92738" w:rsidRPr="003E28C6" w:rsidRDefault="00D92738" w:rsidP="00551D29">
      <w:pPr>
        <w:pStyle w:val="NoSpacing"/>
        <w:jc w:val="right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i/>
          <w:sz w:val="20"/>
        </w:rPr>
        <w:t>Virgin and Child Enthroned with Saints Peter, Paul and George (?), Four Angels, and a Donor</w:t>
      </w:r>
      <w:r w:rsidRPr="003E28C6">
        <w:rPr>
          <w:rFonts w:ascii="Times New Roman" w:hAnsi="Times New Roman"/>
          <w:sz w:val="20"/>
        </w:rPr>
        <w:t xml:space="preserve"> about 1446–49</w:t>
      </w:r>
    </w:p>
    <w:p w:rsidR="00D92738" w:rsidRPr="003E28C6" w:rsidRDefault="00D92738" w:rsidP="00551D29">
      <w:pPr>
        <w:pStyle w:val="NoSpacing"/>
        <w:jc w:val="right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sz w:val="20"/>
        </w:rPr>
        <w:t>Tempera on panel</w:t>
      </w:r>
    </w:p>
    <w:p w:rsidR="00D92738" w:rsidRPr="003E28C6" w:rsidRDefault="00D92738" w:rsidP="00551D29">
      <w:pPr>
        <w:pStyle w:val="NoSpacing"/>
        <w:jc w:val="right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sz w:val="20"/>
        </w:rPr>
        <w:t>24.9 x 24.8 cm (9 13/16 x 9 3/4 in.)</w:t>
      </w:r>
    </w:p>
    <w:p w:rsidR="00D92738" w:rsidRPr="003E28C6" w:rsidRDefault="00D92738" w:rsidP="00551D29">
      <w:pPr>
        <w:pStyle w:val="NoSpacing"/>
        <w:jc w:val="right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sz w:val="20"/>
        </w:rPr>
        <w:t>103. 14.416</w:t>
      </w:r>
    </w:p>
    <w:p w:rsidR="00D92738" w:rsidRPr="004D1C57" w:rsidRDefault="00D92738" w:rsidP="00D92738">
      <w:pPr>
        <w:pStyle w:val="NoSpacing"/>
        <w:rPr>
          <w:rFonts w:ascii="Times New Roman" w:hAnsi="Times New Roman"/>
        </w:rPr>
      </w:pPr>
    </w:p>
    <w:p w:rsidR="00D92738" w:rsidRDefault="00DB2952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t>These two paintings, part of a special on-loan collection of the museum, are famous for their trademark early-Renaissance style. Identify their similarities and differences, noting why you think each exists.</w:t>
      </w:r>
    </w:p>
    <w:p w:rsidR="004C233A" w:rsidRDefault="004C233A" w:rsidP="00D92738">
      <w:pPr>
        <w:pStyle w:val="NoSpacing"/>
        <w:rPr>
          <w:rFonts w:ascii="Times New Roman" w:hAnsi="Times New Roman"/>
        </w:rPr>
      </w:pPr>
    </w:p>
    <w:p w:rsidR="004C233A" w:rsidRDefault="004C233A" w:rsidP="00D92738">
      <w:pPr>
        <w:pStyle w:val="NoSpacing"/>
        <w:rPr>
          <w:rFonts w:ascii="Times New Roman" w:hAnsi="Times New Roman"/>
        </w:rPr>
      </w:pPr>
    </w:p>
    <w:p w:rsidR="004C233A" w:rsidRDefault="004C233A" w:rsidP="00D92738">
      <w:pPr>
        <w:pStyle w:val="NoSpacing"/>
        <w:rPr>
          <w:rFonts w:ascii="Times New Roman" w:hAnsi="Times New Roman"/>
        </w:rPr>
      </w:pPr>
    </w:p>
    <w:p w:rsidR="004C233A" w:rsidRDefault="004C233A" w:rsidP="00D92738">
      <w:pPr>
        <w:pStyle w:val="NoSpacing"/>
        <w:rPr>
          <w:rFonts w:ascii="Times New Roman" w:hAnsi="Times New Roman"/>
        </w:rPr>
      </w:pPr>
    </w:p>
    <w:p w:rsidR="004C233A" w:rsidRDefault="004C233A" w:rsidP="00D92738">
      <w:pPr>
        <w:pStyle w:val="NoSpacing"/>
        <w:rPr>
          <w:rFonts w:ascii="Times New Roman" w:hAnsi="Times New Roman"/>
        </w:rPr>
      </w:pPr>
    </w:p>
    <w:p w:rsidR="004C233A" w:rsidRDefault="004C233A" w:rsidP="00D92738">
      <w:pPr>
        <w:pStyle w:val="NoSpacing"/>
        <w:rPr>
          <w:rFonts w:ascii="Times New Roman" w:hAnsi="Times New Roman"/>
        </w:rPr>
      </w:pPr>
    </w:p>
    <w:p w:rsidR="004C233A" w:rsidRDefault="004C233A" w:rsidP="00D92738">
      <w:pPr>
        <w:pStyle w:val="NoSpacing"/>
        <w:rPr>
          <w:rFonts w:ascii="Times New Roman" w:hAnsi="Times New Roman"/>
        </w:rPr>
      </w:pPr>
    </w:p>
    <w:p w:rsidR="004C233A" w:rsidRDefault="004C233A" w:rsidP="00D92738">
      <w:pPr>
        <w:pStyle w:val="NoSpacing"/>
        <w:rPr>
          <w:rFonts w:ascii="Times New Roman" w:hAnsi="Times New Roman"/>
        </w:rPr>
      </w:pPr>
    </w:p>
    <w:p w:rsidR="004C233A" w:rsidRDefault="004C233A" w:rsidP="00D92738">
      <w:pPr>
        <w:pStyle w:val="NoSpacing"/>
        <w:rPr>
          <w:rFonts w:ascii="Times New Roman" w:hAnsi="Times New Roman"/>
        </w:rPr>
      </w:pPr>
    </w:p>
    <w:p w:rsidR="004C233A" w:rsidRDefault="004C233A" w:rsidP="00D92738">
      <w:pPr>
        <w:pStyle w:val="NoSpacing"/>
        <w:rPr>
          <w:rFonts w:ascii="Times New Roman" w:hAnsi="Times New Roman"/>
        </w:rPr>
      </w:pPr>
    </w:p>
    <w:p w:rsidR="004C233A" w:rsidRDefault="004C233A" w:rsidP="00D92738">
      <w:pPr>
        <w:pStyle w:val="NoSpacing"/>
        <w:rPr>
          <w:rFonts w:ascii="Times New Roman" w:hAnsi="Times New Roman"/>
        </w:rPr>
      </w:pPr>
    </w:p>
    <w:p w:rsidR="004C233A" w:rsidRDefault="004C233A" w:rsidP="00D92738">
      <w:pPr>
        <w:pStyle w:val="NoSpacing"/>
        <w:rPr>
          <w:rFonts w:ascii="Times New Roman" w:hAnsi="Times New Roman"/>
        </w:rPr>
      </w:pPr>
    </w:p>
    <w:p w:rsidR="003963CC" w:rsidRDefault="003963CC" w:rsidP="00427A99">
      <w:pPr>
        <w:pStyle w:val="NoSpacing"/>
        <w:rPr>
          <w:rFonts w:ascii="Times New Roman" w:hAnsi="Times New Roman"/>
          <w:i/>
          <w:sz w:val="20"/>
        </w:rPr>
      </w:pPr>
    </w:p>
    <w:sectPr w:rsidR="003963CC" w:rsidSect="00955186">
      <w:footerReference w:type="even" r:id="rId12"/>
      <w:footerReference w:type="default" r:id="rId13"/>
      <w:pgSz w:w="12240" w:h="15840"/>
      <w:pgMar w:top="720" w:right="1440" w:bottom="720" w:left="1440" w:gutter="0"/>
      <w:titlePg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p w:rsidR="0085511D" w:rsidRDefault="00D37B88" w:rsidP="0085511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 w:rsidR="0085511D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85511D" w:rsidRDefault="0085511D">
    <w:pPr>
      <w:pStyle w:val="Footer"/>
    </w:pPr>
  </w:p>
</w:ftr>
</file>

<file path=word/footer2.xml><?xml version="1.0" encoding="utf-8"?>
<w:ftr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p w:rsidR="0085511D" w:rsidRPr="00955186" w:rsidRDefault="00D37B88" w:rsidP="0085511D">
    <w:pPr>
      <w:pStyle w:val="Footer"/>
      <w:framePr w:wrap="around" w:vAnchor="text" w:hAnchor="margin" w:xAlign="center" w:y="1"/>
      <w:rPr>
        <w:rStyle w:val="PageNumber"/>
      </w:rPr>
    </w:pPr>
    <w:r w:rsidRPr="00955186">
      <w:rPr>
        <w:rStyle w:val="PageNumber"/>
        <w:sz w:val="16"/>
      </w:rPr>
      <w:fldChar w:fldCharType="begin"/>
    </w:r>
    <w:r w:rsidR="0085511D" w:rsidRPr="00955186">
      <w:rPr>
        <w:rStyle w:val="PageNumber"/>
        <w:sz w:val="16"/>
      </w:rPr>
      <w:instrText xml:space="preserve">PAGE  </w:instrText>
    </w:r>
    <w:r w:rsidRPr="00955186">
      <w:rPr>
        <w:rStyle w:val="PageNumber"/>
        <w:sz w:val="16"/>
      </w:rPr>
      <w:fldChar w:fldCharType="separate"/>
    </w:r>
    <w:r w:rsidR="00B670DE">
      <w:rPr>
        <w:rStyle w:val="PageNumber"/>
        <w:noProof/>
        <w:sz w:val="16"/>
      </w:rPr>
      <w:t>4</w:t>
    </w:r>
    <w:r w:rsidRPr="00955186">
      <w:rPr>
        <w:rStyle w:val="PageNumber"/>
        <w:sz w:val="16"/>
      </w:rPr>
      <w:fldChar w:fldCharType="end"/>
    </w:r>
  </w:p>
  <w:p w:rsidR="0085511D" w:rsidRPr="00955186" w:rsidRDefault="0085511D">
    <w:pPr>
      <w:pStyle w:val="Footer"/>
      <w:rPr>
        <w:sz w:val="16"/>
      </w:rPr>
    </w:pP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85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doNotVertAlignCellWithSp/>
    <w:doNotBreakConstrainedForcedTable/>
    <w:useAnsiKerningPairs/>
    <w:cachedColBalance/>
    <w:splitPgBreakAndParaMark/>
  </w:compat>
  <w:rsids>
    <w:rsidRoot w:val="00475AF9"/>
    <w:rsid w:val="00002138"/>
    <w:rsid w:val="000141EB"/>
    <w:rsid w:val="0002024B"/>
    <w:rsid w:val="00045FF5"/>
    <w:rsid w:val="00072ABE"/>
    <w:rsid w:val="0009012F"/>
    <w:rsid w:val="00090B98"/>
    <w:rsid w:val="00094A0A"/>
    <w:rsid w:val="000D0626"/>
    <w:rsid w:val="000D269C"/>
    <w:rsid w:val="000F255A"/>
    <w:rsid w:val="000F7F4F"/>
    <w:rsid w:val="00130732"/>
    <w:rsid w:val="00160535"/>
    <w:rsid w:val="00170633"/>
    <w:rsid w:val="00182C0B"/>
    <w:rsid w:val="00185130"/>
    <w:rsid w:val="0018546B"/>
    <w:rsid w:val="00193AF6"/>
    <w:rsid w:val="00194F08"/>
    <w:rsid w:val="001A75A3"/>
    <w:rsid w:val="001C0D2C"/>
    <w:rsid w:val="001C43F6"/>
    <w:rsid w:val="001D683B"/>
    <w:rsid w:val="00201C8F"/>
    <w:rsid w:val="00206B85"/>
    <w:rsid w:val="002140BC"/>
    <w:rsid w:val="00226431"/>
    <w:rsid w:val="0023064C"/>
    <w:rsid w:val="002D49A8"/>
    <w:rsid w:val="002E4260"/>
    <w:rsid w:val="002E7398"/>
    <w:rsid w:val="002E7B46"/>
    <w:rsid w:val="002F6F44"/>
    <w:rsid w:val="002F73E8"/>
    <w:rsid w:val="003140F2"/>
    <w:rsid w:val="0033132C"/>
    <w:rsid w:val="00337935"/>
    <w:rsid w:val="00345DC3"/>
    <w:rsid w:val="003963CC"/>
    <w:rsid w:val="003A276A"/>
    <w:rsid w:val="003C2030"/>
    <w:rsid w:val="003D08C2"/>
    <w:rsid w:val="003E28C6"/>
    <w:rsid w:val="003E3830"/>
    <w:rsid w:val="00427A99"/>
    <w:rsid w:val="00432AE6"/>
    <w:rsid w:val="0044544D"/>
    <w:rsid w:val="00450E24"/>
    <w:rsid w:val="004604A0"/>
    <w:rsid w:val="004642DE"/>
    <w:rsid w:val="00471955"/>
    <w:rsid w:val="00475AF9"/>
    <w:rsid w:val="00495F32"/>
    <w:rsid w:val="004B1A76"/>
    <w:rsid w:val="004B5BAF"/>
    <w:rsid w:val="004C233A"/>
    <w:rsid w:val="004C5246"/>
    <w:rsid w:val="004D1C57"/>
    <w:rsid w:val="004F7C79"/>
    <w:rsid w:val="00521143"/>
    <w:rsid w:val="00522653"/>
    <w:rsid w:val="00533FCC"/>
    <w:rsid w:val="00551D29"/>
    <w:rsid w:val="00552D65"/>
    <w:rsid w:val="00580A3F"/>
    <w:rsid w:val="005947C6"/>
    <w:rsid w:val="005970EC"/>
    <w:rsid w:val="005A698B"/>
    <w:rsid w:val="005C2AB6"/>
    <w:rsid w:val="005C514B"/>
    <w:rsid w:val="005E0789"/>
    <w:rsid w:val="005E7A24"/>
    <w:rsid w:val="005F30C5"/>
    <w:rsid w:val="006064DE"/>
    <w:rsid w:val="00617EB5"/>
    <w:rsid w:val="0062592F"/>
    <w:rsid w:val="00666673"/>
    <w:rsid w:val="006753CC"/>
    <w:rsid w:val="0067572C"/>
    <w:rsid w:val="00676315"/>
    <w:rsid w:val="006D1793"/>
    <w:rsid w:val="006D26B8"/>
    <w:rsid w:val="006E588D"/>
    <w:rsid w:val="006E61FB"/>
    <w:rsid w:val="006F6DE1"/>
    <w:rsid w:val="006F7936"/>
    <w:rsid w:val="00701FC5"/>
    <w:rsid w:val="00715020"/>
    <w:rsid w:val="00732B9A"/>
    <w:rsid w:val="007514A9"/>
    <w:rsid w:val="00780E70"/>
    <w:rsid w:val="00795C3E"/>
    <w:rsid w:val="007A5359"/>
    <w:rsid w:val="007B057F"/>
    <w:rsid w:val="007F5773"/>
    <w:rsid w:val="00830BB7"/>
    <w:rsid w:val="00830D89"/>
    <w:rsid w:val="008346B7"/>
    <w:rsid w:val="0085511D"/>
    <w:rsid w:val="00876E5F"/>
    <w:rsid w:val="0088504A"/>
    <w:rsid w:val="008A42E9"/>
    <w:rsid w:val="008A5330"/>
    <w:rsid w:val="008B3A41"/>
    <w:rsid w:val="008C5500"/>
    <w:rsid w:val="00904D9D"/>
    <w:rsid w:val="00932AAF"/>
    <w:rsid w:val="009333A2"/>
    <w:rsid w:val="00955186"/>
    <w:rsid w:val="00971F3A"/>
    <w:rsid w:val="009A5EAA"/>
    <w:rsid w:val="009A6D89"/>
    <w:rsid w:val="009C2F2E"/>
    <w:rsid w:val="009C4E3F"/>
    <w:rsid w:val="009D0D7F"/>
    <w:rsid w:val="009E388B"/>
    <w:rsid w:val="009F77CB"/>
    <w:rsid w:val="00A014D6"/>
    <w:rsid w:val="00A070C3"/>
    <w:rsid w:val="00A26BD3"/>
    <w:rsid w:val="00A75EE7"/>
    <w:rsid w:val="00A85B15"/>
    <w:rsid w:val="00AA19FB"/>
    <w:rsid w:val="00AB5CDD"/>
    <w:rsid w:val="00AF2F3A"/>
    <w:rsid w:val="00B323DD"/>
    <w:rsid w:val="00B34757"/>
    <w:rsid w:val="00B55708"/>
    <w:rsid w:val="00B55F28"/>
    <w:rsid w:val="00B64E73"/>
    <w:rsid w:val="00B66EC9"/>
    <w:rsid w:val="00B670DE"/>
    <w:rsid w:val="00B85426"/>
    <w:rsid w:val="00B94730"/>
    <w:rsid w:val="00BB1C6F"/>
    <w:rsid w:val="00BB6BB7"/>
    <w:rsid w:val="00BC1412"/>
    <w:rsid w:val="00BC2667"/>
    <w:rsid w:val="00C37280"/>
    <w:rsid w:val="00C540AD"/>
    <w:rsid w:val="00C571A8"/>
    <w:rsid w:val="00C76932"/>
    <w:rsid w:val="00C84368"/>
    <w:rsid w:val="00CA3523"/>
    <w:rsid w:val="00CA5769"/>
    <w:rsid w:val="00D10C42"/>
    <w:rsid w:val="00D1525F"/>
    <w:rsid w:val="00D345A7"/>
    <w:rsid w:val="00D37B88"/>
    <w:rsid w:val="00D51060"/>
    <w:rsid w:val="00D5237E"/>
    <w:rsid w:val="00D52A73"/>
    <w:rsid w:val="00D560FD"/>
    <w:rsid w:val="00D92738"/>
    <w:rsid w:val="00DB2952"/>
    <w:rsid w:val="00DD63D8"/>
    <w:rsid w:val="00E03EC3"/>
    <w:rsid w:val="00E113A4"/>
    <w:rsid w:val="00E20DCE"/>
    <w:rsid w:val="00E26D4E"/>
    <w:rsid w:val="00E44A4C"/>
    <w:rsid w:val="00E4767B"/>
    <w:rsid w:val="00E70C7F"/>
    <w:rsid w:val="00E70CA4"/>
    <w:rsid w:val="00E73166"/>
    <w:rsid w:val="00EA523B"/>
    <w:rsid w:val="00EB154F"/>
    <w:rsid w:val="00EB6FB1"/>
    <w:rsid w:val="00EC39FC"/>
    <w:rsid w:val="00F028FE"/>
    <w:rsid w:val="00F202A0"/>
    <w:rsid w:val="00F2594F"/>
    <w:rsid w:val="00F619EC"/>
    <w:rsid w:val="00F61CCF"/>
    <w:rsid w:val="00F75502"/>
    <w:rsid w:val="00F77B17"/>
    <w:rsid w:val="00F933B2"/>
    <w:rsid w:val="00FC6EDB"/>
    <w:rsid w:val="00FF4459"/>
  </w:rsids>
  <m:mathPr>
    <m:mathFont m:val="Abadi MT Condensed Extra Bol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>
    <w:lsdException w:name="Normal" w:qFormat="1"/>
  </w:latentStyles>
  <w:style w:type="paragraph" w:default="1" w:styleId="Normal">
    <w:name w:val="Normal"/>
    <w:qFormat/>
    <w:rsid w:val="002F6F44"/>
    <w:pPr>
      <w:spacing w:after="0"/>
    </w:pPr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NoSpacing">
    <w:name w:val="No Spacing"/>
    <w:uiPriority w:val="1"/>
    <w:qFormat/>
    <w:rsid w:val="00DD63D8"/>
    <w:pPr>
      <w:spacing w:after="0"/>
    </w:pPr>
  </w:style>
  <w:style w:type="paragraph" w:styleId="Footer">
    <w:name w:val="footer"/>
    <w:basedOn w:val="Normal"/>
    <w:link w:val="FooterChar"/>
    <w:rsid w:val="0095518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955186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rsid w:val="00955186"/>
  </w:style>
  <w:style w:type="paragraph" w:styleId="Header">
    <w:name w:val="header"/>
    <w:basedOn w:val="Normal"/>
    <w:link w:val="HeaderChar"/>
    <w:rsid w:val="0095518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955186"/>
    <w:rPr>
      <w:rFonts w:ascii="Times New Roman" w:eastAsia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466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17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377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064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png"/><Relationship Id="rId12" Type="http://schemas.openxmlformats.org/officeDocument/2006/relationships/footer" Target="footer1.xml"/><Relationship Id="rId13" Type="http://schemas.openxmlformats.org/officeDocument/2006/relationships/footer" Target="footer2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</Pages>
  <Words>368</Words>
  <Characters>2101</Characters>
  <Application>Microsoft Word 12.0.0</Application>
  <DocSecurity>0</DocSecurity>
  <Lines>17</Lines>
  <Paragraphs>4</Paragraphs>
  <ScaleCrop>false</ScaleCrop>
  <LinksUpToDate>false</LinksUpToDate>
  <CharactersWithSpaces>2580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 Person</dc:creator>
  <cp:keywords/>
  <cp:lastModifiedBy>A Person</cp:lastModifiedBy>
  <cp:revision>16</cp:revision>
  <cp:lastPrinted>2013-12-02T16:17:00Z</cp:lastPrinted>
  <dcterms:created xsi:type="dcterms:W3CDTF">2013-12-02T16:17:00Z</dcterms:created>
  <dcterms:modified xsi:type="dcterms:W3CDTF">2013-12-02T16:26:00Z</dcterms:modified>
</cp:coreProperties>
</file>