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E8AB9" w14:textId="77777777" w:rsidR="00D01FF9" w:rsidRPr="002C3737" w:rsidRDefault="00D01FF9" w:rsidP="002C448A">
      <w:pPr>
        <w:rPr>
          <w:sz w:val="10"/>
          <w:szCs w:val="10"/>
        </w:rPr>
      </w:pPr>
    </w:p>
    <w:p w14:paraId="79ACD4E3" w14:textId="6081F940" w:rsidR="00713D8F" w:rsidRDefault="00291199" w:rsidP="002C448A">
      <w:pPr>
        <w:rPr>
          <w:sz w:val="21"/>
        </w:rPr>
      </w:pPr>
      <w:r>
        <w:rPr>
          <w:sz w:val="21"/>
        </w:rPr>
        <w:t>President Franklin Delano Roosevelt (</w:t>
      </w:r>
      <w:r w:rsidR="00713D8F" w:rsidRPr="00B5685C">
        <w:rPr>
          <w:sz w:val="21"/>
        </w:rPr>
        <w:t>FDR</w:t>
      </w:r>
      <w:r>
        <w:rPr>
          <w:sz w:val="21"/>
        </w:rPr>
        <w:t>)</w:t>
      </w:r>
      <w:r w:rsidR="00713D8F" w:rsidRPr="00B5685C">
        <w:rPr>
          <w:sz w:val="21"/>
        </w:rPr>
        <w:t xml:space="preserve"> </w:t>
      </w:r>
      <w:r w:rsidR="006454D0">
        <w:rPr>
          <w:sz w:val="21"/>
        </w:rPr>
        <w:t>created a plan to turn the economy around</w:t>
      </w:r>
      <w:r>
        <w:rPr>
          <w:sz w:val="21"/>
        </w:rPr>
        <w:t xml:space="preserve"> during the 1903s era known as the Great Depression. </w:t>
      </w:r>
      <w:r w:rsidR="00713D8F" w:rsidRPr="00B5685C">
        <w:rPr>
          <w:sz w:val="21"/>
        </w:rPr>
        <w:t xml:space="preserve">Because they were referred to by initials, </w:t>
      </w:r>
      <w:r>
        <w:rPr>
          <w:sz w:val="21"/>
        </w:rPr>
        <w:t>FDR’s</w:t>
      </w:r>
      <w:r w:rsidRPr="00B5685C">
        <w:rPr>
          <w:sz w:val="21"/>
        </w:rPr>
        <w:t xml:space="preserve"> legislative acts </w:t>
      </w:r>
      <w:r w:rsidR="00713D8F" w:rsidRPr="00B5685C">
        <w:rPr>
          <w:sz w:val="21"/>
        </w:rPr>
        <w:t xml:space="preserve">became known as </w:t>
      </w:r>
      <w:r>
        <w:rPr>
          <w:sz w:val="21"/>
        </w:rPr>
        <w:t xml:space="preserve">his </w:t>
      </w:r>
      <w:r w:rsidR="00F80F1C" w:rsidRPr="00B5685C">
        <w:rPr>
          <w:sz w:val="21"/>
        </w:rPr>
        <w:t>“ABC programs” or “</w:t>
      </w:r>
      <w:r w:rsidR="00713D8F" w:rsidRPr="00B5685C">
        <w:rPr>
          <w:sz w:val="21"/>
        </w:rPr>
        <w:t>alphabet soup.</w:t>
      </w:r>
      <w:r w:rsidR="00F80F1C" w:rsidRPr="00B5685C">
        <w:rPr>
          <w:sz w:val="21"/>
        </w:rPr>
        <w:t>”</w:t>
      </w:r>
      <w:r w:rsidR="000E26B0">
        <w:rPr>
          <w:sz w:val="21"/>
        </w:rPr>
        <w:t xml:space="preserve"> Use the information from today’s notes and your homework packet to m</w:t>
      </w:r>
      <w:r>
        <w:rPr>
          <w:sz w:val="21"/>
        </w:rPr>
        <w:t>atch the New Deal program from the list on the left to the correct description on the right. The first one is done for you as an example.</w:t>
      </w:r>
    </w:p>
    <w:p w14:paraId="76700811" w14:textId="77777777" w:rsidR="00D01FF9" w:rsidRPr="00B5685C" w:rsidRDefault="00D01FF9" w:rsidP="002C448A">
      <w:pPr>
        <w:rPr>
          <w:sz w:val="21"/>
        </w:rPr>
      </w:pPr>
    </w:p>
    <w:p w14:paraId="42F25AE7" w14:textId="77777777" w:rsidR="00713D8F" w:rsidRPr="000C5DAC" w:rsidRDefault="00713D8F" w:rsidP="002C448A">
      <w:pPr>
        <w:rPr>
          <w:sz w:val="8"/>
        </w:rPr>
      </w:pPr>
    </w:p>
    <w:p w14:paraId="66962AF4" w14:textId="77777777" w:rsidR="007C298A" w:rsidRDefault="007C298A" w:rsidP="002C448A">
      <w:pPr>
        <w:jc w:val="center"/>
        <w:rPr>
          <w:b/>
        </w:rPr>
        <w:sectPr w:rsidR="007C298A" w:rsidSect="00676CA9">
          <w:headerReference w:type="first" r:id="rId7"/>
          <w:pgSz w:w="12240" w:h="15840"/>
          <w:pgMar w:top="720" w:right="1440" w:bottom="864" w:left="1440" w:header="720" w:footer="864" w:gutter="0"/>
          <w:cols w:space="720"/>
          <w:titlePg/>
        </w:sectPr>
      </w:pPr>
    </w:p>
    <w:tbl>
      <w:tblPr>
        <w:tblStyle w:val="TableGrid"/>
        <w:tblW w:w="3258" w:type="dxa"/>
        <w:tblLook w:val="00A0" w:firstRow="1" w:lastRow="0" w:firstColumn="1" w:lastColumn="0" w:noHBand="0" w:noVBand="0"/>
      </w:tblPr>
      <w:tblGrid>
        <w:gridCol w:w="3258"/>
      </w:tblGrid>
      <w:tr w:rsidR="00B33A9F" w:rsidRPr="002D73F3" w14:paraId="14B42E73" w14:textId="77777777" w:rsidTr="00884DDC">
        <w:tc>
          <w:tcPr>
            <w:tcW w:w="3258" w:type="dxa"/>
            <w:vAlign w:val="center"/>
          </w:tcPr>
          <w:p w14:paraId="29FAC715" w14:textId="77777777" w:rsidR="00B33A9F" w:rsidRPr="002D73F3" w:rsidRDefault="00B33A9F" w:rsidP="00884DDC">
            <w:pPr>
              <w:jc w:val="center"/>
              <w:rPr>
                <w:b/>
              </w:rPr>
            </w:pPr>
            <w:r w:rsidRPr="002D73F3">
              <w:rPr>
                <w:b/>
              </w:rPr>
              <w:lastRenderedPageBreak/>
              <w:t>New Deal Program</w:t>
            </w:r>
          </w:p>
        </w:tc>
      </w:tr>
      <w:tr w:rsidR="00B33A9F" w:rsidRPr="00CF754C" w14:paraId="3F2506D5" w14:textId="77777777" w:rsidTr="00884DDC">
        <w:tc>
          <w:tcPr>
            <w:tcW w:w="3258" w:type="dxa"/>
            <w:vAlign w:val="center"/>
          </w:tcPr>
          <w:p w14:paraId="5F669FA2" w14:textId="3C78E696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AAA</w:t>
            </w:r>
          </w:p>
          <w:p w14:paraId="7F06E9FB" w14:textId="77777777" w:rsidR="00B33A9F" w:rsidRPr="00446D66" w:rsidRDefault="00B33A9F" w:rsidP="00884DDC">
            <w:pPr>
              <w:jc w:val="center"/>
              <w:rPr>
                <w:sz w:val="10"/>
                <w:szCs w:val="10"/>
              </w:rPr>
            </w:pPr>
          </w:p>
          <w:p w14:paraId="474B441C" w14:textId="77777777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Agricultural Adjustment Act</w:t>
            </w:r>
          </w:p>
          <w:p w14:paraId="2D80BED0" w14:textId="77777777" w:rsidR="00B33A9F" w:rsidRPr="002D73F3" w:rsidRDefault="00B33A9F" w:rsidP="00884DDC">
            <w:pPr>
              <w:jc w:val="center"/>
              <w:rPr>
                <w:sz w:val="20"/>
              </w:rPr>
            </w:pPr>
          </w:p>
        </w:tc>
      </w:tr>
      <w:tr w:rsidR="00B33A9F" w:rsidRPr="00CF754C" w14:paraId="2DAB419C" w14:textId="77777777" w:rsidTr="00884DDC">
        <w:tblPrEx>
          <w:tblLook w:val="01E0" w:firstRow="1" w:lastRow="1" w:firstColumn="1" w:lastColumn="1" w:noHBand="0" w:noVBand="0"/>
        </w:tblPrEx>
        <w:tc>
          <w:tcPr>
            <w:tcW w:w="3258" w:type="dxa"/>
            <w:vAlign w:val="center"/>
          </w:tcPr>
          <w:p w14:paraId="0A83E7FB" w14:textId="0532D393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CCC</w:t>
            </w:r>
          </w:p>
          <w:p w14:paraId="3FBF55ED" w14:textId="77777777" w:rsidR="00446D66" w:rsidRPr="00446D66" w:rsidRDefault="00446D66" w:rsidP="00884DDC">
            <w:pPr>
              <w:jc w:val="center"/>
              <w:rPr>
                <w:sz w:val="10"/>
                <w:szCs w:val="10"/>
              </w:rPr>
            </w:pPr>
          </w:p>
          <w:p w14:paraId="7384D03E" w14:textId="77777777" w:rsidR="003D4F66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Civilian Conservation Corp</w:t>
            </w:r>
          </w:p>
          <w:p w14:paraId="4935BD48" w14:textId="77777777" w:rsidR="00B33A9F" w:rsidRPr="002D73F3" w:rsidRDefault="00B33A9F" w:rsidP="00884DDC">
            <w:pPr>
              <w:jc w:val="center"/>
              <w:rPr>
                <w:sz w:val="20"/>
              </w:rPr>
            </w:pPr>
          </w:p>
        </w:tc>
      </w:tr>
      <w:tr w:rsidR="00B33A9F" w:rsidRPr="00CF754C" w14:paraId="0917C74E" w14:textId="77777777" w:rsidTr="00884DDC">
        <w:tblPrEx>
          <w:tblLook w:val="01E0" w:firstRow="1" w:lastRow="1" w:firstColumn="1" w:lastColumn="1" w:noHBand="0" w:noVBand="0"/>
        </w:tblPrEx>
        <w:tc>
          <w:tcPr>
            <w:tcW w:w="3258" w:type="dxa"/>
            <w:vAlign w:val="center"/>
          </w:tcPr>
          <w:p w14:paraId="1E00B7F8" w14:textId="09EB6208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FERA</w:t>
            </w:r>
          </w:p>
          <w:p w14:paraId="2A503D71" w14:textId="77777777" w:rsidR="00446D66" w:rsidRPr="00446D66" w:rsidRDefault="00446D66" w:rsidP="00884DDC">
            <w:pPr>
              <w:jc w:val="center"/>
              <w:rPr>
                <w:sz w:val="10"/>
                <w:szCs w:val="10"/>
              </w:rPr>
            </w:pPr>
          </w:p>
          <w:p w14:paraId="038A55C4" w14:textId="77777777" w:rsidR="003D4F66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Federal Emergency Relief Administration</w:t>
            </w:r>
          </w:p>
          <w:p w14:paraId="6D08E3CB" w14:textId="77777777" w:rsidR="00B33A9F" w:rsidRPr="002D73F3" w:rsidRDefault="00B33A9F" w:rsidP="00884DDC">
            <w:pPr>
              <w:jc w:val="center"/>
              <w:rPr>
                <w:sz w:val="20"/>
              </w:rPr>
            </w:pPr>
          </w:p>
        </w:tc>
      </w:tr>
      <w:tr w:rsidR="00B33A9F" w:rsidRPr="00CF754C" w14:paraId="55B59603" w14:textId="77777777" w:rsidTr="00884DDC">
        <w:tblPrEx>
          <w:tblLook w:val="01E0" w:firstRow="1" w:lastRow="1" w:firstColumn="1" w:lastColumn="1" w:noHBand="0" w:noVBand="0"/>
        </w:tblPrEx>
        <w:tc>
          <w:tcPr>
            <w:tcW w:w="3258" w:type="dxa"/>
            <w:vAlign w:val="center"/>
          </w:tcPr>
          <w:p w14:paraId="7045A5D1" w14:textId="77777777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FDIC</w:t>
            </w:r>
          </w:p>
          <w:p w14:paraId="6351D172" w14:textId="77777777" w:rsidR="00446D66" w:rsidRPr="00446D66" w:rsidRDefault="00446D66" w:rsidP="00884DDC">
            <w:pPr>
              <w:jc w:val="center"/>
              <w:rPr>
                <w:sz w:val="10"/>
                <w:szCs w:val="10"/>
              </w:rPr>
            </w:pPr>
          </w:p>
          <w:p w14:paraId="3AC8BB75" w14:textId="77777777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Federal Deposit Insurance Corporation</w:t>
            </w:r>
          </w:p>
          <w:p w14:paraId="41CC4D12" w14:textId="77777777" w:rsidR="00B33A9F" w:rsidRPr="002D73F3" w:rsidRDefault="00B33A9F" w:rsidP="00884DDC">
            <w:pPr>
              <w:jc w:val="center"/>
              <w:rPr>
                <w:sz w:val="20"/>
              </w:rPr>
            </w:pPr>
          </w:p>
        </w:tc>
      </w:tr>
      <w:tr w:rsidR="00B33A9F" w:rsidRPr="00CF754C" w14:paraId="15F7B10A" w14:textId="77777777" w:rsidTr="00884DDC">
        <w:tblPrEx>
          <w:tblLook w:val="01E0" w:firstRow="1" w:lastRow="1" w:firstColumn="1" w:lastColumn="1" w:noHBand="0" w:noVBand="0"/>
        </w:tblPrEx>
        <w:tc>
          <w:tcPr>
            <w:tcW w:w="3258" w:type="dxa"/>
            <w:vAlign w:val="center"/>
          </w:tcPr>
          <w:p w14:paraId="3248CF33" w14:textId="261C8627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FSA</w:t>
            </w:r>
          </w:p>
          <w:p w14:paraId="54DCE17F" w14:textId="77777777" w:rsidR="00446D66" w:rsidRPr="00446D66" w:rsidRDefault="00446D66" w:rsidP="00884DDC">
            <w:pPr>
              <w:jc w:val="center"/>
              <w:rPr>
                <w:sz w:val="10"/>
                <w:szCs w:val="10"/>
              </w:rPr>
            </w:pPr>
          </w:p>
          <w:p w14:paraId="2A0D2B83" w14:textId="77777777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Farm Security Administration</w:t>
            </w:r>
          </w:p>
          <w:p w14:paraId="564AFDCE" w14:textId="77777777" w:rsidR="00B33A9F" w:rsidRPr="002D73F3" w:rsidRDefault="00B33A9F" w:rsidP="00884DDC">
            <w:pPr>
              <w:jc w:val="center"/>
              <w:rPr>
                <w:sz w:val="20"/>
              </w:rPr>
            </w:pPr>
          </w:p>
        </w:tc>
      </w:tr>
      <w:tr w:rsidR="00B33A9F" w:rsidRPr="00CF754C" w14:paraId="58D141FC" w14:textId="77777777" w:rsidTr="00884DDC">
        <w:tblPrEx>
          <w:tblLook w:val="01E0" w:firstRow="1" w:lastRow="1" w:firstColumn="1" w:lastColumn="1" w:noHBand="0" w:noVBand="0"/>
        </w:tblPrEx>
        <w:tc>
          <w:tcPr>
            <w:tcW w:w="3258" w:type="dxa"/>
            <w:vAlign w:val="center"/>
          </w:tcPr>
          <w:p w14:paraId="5A4F8102" w14:textId="2F535751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HOLC</w:t>
            </w:r>
          </w:p>
          <w:p w14:paraId="38C3B23C" w14:textId="77777777" w:rsidR="00446D66" w:rsidRPr="00446D66" w:rsidRDefault="00446D66" w:rsidP="00884DDC">
            <w:pPr>
              <w:jc w:val="center"/>
              <w:rPr>
                <w:sz w:val="10"/>
                <w:szCs w:val="10"/>
              </w:rPr>
            </w:pPr>
          </w:p>
          <w:p w14:paraId="3C05C58C" w14:textId="77777777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Home Owners Loan Corporation</w:t>
            </w:r>
          </w:p>
          <w:p w14:paraId="44785E95" w14:textId="77777777" w:rsidR="00B33A9F" w:rsidRPr="002D73F3" w:rsidRDefault="00B33A9F" w:rsidP="00884DDC">
            <w:pPr>
              <w:jc w:val="center"/>
              <w:rPr>
                <w:sz w:val="20"/>
              </w:rPr>
            </w:pPr>
          </w:p>
        </w:tc>
      </w:tr>
      <w:tr w:rsidR="00B33A9F" w:rsidRPr="00CF754C" w14:paraId="69C881F1" w14:textId="77777777" w:rsidTr="00884DDC">
        <w:tblPrEx>
          <w:tblLook w:val="01E0" w:firstRow="1" w:lastRow="1" w:firstColumn="1" w:lastColumn="1" w:noHBand="0" w:noVBand="0"/>
        </w:tblPrEx>
        <w:tc>
          <w:tcPr>
            <w:tcW w:w="3258" w:type="dxa"/>
            <w:vAlign w:val="center"/>
          </w:tcPr>
          <w:p w14:paraId="6EDD41CD" w14:textId="2B498D67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NRA</w:t>
            </w:r>
          </w:p>
          <w:p w14:paraId="46996D41" w14:textId="77777777" w:rsidR="00446D66" w:rsidRPr="00446D66" w:rsidRDefault="00446D66" w:rsidP="00884DDC">
            <w:pPr>
              <w:jc w:val="center"/>
              <w:rPr>
                <w:sz w:val="10"/>
                <w:szCs w:val="10"/>
              </w:rPr>
            </w:pPr>
          </w:p>
          <w:p w14:paraId="59BA6EDB" w14:textId="77777777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National Recovery Administration</w:t>
            </w:r>
          </w:p>
          <w:p w14:paraId="603B9B7A" w14:textId="77777777" w:rsidR="00B33A9F" w:rsidRPr="002D73F3" w:rsidRDefault="00B33A9F" w:rsidP="00884DDC">
            <w:pPr>
              <w:jc w:val="center"/>
              <w:rPr>
                <w:sz w:val="20"/>
              </w:rPr>
            </w:pPr>
          </w:p>
        </w:tc>
      </w:tr>
      <w:tr w:rsidR="00B33A9F" w:rsidRPr="00CF754C" w14:paraId="2B5F5F02" w14:textId="77777777" w:rsidTr="00884DDC">
        <w:tblPrEx>
          <w:tblLook w:val="01E0" w:firstRow="1" w:lastRow="1" w:firstColumn="1" w:lastColumn="1" w:noHBand="0" w:noVBand="0"/>
        </w:tblPrEx>
        <w:tc>
          <w:tcPr>
            <w:tcW w:w="3258" w:type="dxa"/>
            <w:vAlign w:val="center"/>
          </w:tcPr>
          <w:p w14:paraId="4C2DE699" w14:textId="3FC26D21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PWA</w:t>
            </w:r>
          </w:p>
          <w:p w14:paraId="07013F11" w14:textId="77777777" w:rsidR="00446D66" w:rsidRPr="00446D66" w:rsidRDefault="00446D66" w:rsidP="00884DDC">
            <w:pPr>
              <w:jc w:val="center"/>
              <w:rPr>
                <w:sz w:val="10"/>
                <w:szCs w:val="10"/>
              </w:rPr>
            </w:pPr>
          </w:p>
          <w:p w14:paraId="1310A6D3" w14:textId="77777777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Public Works Administration</w:t>
            </w:r>
          </w:p>
          <w:p w14:paraId="00DCA2D4" w14:textId="77777777" w:rsidR="00B33A9F" w:rsidRPr="002D73F3" w:rsidRDefault="00B33A9F" w:rsidP="00884DDC">
            <w:pPr>
              <w:jc w:val="center"/>
              <w:rPr>
                <w:sz w:val="20"/>
              </w:rPr>
            </w:pPr>
          </w:p>
        </w:tc>
      </w:tr>
      <w:tr w:rsidR="00B33A9F" w:rsidRPr="00CF754C" w14:paraId="09CD0818" w14:textId="77777777" w:rsidTr="00884DDC">
        <w:tblPrEx>
          <w:tblLook w:val="01E0" w:firstRow="1" w:lastRow="1" w:firstColumn="1" w:lastColumn="1" w:noHBand="0" w:noVBand="0"/>
        </w:tblPrEx>
        <w:tc>
          <w:tcPr>
            <w:tcW w:w="3258" w:type="dxa"/>
            <w:vAlign w:val="center"/>
          </w:tcPr>
          <w:p w14:paraId="04CC87DA" w14:textId="20E1541F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SEC</w:t>
            </w:r>
          </w:p>
          <w:p w14:paraId="55DD2A98" w14:textId="77777777" w:rsidR="00446D66" w:rsidRPr="00446D66" w:rsidRDefault="00446D66" w:rsidP="00884DDC">
            <w:pPr>
              <w:jc w:val="center"/>
              <w:rPr>
                <w:sz w:val="10"/>
                <w:szCs w:val="10"/>
              </w:rPr>
            </w:pPr>
          </w:p>
          <w:p w14:paraId="35D7D613" w14:textId="77777777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Securities Exchange Commission</w:t>
            </w:r>
          </w:p>
          <w:p w14:paraId="343C5671" w14:textId="77777777" w:rsidR="00B33A9F" w:rsidRPr="002D73F3" w:rsidRDefault="00B33A9F" w:rsidP="00884DDC">
            <w:pPr>
              <w:jc w:val="center"/>
              <w:rPr>
                <w:sz w:val="20"/>
              </w:rPr>
            </w:pPr>
          </w:p>
        </w:tc>
      </w:tr>
      <w:tr w:rsidR="00B33A9F" w:rsidRPr="00CF754C" w14:paraId="1A96F497" w14:textId="77777777" w:rsidTr="00884DDC">
        <w:tblPrEx>
          <w:tblLook w:val="01E0" w:firstRow="1" w:lastRow="1" w:firstColumn="1" w:lastColumn="1" w:noHBand="0" w:noVBand="0"/>
        </w:tblPrEx>
        <w:tc>
          <w:tcPr>
            <w:tcW w:w="3258" w:type="dxa"/>
            <w:vAlign w:val="center"/>
          </w:tcPr>
          <w:p w14:paraId="19BC286F" w14:textId="7F64E786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SS</w:t>
            </w:r>
          </w:p>
          <w:p w14:paraId="20B7E4A2" w14:textId="77777777" w:rsidR="00446D66" w:rsidRPr="00446D66" w:rsidRDefault="00446D66" w:rsidP="00884DDC">
            <w:pPr>
              <w:jc w:val="center"/>
              <w:rPr>
                <w:sz w:val="10"/>
                <w:szCs w:val="10"/>
              </w:rPr>
            </w:pPr>
          </w:p>
          <w:p w14:paraId="4741814C" w14:textId="77777777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Social Security</w:t>
            </w:r>
          </w:p>
          <w:p w14:paraId="370A20BE" w14:textId="77777777" w:rsidR="00B33A9F" w:rsidRPr="002D73F3" w:rsidRDefault="00B33A9F" w:rsidP="00884DDC">
            <w:pPr>
              <w:jc w:val="center"/>
              <w:rPr>
                <w:sz w:val="20"/>
              </w:rPr>
            </w:pPr>
          </w:p>
        </w:tc>
      </w:tr>
      <w:tr w:rsidR="00B33A9F" w:rsidRPr="00CF754C" w14:paraId="05DB1A74" w14:textId="77777777" w:rsidTr="00884DDC">
        <w:tblPrEx>
          <w:tblLook w:val="01E0" w:firstRow="1" w:lastRow="1" w:firstColumn="1" w:lastColumn="1" w:noHBand="0" w:noVBand="0"/>
        </w:tblPrEx>
        <w:tc>
          <w:tcPr>
            <w:tcW w:w="3258" w:type="dxa"/>
            <w:vAlign w:val="center"/>
          </w:tcPr>
          <w:p w14:paraId="2C31F6FC" w14:textId="5D12FDB5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TVA</w:t>
            </w:r>
          </w:p>
          <w:p w14:paraId="49CAE568" w14:textId="77777777" w:rsidR="00446D66" w:rsidRPr="00446D66" w:rsidRDefault="00446D66" w:rsidP="00884DDC">
            <w:pPr>
              <w:jc w:val="center"/>
              <w:rPr>
                <w:sz w:val="10"/>
                <w:szCs w:val="10"/>
              </w:rPr>
            </w:pPr>
          </w:p>
          <w:p w14:paraId="1CDED695" w14:textId="77777777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Tennessee Valley Authority</w:t>
            </w:r>
          </w:p>
          <w:p w14:paraId="2BDAD99D" w14:textId="77777777" w:rsidR="00B33A9F" w:rsidRPr="002D73F3" w:rsidRDefault="00B33A9F" w:rsidP="00884DDC">
            <w:pPr>
              <w:jc w:val="center"/>
              <w:rPr>
                <w:sz w:val="20"/>
              </w:rPr>
            </w:pPr>
          </w:p>
        </w:tc>
      </w:tr>
      <w:tr w:rsidR="00B33A9F" w:rsidRPr="00CF754C" w14:paraId="40E9AD9F" w14:textId="77777777" w:rsidTr="00884DDC">
        <w:tblPrEx>
          <w:tblLook w:val="01E0" w:firstRow="1" w:lastRow="1" w:firstColumn="1" w:lastColumn="1" w:noHBand="0" w:noVBand="0"/>
        </w:tblPrEx>
        <w:tc>
          <w:tcPr>
            <w:tcW w:w="3258" w:type="dxa"/>
            <w:vAlign w:val="center"/>
          </w:tcPr>
          <w:p w14:paraId="41929361" w14:textId="3C9BF6AD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WPA</w:t>
            </w:r>
          </w:p>
          <w:p w14:paraId="07CF965C" w14:textId="77777777" w:rsidR="00446D66" w:rsidRPr="00446D66" w:rsidRDefault="00446D66" w:rsidP="00884DDC">
            <w:pPr>
              <w:jc w:val="center"/>
              <w:rPr>
                <w:sz w:val="10"/>
                <w:szCs w:val="10"/>
              </w:rPr>
            </w:pPr>
          </w:p>
          <w:p w14:paraId="66119EC3" w14:textId="77777777" w:rsidR="00B33A9F" w:rsidRPr="002D73F3" w:rsidRDefault="00B33A9F" w:rsidP="00884DDC">
            <w:pPr>
              <w:jc w:val="center"/>
              <w:rPr>
                <w:sz w:val="20"/>
              </w:rPr>
            </w:pPr>
            <w:r w:rsidRPr="002D73F3">
              <w:rPr>
                <w:sz w:val="20"/>
              </w:rPr>
              <w:t>Works Progress Administration</w:t>
            </w:r>
          </w:p>
          <w:p w14:paraId="4D048185" w14:textId="77777777" w:rsidR="00B33A9F" w:rsidRPr="002D73F3" w:rsidRDefault="00B33A9F" w:rsidP="00884DDC">
            <w:pPr>
              <w:jc w:val="center"/>
              <w:rPr>
                <w:sz w:val="20"/>
              </w:rPr>
            </w:pPr>
          </w:p>
        </w:tc>
      </w:tr>
    </w:tbl>
    <w:p w14:paraId="7A227EEC" w14:textId="4DF866BB" w:rsidR="00ED49C2" w:rsidRDefault="00ED49C2" w:rsidP="002C448A">
      <w:pPr>
        <w:rPr>
          <w:sz w:val="22"/>
        </w:rPr>
      </w:pPr>
    </w:p>
    <w:p w14:paraId="727A7A15" w14:textId="77777777" w:rsidR="00ED49C2" w:rsidRDefault="00ED49C2" w:rsidP="002C448A">
      <w:pPr>
        <w:rPr>
          <w:sz w:val="22"/>
        </w:rPr>
      </w:pPr>
    </w:p>
    <w:p w14:paraId="5FAA7821" w14:textId="77777777" w:rsidR="00ED49C2" w:rsidRDefault="00ED49C2" w:rsidP="002C448A">
      <w:pPr>
        <w:rPr>
          <w:sz w:val="22"/>
        </w:rPr>
      </w:pPr>
    </w:p>
    <w:p w14:paraId="29CF779C" w14:textId="77777777" w:rsidR="00ED49C2" w:rsidRDefault="00ED49C2" w:rsidP="002C448A">
      <w:pPr>
        <w:rPr>
          <w:sz w:val="22"/>
        </w:rPr>
      </w:pPr>
    </w:p>
    <w:tbl>
      <w:tblPr>
        <w:tblStyle w:val="TableGrid"/>
        <w:tblW w:w="540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1188"/>
        <w:gridCol w:w="4212"/>
      </w:tblGrid>
      <w:tr w:rsidR="0095419E" w:rsidRPr="00C45D7A" w14:paraId="6949A355" w14:textId="77777777" w:rsidTr="007D14B1">
        <w:tc>
          <w:tcPr>
            <w:tcW w:w="1188" w:type="dxa"/>
          </w:tcPr>
          <w:p w14:paraId="186C1C4C" w14:textId="4CE47C80" w:rsidR="0095419E" w:rsidRPr="00C45D7A" w:rsidRDefault="00ED49C2" w:rsidP="002C448A">
            <w:pPr>
              <w:jc w:val="center"/>
              <w:rPr>
                <w:b/>
              </w:rPr>
            </w:pPr>
            <w:r w:rsidRPr="00C45D7A">
              <w:lastRenderedPageBreak/>
              <w:br w:type="column"/>
            </w:r>
            <w:r w:rsidR="008C181C" w:rsidRPr="00C45D7A">
              <w:rPr>
                <w:b/>
              </w:rPr>
              <w:t>Program</w:t>
            </w:r>
          </w:p>
        </w:tc>
        <w:tc>
          <w:tcPr>
            <w:tcW w:w="4212" w:type="dxa"/>
          </w:tcPr>
          <w:p w14:paraId="06864D21" w14:textId="77777777" w:rsidR="0095419E" w:rsidRPr="00C45D7A" w:rsidRDefault="0095419E" w:rsidP="00545F3F">
            <w:pPr>
              <w:jc w:val="center"/>
              <w:rPr>
                <w:b/>
              </w:rPr>
            </w:pPr>
            <w:r w:rsidRPr="00C45D7A">
              <w:rPr>
                <w:b/>
              </w:rPr>
              <w:t>What it Did</w:t>
            </w:r>
          </w:p>
        </w:tc>
      </w:tr>
      <w:tr w:rsidR="0095419E" w:rsidRPr="00C45D7A" w14:paraId="15673DD6" w14:textId="77777777" w:rsidTr="007D14B1">
        <w:tc>
          <w:tcPr>
            <w:tcW w:w="1188" w:type="dxa"/>
            <w:vAlign w:val="center"/>
          </w:tcPr>
          <w:p w14:paraId="490BE47F" w14:textId="63E5AD18" w:rsidR="00291199" w:rsidRPr="00C45D7A" w:rsidRDefault="00291199" w:rsidP="0029119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5D7A">
              <w:rPr>
                <w:rFonts w:ascii="Comic Sans MS" w:hAnsi="Comic Sans MS"/>
                <w:b/>
                <w:sz w:val="20"/>
                <w:szCs w:val="20"/>
              </w:rPr>
              <w:t>SEC</w:t>
            </w:r>
          </w:p>
        </w:tc>
        <w:tc>
          <w:tcPr>
            <w:tcW w:w="4212" w:type="dxa"/>
          </w:tcPr>
          <w:p w14:paraId="6849B633" w14:textId="77777777" w:rsidR="0095419E" w:rsidRPr="00C45D7A" w:rsidRDefault="0095419E" w:rsidP="00545F3F">
            <w:pPr>
              <w:rPr>
                <w:sz w:val="20"/>
                <w:szCs w:val="20"/>
              </w:rPr>
            </w:pPr>
            <w:r w:rsidRPr="00C45D7A">
              <w:rPr>
                <w:sz w:val="20"/>
                <w:szCs w:val="20"/>
              </w:rPr>
              <w:t>created to regulate and reform financial practices, particularly buying stocks on credit</w:t>
            </w:r>
          </w:p>
          <w:p w14:paraId="6EDFA91A" w14:textId="77777777" w:rsidR="0095419E" w:rsidRPr="00C45D7A" w:rsidRDefault="0095419E" w:rsidP="00545F3F">
            <w:pPr>
              <w:rPr>
                <w:sz w:val="20"/>
                <w:szCs w:val="20"/>
              </w:rPr>
            </w:pPr>
          </w:p>
        </w:tc>
      </w:tr>
      <w:tr w:rsidR="0095419E" w:rsidRPr="00C45D7A" w14:paraId="73012E1F" w14:textId="77777777" w:rsidTr="007D14B1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34BC0A18" w14:textId="77777777" w:rsidR="0095419E" w:rsidRPr="00C45D7A" w:rsidRDefault="0095419E" w:rsidP="002C448A">
            <w:pPr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2CDBFBE8" w14:textId="77777777" w:rsidR="0095419E" w:rsidRPr="00C45D7A" w:rsidRDefault="0095419E" w:rsidP="00545F3F">
            <w:pPr>
              <w:rPr>
                <w:sz w:val="20"/>
                <w:szCs w:val="20"/>
              </w:rPr>
            </w:pPr>
            <w:r w:rsidRPr="00C45D7A">
              <w:rPr>
                <w:sz w:val="20"/>
                <w:szCs w:val="20"/>
              </w:rPr>
              <w:t>encouraged business owners and labor unions to cooperate in regulating prices, production, and wages; members displayed the “Blue Eagle” in their business’s window</w:t>
            </w:r>
          </w:p>
          <w:p w14:paraId="0E5BCE2C" w14:textId="77777777" w:rsidR="0095419E" w:rsidRPr="00C45D7A" w:rsidRDefault="0095419E" w:rsidP="00545F3F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5419E" w:rsidRPr="00C45D7A" w14:paraId="40EBB149" w14:textId="77777777" w:rsidTr="007D14B1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0F5347B0" w14:textId="77777777" w:rsidR="0095419E" w:rsidRPr="00C45D7A" w:rsidRDefault="0095419E" w:rsidP="002C448A">
            <w:pPr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08F1D81F" w14:textId="77777777" w:rsidR="0095419E" w:rsidRPr="00C45D7A" w:rsidRDefault="0095419E" w:rsidP="00545F3F">
            <w:pPr>
              <w:rPr>
                <w:sz w:val="20"/>
                <w:szCs w:val="20"/>
              </w:rPr>
            </w:pPr>
            <w:r w:rsidRPr="00C45D7A">
              <w:rPr>
                <w:sz w:val="20"/>
                <w:szCs w:val="20"/>
              </w:rPr>
              <w:t>established a federal pension system for elderly Americans by using money from payroll deductions and matching employer contributions</w:t>
            </w:r>
          </w:p>
          <w:p w14:paraId="40FCE50B" w14:textId="77777777" w:rsidR="0095419E" w:rsidRPr="00C45D7A" w:rsidRDefault="0095419E" w:rsidP="00545F3F">
            <w:pPr>
              <w:rPr>
                <w:sz w:val="20"/>
                <w:szCs w:val="20"/>
              </w:rPr>
            </w:pPr>
          </w:p>
        </w:tc>
      </w:tr>
      <w:tr w:rsidR="0095419E" w:rsidRPr="00C45D7A" w14:paraId="326AD3A0" w14:textId="77777777" w:rsidTr="007D14B1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2CFD12A4" w14:textId="77777777" w:rsidR="0095419E" w:rsidRPr="00C45D7A" w:rsidRDefault="0095419E" w:rsidP="002C448A">
            <w:pPr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03C0DE3F" w14:textId="77777777" w:rsidR="0095419E" w:rsidRPr="00C45D7A" w:rsidRDefault="0095419E" w:rsidP="00545F3F">
            <w:pPr>
              <w:rPr>
                <w:sz w:val="20"/>
                <w:szCs w:val="20"/>
              </w:rPr>
            </w:pPr>
            <w:r w:rsidRPr="00C45D7A">
              <w:rPr>
                <w:sz w:val="20"/>
                <w:szCs w:val="20"/>
              </w:rPr>
              <w:t xml:space="preserve">gave jobs to more than two million young men in environmental improvement projects, especially the National Park System </w:t>
            </w:r>
          </w:p>
          <w:p w14:paraId="191AC100" w14:textId="77777777" w:rsidR="0095419E" w:rsidRPr="00C45D7A" w:rsidRDefault="0095419E" w:rsidP="00545F3F">
            <w:pPr>
              <w:rPr>
                <w:sz w:val="20"/>
                <w:szCs w:val="20"/>
              </w:rPr>
            </w:pPr>
          </w:p>
        </w:tc>
      </w:tr>
      <w:tr w:rsidR="0095419E" w:rsidRPr="00C45D7A" w14:paraId="160CEDCD" w14:textId="77777777" w:rsidTr="007D14B1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4745648F" w14:textId="77777777" w:rsidR="0095419E" w:rsidRPr="00C45D7A" w:rsidRDefault="0095419E" w:rsidP="002C448A">
            <w:pPr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4C2FAE12" w14:textId="77777777" w:rsidR="0095419E" w:rsidRPr="00C45D7A" w:rsidRDefault="0095419E" w:rsidP="00545F3F">
            <w:pPr>
              <w:rPr>
                <w:sz w:val="20"/>
                <w:szCs w:val="20"/>
              </w:rPr>
            </w:pPr>
            <w:r w:rsidRPr="00C45D7A">
              <w:rPr>
                <w:sz w:val="20"/>
                <w:szCs w:val="20"/>
              </w:rPr>
              <w:t>gave money to local and state relief organizations</w:t>
            </w:r>
          </w:p>
          <w:p w14:paraId="5C35C67F" w14:textId="77777777" w:rsidR="0095419E" w:rsidRPr="00C45D7A" w:rsidRDefault="0095419E" w:rsidP="00545F3F">
            <w:pPr>
              <w:rPr>
                <w:sz w:val="20"/>
                <w:szCs w:val="20"/>
              </w:rPr>
            </w:pPr>
          </w:p>
        </w:tc>
      </w:tr>
      <w:tr w:rsidR="0095419E" w:rsidRPr="00C45D7A" w14:paraId="02C684AA" w14:textId="77777777" w:rsidTr="007D14B1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090B8806" w14:textId="77777777" w:rsidR="0095419E" w:rsidRPr="00C45D7A" w:rsidRDefault="0095419E" w:rsidP="002C448A">
            <w:pPr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1A6E0AA6" w14:textId="77777777" w:rsidR="0095419E" w:rsidRPr="00C45D7A" w:rsidRDefault="0095419E" w:rsidP="00545F3F">
            <w:pPr>
              <w:rPr>
                <w:sz w:val="20"/>
                <w:szCs w:val="20"/>
              </w:rPr>
            </w:pPr>
            <w:r w:rsidRPr="00C45D7A">
              <w:rPr>
                <w:sz w:val="20"/>
                <w:szCs w:val="20"/>
              </w:rPr>
              <w:t>insured bank deposits up to $5,000 and eliminated the fear of bank failures</w:t>
            </w:r>
          </w:p>
          <w:p w14:paraId="0A9B4C30" w14:textId="77777777" w:rsidR="0095419E" w:rsidRPr="00C45D7A" w:rsidRDefault="0095419E" w:rsidP="00545F3F">
            <w:pPr>
              <w:rPr>
                <w:sz w:val="20"/>
                <w:szCs w:val="20"/>
              </w:rPr>
            </w:pPr>
          </w:p>
        </w:tc>
      </w:tr>
      <w:tr w:rsidR="0095419E" w:rsidRPr="00C45D7A" w14:paraId="135E3C7D" w14:textId="77777777" w:rsidTr="007D14B1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14DC1C37" w14:textId="77777777" w:rsidR="0095419E" w:rsidRPr="00C45D7A" w:rsidRDefault="0095419E" w:rsidP="002C448A">
            <w:pPr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5B333522" w14:textId="77777777" w:rsidR="0095419E" w:rsidRPr="00C45D7A" w:rsidRDefault="0095419E" w:rsidP="00545F3F">
            <w:pPr>
              <w:rPr>
                <w:sz w:val="20"/>
                <w:szCs w:val="20"/>
              </w:rPr>
            </w:pPr>
            <w:r w:rsidRPr="00C45D7A">
              <w:rPr>
                <w:sz w:val="20"/>
                <w:szCs w:val="20"/>
              </w:rPr>
              <w:t>loaned money to sharecroppers and tenant farmers so they could purchase their own land; most famous for its photography of rural poverty</w:t>
            </w:r>
          </w:p>
          <w:p w14:paraId="568A5150" w14:textId="77777777" w:rsidR="0095419E" w:rsidRPr="00C45D7A" w:rsidRDefault="0095419E" w:rsidP="00545F3F">
            <w:pPr>
              <w:rPr>
                <w:sz w:val="20"/>
                <w:szCs w:val="20"/>
              </w:rPr>
            </w:pPr>
          </w:p>
        </w:tc>
      </w:tr>
      <w:tr w:rsidR="0095419E" w:rsidRPr="00C45D7A" w14:paraId="65C865C1" w14:textId="77777777" w:rsidTr="007D14B1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21433365" w14:textId="77777777" w:rsidR="0095419E" w:rsidRPr="00C45D7A" w:rsidRDefault="0095419E" w:rsidP="002C448A">
            <w:pPr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2A177512" w14:textId="77777777" w:rsidR="0095419E" w:rsidRPr="00C45D7A" w:rsidRDefault="0095419E" w:rsidP="00545F3F">
            <w:pPr>
              <w:rPr>
                <w:sz w:val="20"/>
                <w:szCs w:val="20"/>
              </w:rPr>
            </w:pPr>
            <w:r w:rsidRPr="00C45D7A">
              <w:rPr>
                <w:sz w:val="20"/>
                <w:szCs w:val="20"/>
              </w:rPr>
              <w:t>provided four billion dollars for the construction of highways and public buildings</w:t>
            </w:r>
          </w:p>
          <w:p w14:paraId="60F30309" w14:textId="77777777" w:rsidR="0095419E" w:rsidRPr="00C45D7A" w:rsidRDefault="0095419E" w:rsidP="00545F3F">
            <w:pPr>
              <w:rPr>
                <w:sz w:val="20"/>
                <w:szCs w:val="20"/>
              </w:rPr>
            </w:pPr>
          </w:p>
        </w:tc>
      </w:tr>
      <w:tr w:rsidR="0095419E" w:rsidRPr="00C45D7A" w14:paraId="4E0082B7" w14:textId="77777777" w:rsidTr="007D14B1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53F4961F" w14:textId="77777777" w:rsidR="0095419E" w:rsidRPr="00C45D7A" w:rsidRDefault="0095419E" w:rsidP="002C448A">
            <w:pPr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69300A83" w14:textId="77777777" w:rsidR="0095419E" w:rsidRPr="00C45D7A" w:rsidRDefault="0095419E" w:rsidP="00545F3F">
            <w:pPr>
              <w:rPr>
                <w:sz w:val="20"/>
                <w:szCs w:val="20"/>
              </w:rPr>
            </w:pPr>
            <w:r w:rsidRPr="00C45D7A">
              <w:rPr>
                <w:sz w:val="20"/>
                <w:szCs w:val="20"/>
              </w:rPr>
              <w:t>provided funding for the development of the Tennessee River Valley, especially in providing electricity to the general population; taught farmers better farming techniques</w:t>
            </w:r>
          </w:p>
          <w:p w14:paraId="731028F7" w14:textId="77777777" w:rsidR="0095419E" w:rsidRPr="00C45D7A" w:rsidRDefault="0095419E" w:rsidP="00545F3F">
            <w:pPr>
              <w:rPr>
                <w:sz w:val="20"/>
                <w:szCs w:val="20"/>
              </w:rPr>
            </w:pPr>
          </w:p>
        </w:tc>
      </w:tr>
      <w:tr w:rsidR="0095419E" w:rsidRPr="00C45D7A" w14:paraId="352C3B6F" w14:textId="77777777" w:rsidTr="007D14B1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04A39168" w14:textId="77777777" w:rsidR="0095419E" w:rsidRPr="00C45D7A" w:rsidRDefault="0095419E" w:rsidP="002C448A">
            <w:pPr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120DFDFA" w14:textId="77777777" w:rsidR="0095419E" w:rsidRPr="00C45D7A" w:rsidRDefault="0095419E" w:rsidP="00545F3F">
            <w:pPr>
              <w:rPr>
                <w:sz w:val="20"/>
                <w:szCs w:val="20"/>
              </w:rPr>
            </w:pPr>
            <w:r w:rsidRPr="00C45D7A">
              <w:rPr>
                <w:sz w:val="20"/>
                <w:szCs w:val="20"/>
              </w:rPr>
              <w:t>reduced interest on loans and provided for postponement of payments</w:t>
            </w:r>
          </w:p>
          <w:p w14:paraId="3DD52654" w14:textId="77777777" w:rsidR="0095419E" w:rsidRPr="00C45D7A" w:rsidRDefault="0095419E" w:rsidP="00545F3F">
            <w:pPr>
              <w:rPr>
                <w:sz w:val="20"/>
                <w:szCs w:val="20"/>
              </w:rPr>
            </w:pPr>
          </w:p>
        </w:tc>
      </w:tr>
      <w:tr w:rsidR="0095419E" w:rsidRPr="00C45D7A" w14:paraId="54EEC457" w14:textId="77777777" w:rsidTr="007D14B1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7CF0DFC5" w14:textId="77777777" w:rsidR="0095419E" w:rsidRPr="00C45D7A" w:rsidRDefault="0095419E" w:rsidP="002C448A">
            <w:pPr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3FC58F96" w14:textId="77777777" w:rsidR="0095419E" w:rsidRPr="00C45D7A" w:rsidRDefault="0095419E" w:rsidP="00545F3F">
            <w:pPr>
              <w:rPr>
                <w:sz w:val="20"/>
                <w:szCs w:val="20"/>
              </w:rPr>
            </w:pPr>
            <w:r w:rsidRPr="00C45D7A">
              <w:rPr>
                <w:sz w:val="20"/>
                <w:szCs w:val="20"/>
              </w:rPr>
              <w:t>reorganized all New Deal relief programs under this single federal agency in 1935; employed workers on large construction projects and gave jobs to writers and artists</w:t>
            </w:r>
          </w:p>
          <w:p w14:paraId="1922539F" w14:textId="77777777" w:rsidR="0095419E" w:rsidRPr="00C45D7A" w:rsidRDefault="0095419E" w:rsidP="00545F3F">
            <w:pPr>
              <w:rPr>
                <w:sz w:val="20"/>
                <w:szCs w:val="20"/>
              </w:rPr>
            </w:pPr>
          </w:p>
        </w:tc>
      </w:tr>
      <w:tr w:rsidR="0095419E" w:rsidRPr="00C45D7A" w14:paraId="40C3476D" w14:textId="77777777" w:rsidTr="007D14B1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66EF25AE" w14:textId="77777777" w:rsidR="0095419E" w:rsidRPr="00C45D7A" w:rsidRDefault="0095419E" w:rsidP="002C448A">
            <w:pPr>
              <w:rPr>
                <w:sz w:val="20"/>
                <w:szCs w:val="20"/>
              </w:rPr>
            </w:pPr>
          </w:p>
        </w:tc>
        <w:tc>
          <w:tcPr>
            <w:tcW w:w="4212" w:type="dxa"/>
          </w:tcPr>
          <w:p w14:paraId="7F856983" w14:textId="77777777" w:rsidR="0095419E" w:rsidRPr="00C45D7A" w:rsidRDefault="0095419E" w:rsidP="00545F3F">
            <w:pPr>
              <w:rPr>
                <w:sz w:val="20"/>
                <w:szCs w:val="20"/>
              </w:rPr>
            </w:pPr>
            <w:r w:rsidRPr="00C45D7A">
              <w:rPr>
                <w:sz w:val="20"/>
                <w:szCs w:val="20"/>
              </w:rPr>
              <w:t>set a new national farm policy, by providing that farmers be paid to limit the production of crops and livestock</w:t>
            </w:r>
          </w:p>
          <w:p w14:paraId="3C2DB69C" w14:textId="77777777" w:rsidR="0095419E" w:rsidRPr="00C45D7A" w:rsidRDefault="0095419E" w:rsidP="00545F3F">
            <w:pPr>
              <w:rPr>
                <w:sz w:val="20"/>
                <w:szCs w:val="20"/>
              </w:rPr>
            </w:pPr>
          </w:p>
        </w:tc>
      </w:tr>
    </w:tbl>
    <w:p w14:paraId="1E9808C0" w14:textId="77777777" w:rsidR="00713D8F" w:rsidRPr="00CF754C" w:rsidRDefault="00713D8F" w:rsidP="0033136E">
      <w:pPr>
        <w:rPr>
          <w:sz w:val="22"/>
        </w:rPr>
      </w:pPr>
    </w:p>
    <w:sectPr w:rsidR="00713D8F" w:rsidRPr="00CF754C" w:rsidSect="00126227">
      <w:type w:val="continuous"/>
      <w:pgSz w:w="12240" w:h="15840"/>
      <w:pgMar w:top="1440" w:right="1440" w:bottom="1440" w:left="1440" w:header="720" w:footer="864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83208" w14:textId="77777777" w:rsidR="00676CA9" w:rsidRDefault="00676CA9" w:rsidP="00676CA9">
      <w:r>
        <w:separator/>
      </w:r>
    </w:p>
  </w:endnote>
  <w:endnote w:type="continuationSeparator" w:id="0">
    <w:p w14:paraId="7CB1BD29" w14:textId="77777777" w:rsidR="00676CA9" w:rsidRDefault="00676CA9" w:rsidP="0067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D0B7C" w14:textId="77777777" w:rsidR="00676CA9" w:rsidRDefault="00676CA9" w:rsidP="00676CA9">
      <w:r>
        <w:separator/>
      </w:r>
    </w:p>
  </w:footnote>
  <w:footnote w:type="continuationSeparator" w:id="0">
    <w:p w14:paraId="4BF08DE9" w14:textId="77777777" w:rsidR="00676CA9" w:rsidRDefault="00676CA9" w:rsidP="00676C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4C636" w14:textId="77777777" w:rsidR="00676CA9" w:rsidRPr="002E4378" w:rsidRDefault="00676CA9" w:rsidP="00676CA9">
    <w:pPr>
      <w:pStyle w:val="NoSpacing"/>
      <w:spacing w:before="2" w:after="2"/>
      <w:rPr>
        <w:rFonts w:ascii="Times New Roman" w:hAnsi="Times New Roman"/>
        <w:sz w:val="28"/>
      </w:rPr>
    </w:pPr>
    <w:r w:rsidRPr="002E4378">
      <w:rPr>
        <w:rFonts w:ascii="Times New Roman" w:hAnsi="Times New Roman"/>
      </w:rPr>
      <w:t>Name: ____________________</w:t>
    </w:r>
    <w:r w:rsidRPr="002E4378">
      <w:rPr>
        <w:rFonts w:ascii="Times New Roman" w:hAnsi="Times New Roman"/>
      </w:rPr>
      <w:tab/>
      <w:t xml:space="preserve">   </w:t>
    </w:r>
    <w:r w:rsidRPr="002E4378">
      <w:rPr>
        <w:rFonts w:ascii="Times New Roman" w:hAnsi="Times New Roman"/>
        <w:sz w:val="28"/>
      </w:rPr>
      <w:t>PrepUS History</w:t>
    </w:r>
    <w:r w:rsidRPr="002E4378">
      <w:rPr>
        <w:rFonts w:ascii="Times New Roman" w:hAnsi="Times New Roman"/>
      </w:rPr>
      <w:tab/>
    </w:r>
    <w:r w:rsidRPr="002E4378">
      <w:rPr>
        <w:rFonts w:ascii="Times New Roman" w:hAnsi="Times New Roman"/>
      </w:rPr>
      <w:tab/>
    </w:r>
    <w:r>
      <w:rPr>
        <w:rFonts w:ascii="Times New Roman" w:hAnsi="Times New Roman"/>
      </w:rPr>
      <w:t xml:space="preserve">   </w:t>
    </w:r>
    <w:r w:rsidRPr="002E4378">
      <w:rPr>
        <w:rFonts w:ascii="Times New Roman" w:hAnsi="Times New Roman"/>
      </w:rPr>
      <w:t>Date:  _______________</w:t>
    </w:r>
  </w:p>
  <w:p w14:paraId="7494E932" w14:textId="77777777" w:rsidR="00676CA9" w:rsidRPr="002E4378" w:rsidRDefault="00676CA9" w:rsidP="00676CA9">
    <w:pPr>
      <w:pStyle w:val="NoSpacing"/>
      <w:spacing w:before="2" w:after="2"/>
      <w:jc w:val="center"/>
      <w:rPr>
        <w:rFonts w:ascii="Times New Roman" w:hAnsi="Times New Roman"/>
        <w:sz w:val="10"/>
        <w:szCs w:val="10"/>
      </w:rPr>
    </w:pPr>
  </w:p>
  <w:p w14:paraId="0FC30C5E" w14:textId="77777777" w:rsidR="00676CA9" w:rsidRPr="002E4378" w:rsidRDefault="00676CA9" w:rsidP="00676CA9">
    <w:pPr>
      <w:pStyle w:val="NoSpacing"/>
      <w:spacing w:before="2" w:after="2"/>
      <w:jc w:val="center"/>
      <w:rPr>
        <w:rFonts w:ascii="Times New Roman" w:hAnsi="Times New Roman"/>
      </w:rPr>
    </w:pPr>
    <w:r>
      <w:rPr>
        <w:rFonts w:ascii="Times New Roman" w:hAnsi="Times New Roman"/>
      </w:rPr>
      <w:t>Unit 6</w:t>
    </w:r>
    <w:r w:rsidRPr="002E4378">
      <w:rPr>
        <w:rFonts w:ascii="Times New Roman" w:hAnsi="Times New Roman"/>
      </w:rPr>
      <w:t xml:space="preserve"> </w:t>
    </w:r>
    <w:r>
      <w:rPr>
        <w:rFonts w:ascii="Times New Roman" w:hAnsi="Times New Roman"/>
      </w:rPr>
      <w:t>–</w:t>
    </w:r>
    <w:r w:rsidRPr="002E4378">
      <w:rPr>
        <w:rFonts w:ascii="Times New Roman" w:hAnsi="Times New Roman"/>
      </w:rPr>
      <w:t xml:space="preserve"> </w:t>
    </w:r>
    <w:r>
      <w:rPr>
        <w:rFonts w:ascii="Times New Roman" w:hAnsi="Times New Roman"/>
      </w:rPr>
      <w:t>Changing America</w:t>
    </w:r>
  </w:p>
  <w:p w14:paraId="521FDD86" w14:textId="79BCBA28" w:rsidR="00676CA9" w:rsidRPr="00676CA9" w:rsidRDefault="00676CA9" w:rsidP="00676CA9">
    <w:pPr>
      <w:pStyle w:val="NoSpacing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The New Deal Matching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75"/>
    <w:rsid w:val="000015C9"/>
    <w:rsid w:val="000430B6"/>
    <w:rsid w:val="00082702"/>
    <w:rsid w:val="000C5DAC"/>
    <w:rsid w:val="000E26B0"/>
    <w:rsid w:val="00126227"/>
    <w:rsid w:val="001B149E"/>
    <w:rsid w:val="001C73BB"/>
    <w:rsid w:val="00235575"/>
    <w:rsid w:val="00291199"/>
    <w:rsid w:val="002C3737"/>
    <w:rsid w:val="002C448A"/>
    <w:rsid w:val="002D5CA2"/>
    <w:rsid w:val="002D73F3"/>
    <w:rsid w:val="003145DA"/>
    <w:rsid w:val="0033136E"/>
    <w:rsid w:val="003D4F66"/>
    <w:rsid w:val="0041781D"/>
    <w:rsid w:val="00446D66"/>
    <w:rsid w:val="004755D5"/>
    <w:rsid w:val="00532699"/>
    <w:rsid w:val="006454D0"/>
    <w:rsid w:val="00652F96"/>
    <w:rsid w:val="00676CA9"/>
    <w:rsid w:val="0069545F"/>
    <w:rsid w:val="006B2324"/>
    <w:rsid w:val="006F79E6"/>
    <w:rsid w:val="00713D8F"/>
    <w:rsid w:val="0075610F"/>
    <w:rsid w:val="007C298A"/>
    <w:rsid w:val="007D14B1"/>
    <w:rsid w:val="007E3F3A"/>
    <w:rsid w:val="00812075"/>
    <w:rsid w:val="00884DDC"/>
    <w:rsid w:val="008C181C"/>
    <w:rsid w:val="008D7689"/>
    <w:rsid w:val="0095419E"/>
    <w:rsid w:val="009D5252"/>
    <w:rsid w:val="009F31F4"/>
    <w:rsid w:val="00A35AC4"/>
    <w:rsid w:val="00B33A9F"/>
    <w:rsid w:val="00B5685C"/>
    <w:rsid w:val="00C04B21"/>
    <w:rsid w:val="00C45D7A"/>
    <w:rsid w:val="00D01FF9"/>
    <w:rsid w:val="00D46EE8"/>
    <w:rsid w:val="00DD705E"/>
    <w:rsid w:val="00ED49C2"/>
    <w:rsid w:val="00F75E20"/>
    <w:rsid w:val="00F76FE5"/>
    <w:rsid w:val="00F80F1C"/>
    <w:rsid w:val="00FE4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F25D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2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C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A9"/>
    <w:rPr>
      <w:sz w:val="24"/>
      <w:szCs w:val="24"/>
    </w:rPr>
  </w:style>
  <w:style w:type="paragraph" w:styleId="NoSpacing">
    <w:name w:val="No Spacing"/>
    <w:uiPriority w:val="1"/>
    <w:qFormat/>
    <w:rsid w:val="00676CA9"/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2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6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C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CA9"/>
    <w:rPr>
      <w:sz w:val="24"/>
      <w:szCs w:val="24"/>
    </w:rPr>
  </w:style>
  <w:style w:type="paragraph" w:styleId="NoSpacing">
    <w:name w:val="No Spacing"/>
    <w:uiPriority w:val="1"/>
    <w:qFormat/>
    <w:rsid w:val="00676CA9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Immediately after his inauguration, FDR mapped out a number of proposals to aid economic recovery</vt:lpstr>
    </vt:vector>
  </TitlesOfParts>
  <Company>Brunswick School Department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Immediately after his inauguration, FDR mapped out a number of proposals to aid economic recovery</dc:title>
  <dc:subject/>
  <dc:creator>teacher</dc:creator>
  <cp:keywords/>
  <cp:lastModifiedBy>Pamela Wagner</cp:lastModifiedBy>
  <cp:revision>13</cp:revision>
  <cp:lastPrinted>2016-05-02T18:36:00Z</cp:lastPrinted>
  <dcterms:created xsi:type="dcterms:W3CDTF">2016-05-02T18:28:00Z</dcterms:created>
  <dcterms:modified xsi:type="dcterms:W3CDTF">2016-05-02T18:37:00Z</dcterms:modified>
</cp:coreProperties>
</file>