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92EB1" w14:textId="77777777" w:rsidR="00CA4C5F" w:rsidRDefault="00CA4C5F" w:rsidP="00D80583">
      <w:pPr>
        <w:pStyle w:val="Header"/>
        <w:rPr>
          <w:b/>
          <w:color w:val="000000"/>
          <w:sz w:val="22"/>
          <w:szCs w:val="22"/>
          <w:u w:val="single"/>
        </w:rPr>
      </w:pPr>
    </w:p>
    <w:p w14:paraId="561EEC06" w14:textId="77777777" w:rsidR="00D80583" w:rsidRPr="00D80583" w:rsidRDefault="00D80583" w:rsidP="00D80583">
      <w:pPr>
        <w:pStyle w:val="Header"/>
        <w:rPr>
          <w:b/>
          <w:color w:val="000000"/>
          <w:sz w:val="22"/>
          <w:szCs w:val="22"/>
          <w:u w:val="single"/>
        </w:rPr>
      </w:pPr>
      <w:r w:rsidRPr="00D80583">
        <w:rPr>
          <w:b/>
          <w:color w:val="000000"/>
          <w:sz w:val="22"/>
          <w:szCs w:val="22"/>
          <w:u w:val="single"/>
        </w:rPr>
        <w:t>1800-1813 The United States Enters a New Century, Filled with Hope, Promise and Great Dreams</w:t>
      </w:r>
    </w:p>
    <w:p w14:paraId="578EC088" w14:textId="77777777" w:rsidR="00F737FE" w:rsidRPr="00D80583" w:rsidRDefault="00F737FE" w:rsidP="008130DB">
      <w:pPr>
        <w:pStyle w:val="NoSpacing"/>
        <w:rPr>
          <w:b/>
          <w:sz w:val="22"/>
          <w:szCs w:val="22"/>
        </w:rPr>
      </w:pPr>
    </w:p>
    <w:p w14:paraId="18D30AEE" w14:textId="3AB8DC0F" w:rsidR="008130DB" w:rsidRPr="00D80583" w:rsidRDefault="00766758" w:rsidP="008130DB">
      <w:pPr>
        <w:pStyle w:val="NoSpacing"/>
        <w:rPr>
          <w:b/>
          <w:sz w:val="22"/>
          <w:szCs w:val="22"/>
        </w:rPr>
      </w:pPr>
      <w:r w:rsidRPr="00D80583">
        <w:rPr>
          <w:b/>
          <w:sz w:val="22"/>
          <w:szCs w:val="22"/>
        </w:rPr>
        <w:t xml:space="preserve">1800 </w:t>
      </w:r>
      <w:r>
        <w:rPr>
          <w:b/>
          <w:sz w:val="22"/>
          <w:szCs w:val="22"/>
        </w:rPr>
        <w:t xml:space="preserve">Turning Point </w:t>
      </w:r>
      <w:r w:rsidR="008130DB" w:rsidRPr="00D80583">
        <w:rPr>
          <w:b/>
          <w:sz w:val="22"/>
          <w:szCs w:val="22"/>
        </w:rPr>
        <w:t>- Washington D.C. Becomes the Nation</w:t>
      </w:r>
      <w:r w:rsidR="006624AD" w:rsidRPr="00D80583">
        <w:rPr>
          <w:b/>
          <w:sz w:val="22"/>
          <w:szCs w:val="22"/>
        </w:rPr>
        <w:t>’</w:t>
      </w:r>
      <w:r w:rsidR="008130DB" w:rsidRPr="00D80583">
        <w:rPr>
          <w:b/>
          <w:sz w:val="22"/>
          <w:szCs w:val="22"/>
        </w:rPr>
        <w:t>s Capital</w:t>
      </w:r>
    </w:p>
    <w:p w14:paraId="6924CA8C" w14:textId="77777777" w:rsidR="00F6283A" w:rsidRPr="00F6283A" w:rsidRDefault="00F6283A" w:rsidP="008130DB">
      <w:pPr>
        <w:pStyle w:val="NoSpacing"/>
        <w:rPr>
          <w:i/>
          <w:sz w:val="22"/>
          <w:szCs w:val="22"/>
        </w:rPr>
      </w:pPr>
      <w:r w:rsidRPr="00F6283A">
        <w:rPr>
          <w:i/>
          <w:sz w:val="22"/>
          <w:szCs w:val="22"/>
        </w:rPr>
        <w:t>Summary:</w:t>
      </w:r>
    </w:p>
    <w:p w14:paraId="6F06A4EE" w14:textId="437B4AA1" w:rsidR="008130DB" w:rsidRPr="00D80583" w:rsidRDefault="008130DB" w:rsidP="008130DB">
      <w:pPr>
        <w:pStyle w:val="NoSpacing"/>
        <w:rPr>
          <w:sz w:val="22"/>
          <w:szCs w:val="22"/>
        </w:rPr>
      </w:pPr>
      <w:r w:rsidRPr="00D80583">
        <w:rPr>
          <w:sz w:val="22"/>
          <w:szCs w:val="22"/>
        </w:rPr>
        <w:t>Washington D.C. began as a meager conglomeration of scaffolded buildings and crude h</w:t>
      </w:r>
      <w:r w:rsidR="005358A5">
        <w:rPr>
          <w:sz w:val="22"/>
          <w:szCs w:val="22"/>
        </w:rPr>
        <w:t xml:space="preserve">ovels connected by muddy roads - </w:t>
      </w:r>
      <w:r w:rsidRPr="00D80583">
        <w:rPr>
          <w:sz w:val="22"/>
          <w:szCs w:val="22"/>
        </w:rPr>
        <w:t xml:space="preserve">a village built out of grandiose and, as yet, unfinished dreams. </w:t>
      </w:r>
    </w:p>
    <w:p w14:paraId="7482F078" w14:textId="77777777" w:rsidR="0036630C" w:rsidRPr="00D80583" w:rsidRDefault="0036630C" w:rsidP="008130DB">
      <w:pPr>
        <w:pStyle w:val="NoSpacing"/>
        <w:rPr>
          <w:sz w:val="22"/>
          <w:szCs w:val="22"/>
        </w:rPr>
      </w:pPr>
    </w:p>
    <w:p w14:paraId="6CF23179" w14:textId="101A8F26" w:rsidR="008130DB" w:rsidRPr="00D80583" w:rsidRDefault="008130DB" w:rsidP="008130DB">
      <w:pPr>
        <w:pStyle w:val="NoSpacing"/>
        <w:rPr>
          <w:sz w:val="22"/>
          <w:szCs w:val="22"/>
        </w:rPr>
      </w:pPr>
      <w:r w:rsidRPr="00D80583">
        <w:rPr>
          <w:sz w:val="22"/>
          <w:szCs w:val="22"/>
        </w:rPr>
        <w:t xml:space="preserve">The place of government had to be greater than any state capital. </w:t>
      </w:r>
    </w:p>
    <w:p w14:paraId="5764C5FA" w14:textId="77777777" w:rsidR="0036630C" w:rsidRPr="00D80583" w:rsidRDefault="0036630C" w:rsidP="008130DB">
      <w:pPr>
        <w:pStyle w:val="NoSpacing"/>
        <w:rPr>
          <w:sz w:val="22"/>
          <w:szCs w:val="22"/>
        </w:rPr>
      </w:pPr>
    </w:p>
    <w:p w14:paraId="7ABB5589" w14:textId="117BC945" w:rsidR="008130DB" w:rsidRPr="00D80583" w:rsidRDefault="008130DB" w:rsidP="008130DB">
      <w:pPr>
        <w:pStyle w:val="NoSpacing"/>
        <w:rPr>
          <w:sz w:val="22"/>
          <w:szCs w:val="22"/>
        </w:rPr>
      </w:pPr>
      <w:r w:rsidRPr="00D80583">
        <w:rPr>
          <w:sz w:val="22"/>
          <w:szCs w:val="22"/>
        </w:rPr>
        <w:t xml:space="preserve">George Washington recommended a site along the Potomac River that would appeal  to Northern and Southern interests. </w:t>
      </w:r>
    </w:p>
    <w:p w14:paraId="308AC999" w14:textId="77777777" w:rsidR="0036630C" w:rsidRPr="00D80583" w:rsidRDefault="0036630C" w:rsidP="008130DB">
      <w:pPr>
        <w:pStyle w:val="NoSpacing"/>
        <w:rPr>
          <w:sz w:val="22"/>
          <w:szCs w:val="22"/>
        </w:rPr>
      </w:pPr>
    </w:p>
    <w:p w14:paraId="7FCD6AFE" w14:textId="70E00CB2" w:rsidR="008130DB" w:rsidRPr="00D80583" w:rsidRDefault="008130DB" w:rsidP="008130DB">
      <w:pPr>
        <w:pStyle w:val="NoSpacing"/>
        <w:rPr>
          <w:sz w:val="22"/>
          <w:szCs w:val="22"/>
        </w:rPr>
      </w:pPr>
      <w:r w:rsidRPr="00D80583">
        <w:rPr>
          <w:sz w:val="22"/>
          <w:szCs w:val="22"/>
        </w:rPr>
        <w:t>Pierre-Charles L</w:t>
      </w:r>
      <w:r w:rsidR="006624AD" w:rsidRPr="00D80583">
        <w:rPr>
          <w:sz w:val="22"/>
          <w:szCs w:val="22"/>
        </w:rPr>
        <w:t>’</w:t>
      </w:r>
      <w:r w:rsidRPr="00D80583">
        <w:rPr>
          <w:sz w:val="22"/>
          <w:szCs w:val="22"/>
        </w:rPr>
        <w:t xml:space="preserve">Enfant laid out the plan for the new city. </w:t>
      </w:r>
    </w:p>
    <w:p w14:paraId="6E9DA333" w14:textId="77777777" w:rsidR="0036630C" w:rsidRPr="00D80583" w:rsidRDefault="0036630C" w:rsidP="008130DB">
      <w:pPr>
        <w:pStyle w:val="NoSpacing"/>
        <w:rPr>
          <w:sz w:val="22"/>
          <w:szCs w:val="22"/>
        </w:rPr>
      </w:pPr>
    </w:p>
    <w:p w14:paraId="13D12E3E" w14:textId="4AA293A4" w:rsidR="006F085A" w:rsidRDefault="008130DB" w:rsidP="008130DB">
      <w:pPr>
        <w:pStyle w:val="NoSpacing"/>
        <w:rPr>
          <w:sz w:val="22"/>
          <w:szCs w:val="22"/>
        </w:rPr>
      </w:pPr>
      <w:r w:rsidRPr="00D80583">
        <w:rPr>
          <w:sz w:val="22"/>
          <w:szCs w:val="22"/>
        </w:rPr>
        <w:t>In 1800 the City witnessed for the first time in modern h</w:t>
      </w:r>
      <w:r w:rsidR="00E82369">
        <w:rPr>
          <w:sz w:val="22"/>
          <w:szCs w:val="22"/>
        </w:rPr>
        <w:t xml:space="preserve">istory, an incumbent political </w:t>
      </w:r>
      <w:r w:rsidRPr="00D80583">
        <w:rPr>
          <w:sz w:val="22"/>
          <w:szCs w:val="22"/>
        </w:rPr>
        <w:t>party, the Federalists, accept electoral defeat and turn over the government to its opponents, Jeffersonian Republicans.</w:t>
      </w:r>
    </w:p>
    <w:p w14:paraId="4A37A413" w14:textId="77777777" w:rsidR="00D1200F" w:rsidRDefault="00D1200F" w:rsidP="008130DB">
      <w:pPr>
        <w:pStyle w:val="NoSpacing"/>
        <w:rPr>
          <w:sz w:val="22"/>
          <w:szCs w:val="22"/>
        </w:rPr>
      </w:pPr>
    </w:p>
    <w:p w14:paraId="3A566FF4" w14:textId="77777777" w:rsidR="00631854" w:rsidRDefault="00D1200F" w:rsidP="00F030B4">
      <w:pPr>
        <w:pStyle w:val="NoSpacing"/>
        <w:ind w:left="720"/>
        <w:rPr>
          <w:sz w:val="22"/>
          <w:szCs w:val="22"/>
        </w:rPr>
      </w:pPr>
      <w:r w:rsidRPr="00D80583">
        <w:rPr>
          <w:sz w:val="22"/>
          <w:szCs w:val="22"/>
        </w:rPr>
        <w:t>The site chosen for Washington D.C.</w:t>
      </w:r>
      <w:r w:rsidR="00631854">
        <w:rPr>
          <w:sz w:val="22"/>
          <w:szCs w:val="22"/>
        </w:rPr>
        <w:t xml:space="preserve"> was a compromise to appease</w:t>
      </w:r>
    </w:p>
    <w:p w14:paraId="2D29DD23" w14:textId="77777777" w:rsidR="00631854" w:rsidRDefault="00631854" w:rsidP="00F030B4">
      <w:pPr>
        <w:pStyle w:val="NoSpacing"/>
        <w:ind w:left="720"/>
        <w:rPr>
          <w:sz w:val="22"/>
          <w:szCs w:val="22"/>
        </w:rPr>
      </w:pPr>
      <w:r>
        <w:rPr>
          <w:sz w:val="22"/>
          <w:szCs w:val="22"/>
        </w:rPr>
        <w:t>A.</w:t>
      </w:r>
      <w:r>
        <w:rPr>
          <w:sz w:val="22"/>
          <w:szCs w:val="22"/>
        </w:rPr>
        <w:tab/>
        <w:t>Aristocrats and workers</w:t>
      </w:r>
      <w:r>
        <w:rPr>
          <w:sz w:val="22"/>
          <w:szCs w:val="22"/>
        </w:rPr>
        <w:tab/>
      </w:r>
      <w:r>
        <w:rPr>
          <w:sz w:val="22"/>
          <w:szCs w:val="22"/>
        </w:rPr>
        <w:tab/>
      </w:r>
      <w:r>
        <w:rPr>
          <w:sz w:val="22"/>
          <w:szCs w:val="22"/>
        </w:rPr>
        <w:tab/>
        <w:t>C.</w:t>
      </w:r>
      <w:r>
        <w:rPr>
          <w:sz w:val="22"/>
          <w:szCs w:val="22"/>
        </w:rPr>
        <w:tab/>
        <w:t>Federalists and Democrats</w:t>
      </w:r>
    </w:p>
    <w:p w14:paraId="749CA509" w14:textId="16B0F96C" w:rsidR="00D1200F" w:rsidRPr="00D80583" w:rsidRDefault="00631854" w:rsidP="00F030B4">
      <w:pPr>
        <w:pStyle w:val="NoSpacing"/>
        <w:ind w:left="720"/>
        <w:rPr>
          <w:sz w:val="22"/>
          <w:szCs w:val="22"/>
        </w:rPr>
      </w:pPr>
      <w:r>
        <w:rPr>
          <w:sz w:val="22"/>
          <w:szCs w:val="22"/>
        </w:rPr>
        <w:t>B.</w:t>
      </w:r>
      <w:r>
        <w:rPr>
          <w:sz w:val="22"/>
          <w:szCs w:val="22"/>
        </w:rPr>
        <w:tab/>
      </w:r>
      <w:r w:rsidR="00D1200F" w:rsidRPr="00D80583">
        <w:rPr>
          <w:sz w:val="22"/>
          <w:szCs w:val="22"/>
        </w:rPr>
        <w:t>Norther</w:t>
      </w:r>
      <w:r>
        <w:rPr>
          <w:sz w:val="22"/>
          <w:szCs w:val="22"/>
        </w:rPr>
        <w:t>n states and Southern states</w:t>
      </w:r>
      <w:r>
        <w:rPr>
          <w:sz w:val="22"/>
          <w:szCs w:val="22"/>
        </w:rPr>
        <w:tab/>
        <w:t>D.</w:t>
      </w:r>
      <w:r>
        <w:rPr>
          <w:sz w:val="22"/>
          <w:szCs w:val="22"/>
        </w:rPr>
        <w:tab/>
      </w:r>
      <w:r w:rsidR="00D1200F" w:rsidRPr="00D80583">
        <w:rPr>
          <w:sz w:val="22"/>
          <w:szCs w:val="22"/>
        </w:rPr>
        <w:t>England and France</w:t>
      </w:r>
    </w:p>
    <w:p w14:paraId="6DB816FA" w14:textId="77777777" w:rsidR="009233F5" w:rsidRDefault="009233F5" w:rsidP="00F030B4">
      <w:pPr>
        <w:pStyle w:val="NoSpacing"/>
        <w:ind w:left="720"/>
        <w:rPr>
          <w:sz w:val="22"/>
          <w:szCs w:val="22"/>
        </w:rPr>
      </w:pPr>
    </w:p>
    <w:p w14:paraId="7E6997DD" w14:textId="77777777" w:rsidR="00663C19" w:rsidRDefault="00D1200F" w:rsidP="00F030B4">
      <w:pPr>
        <w:pStyle w:val="NoSpacing"/>
        <w:ind w:left="720"/>
        <w:rPr>
          <w:sz w:val="22"/>
          <w:szCs w:val="22"/>
        </w:rPr>
      </w:pPr>
      <w:r w:rsidRPr="00D80583">
        <w:rPr>
          <w:sz w:val="22"/>
          <w:szCs w:val="22"/>
        </w:rPr>
        <w:t>Washington D.C. was designed</w:t>
      </w:r>
      <w:r w:rsidR="00663C19">
        <w:rPr>
          <w:sz w:val="22"/>
          <w:szCs w:val="22"/>
        </w:rPr>
        <w:t xml:space="preserve"> by</w:t>
      </w:r>
    </w:p>
    <w:p w14:paraId="5E1AEF91" w14:textId="4497B92B" w:rsidR="00D1200F" w:rsidRDefault="00663C19" w:rsidP="00F030B4">
      <w:pPr>
        <w:pStyle w:val="NoSpacing"/>
        <w:ind w:left="720"/>
        <w:rPr>
          <w:sz w:val="22"/>
          <w:szCs w:val="22"/>
        </w:rPr>
      </w:pPr>
      <w:r>
        <w:rPr>
          <w:sz w:val="22"/>
          <w:szCs w:val="22"/>
        </w:rPr>
        <w:t>A.</w:t>
      </w:r>
      <w:r>
        <w:rPr>
          <w:sz w:val="22"/>
          <w:szCs w:val="22"/>
        </w:rPr>
        <w:tab/>
      </w:r>
      <w:r w:rsidR="00D1200F" w:rsidRPr="00D80583">
        <w:rPr>
          <w:sz w:val="22"/>
          <w:szCs w:val="22"/>
        </w:rPr>
        <w:t>Thomas Jefferson</w:t>
      </w:r>
      <w:r w:rsidR="00386637">
        <w:rPr>
          <w:sz w:val="22"/>
          <w:szCs w:val="22"/>
        </w:rPr>
        <w:tab/>
      </w:r>
      <w:r w:rsidR="00386637">
        <w:rPr>
          <w:sz w:val="22"/>
          <w:szCs w:val="22"/>
        </w:rPr>
        <w:tab/>
      </w:r>
      <w:r w:rsidR="00386637">
        <w:rPr>
          <w:sz w:val="22"/>
          <w:szCs w:val="22"/>
        </w:rPr>
        <w:tab/>
        <w:t>C</w:t>
      </w:r>
      <w:r>
        <w:rPr>
          <w:sz w:val="22"/>
          <w:szCs w:val="22"/>
        </w:rPr>
        <w:t>.</w:t>
      </w:r>
      <w:r>
        <w:rPr>
          <w:sz w:val="22"/>
          <w:szCs w:val="22"/>
        </w:rPr>
        <w:tab/>
      </w:r>
      <w:r w:rsidR="00D1200F" w:rsidRPr="00D80583">
        <w:rPr>
          <w:sz w:val="22"/>
          <w:szCs w:val="22"/>
        </w:rPr>
        <w:t>John Adams</w:t>
      </w:r>
    </w:p>
    <w:p w14:paraId="072F570B" w14:textId="5670677B" w:rsidR="002C1FFA" w:rsidRPr="00D80583" w:rsidRDefault="00386637" w:rsidP="008A1239">
      <w:pPr>
        <w:pStyle w:val="NoSpacing"/>
        <w:ind w:left="720"/>
        <w:rPr>
          <w:sz w:val="22"/>
          <w:szCs w:val="22"/>
        </w:rPr>
      </w:pPr>
      <w:r>
        <w:rPr>
          <w:sz w:val="22"/>
          <w:szCs w:val="22"/>
        </w:rPr>
        <w:t>B</w:t>
      </w:r>
      <w:r w:rsidR="002C1FFA">
        <w:rPr>
          <w:sz w:val="22"/>
          <w:szCs w:val="22"/>
        </w:rPr>
        <w:t>.</w:t>
      </w:r>
      <w:r w:rsidR="002C1FFA">
        <w:rPr>
          <w:sz w:val="22"/>
          <w:szCs w:val="22"/>
        </w:rPr>
        <w:tab/>
        <w:t>Pierre-Charles L’Enfant</w:t>
      </w:r>
      <w:r w:rsidR="002C1FFA">
        <w:rPr>
          <w:sz w:val="22"/>
          <w:szCs w:val="22"/>
        </w:rPr>
        <w:tab/>
      </w:r>
      <w:r w:rsidR="002C1FFA">
        <w:rPr>
          <w:sz w:val="22"/>
          <w:szCs w:val="22"/>
        </w:rPr>
        <w:tab/>
      </w:r>
      <w:r w:rsidR="002C1FFA">
        <w:rPr>
          <w:sz w:val="22"/>
          <w:szCs w:val="22"/>
        </w:rPr>
        <w:tab/>
        <w:t>D.</w:t>
      </w:r>
      <w:r w:rsidR="002C1FFA">
        <w:rPr>
          <w:sz w:val="22"/>
          <w:szCs w:val="22"/>
        </w:rPr>
        <w:tab/>
      </w:r>
      <w:r w:rsidR="002C1FFA" w:rsidRPr="002C1FFA">
        <w:rPr>
          <w:sz w:val="22"/>
          <w:szCs w:val="22"/>
        </w:rPr>
        <w:t>Frank Lloyd Wright</w:t>
      </w:r>
    </w:p>
    <w:p w14:paraId="09483793" w14:textId="77777777" w:rsidR="00E9332E" w:rsidRDefault="00E9332E" w:rsidP="008130DB">
      <w:pPr>
        <w:pStyle w:val="NoSpacing"/>
        <w:rPr>
          <w:sz w:val="22"/>
          <w:szCs w:val="22"/>
        </w:rPr>
      </w:pPr>
    </w:p>
    <w:p w14:paraId="0F86F280" w14:textId="77777777" w:rsidR="009E10DB" w:rsidRPr="00D80583" w:rsidRDefault="009E10DB" w:rsidP="008130DB">
      <w:pPr>
        <w:pStyle w:val="NoSpacing"/>
        <w:rPr>
          <w:sz w:val="22"/>
          <w:szCs w:val="22"/>
        </w:rPr>
      </w:pPr>
    </w:p>
    <w:p w14:paraId="37F19BEC" w14:textId="1A859312" w:rsidR="00E9332E" w:rsidRPr="00D80583" w:rsidRDefault="00766758" w:rsidP="008130DB">
      <w:pPr>
        <w:pStyle w:val="NoSpacing"/>
        <w:rPr>
          <w:b/>
          <w:sz w:val="22"/>
          <w:szCs w:val="22"/>
        </w:rPr>
      </w:pPr>
      <w:r w:rsidRPr="00D80583">
        <w:rPr>
          <w:b/>
          <w:sz w:val="22"/>
          <w:szCs w:val="22"/>
        </w:rPr>
        <w:t xml:space="preserve">1803 </w:t>
      </w:r>
      <w:r w:rsidR="008130DB" w:rsidRPr="00D80583">
        <w:rPr>
          <w:b/>
          <w:sz w:val="22"/>
          <w:szCs w:val="22"/>
        </w:rPr>
        <w:t>Turning Point</w:t>
      </w:r>
      <w:r>
        <w:rPr>
          <w:b/>
          <w:sz w:val="22"/>
          <w:szCs w:val="22"/>
        </w:rPr>
        <w:t xml:space="preserve"> - </w:t>
      </w:r>
      <w:r w:rsidR="00E9332E" w:rsidRPr="00D80583">
        <w:rPr>
          <w:b/>
          <w:sz w:val="22"/>
          <w:szCs w:val="22"/>
        </w:rPr>
        <w:t>The Louisiana Purchase</w:t>
      </w:r>
    </w:p>
    <w:p w14:paraId="2CABAD56" w14:textId="77777777" w:rsidR="00F6283A" w:rsidRPr="00F6283A" w:rsidRDefault="00F6283A" w:rsidP="00F6283A">
      <w:pPr>
        <w:pStyle w:val="NoSpacing"/>
        <w:rPr>
          <w:i/>
          <w:sz w:val="22"/>
          <w:szCs w:val="22"/>
        </w:rPr>
      </w:pPr>
      <w:r w:rsidRPr="00F6283A">
        <w:rPr>
          <w:i/>
          <w:sz w:val="22"/>
          <w:szCs w:val="22"/>
        </w:rPr>
        <w:t>Summary:</w:t>
      </w:r>
    </w:p>
    <w:p w14:paraId="175AA0A6" w14:textId="2FD76740" w:rsidR="008130DB" w:rsidRPr="00D80583" w:rsidRDefault="008130DB" w:rsidP="008130DB">
      <w:pPr>
        <w:pStyle w:val="NoSpacing"/>
        <w:rPr>
          <w:sz w:val="22"/>
          <w:szCs w:val="22"/>
        </w:rPr>
      </w:pPr>
      <w:r w:rsidRPr="00D80583">
        <w:rPr>
          <w:sz w:val="22"/>
          <w:szCs w:val="22"/>
        </w:rPr>
        <w:t xml:space="preserve">The Louisiana Purchase was a largely uninhabited land of tall grass prairie and mountains that doubled the size of the United States, catapulting the fledgling nation into a world power. </w:t>
      </w:r>
    </w:p>
    <w:p w14:paraId="48C522E6" w14:textId="77777777" w:rsidR="00CD6D81" w:rsidRPr="00D80583" w:rsidRDefault="00CD6D81" w:rsidP="008130DB">
      <w:pPr>
        <w:pStyle w:val="NoSpacing"/>
        <w:rPr>
          <w:sz w:val="22"/>
          <w:szCs w:val="22"/>
        </w:rPr>
      </w:pPr>
    </w:p>
    <w:p w14:paraId="0AD1B342" w14:textId="733BCA8B" w:rsidR="008130DB" w:rsidRPr="00D80583" w:rsidRDefault="008130DB" w:rsidP="008130DB">
      <w:pPr>
        <w:pStyle w:val="NoSpacing"/>
        <w:rPr>
          <w:sz w:val="22"/>
          <w:szCs w:val="22"/>
        </w:rPr>
      </w:pPr>
      <w:r w:rsidRPr="00D80583">
        <w:rPr>
          <w:sz w:val="22"/>
          <w:szCs w:val="22"/>
        </w:rPr>
        <w:t xml:space="preserve">President Jefferson sent James Monroe and Robert Livingston to negotiate the sale of the territory from Napoleon, Emperor of France. </w:t>
      </w:r>
    </w:p>
    <w:p w14:paraId="660429D1" w14:textId="77777777" w:rsidR="00CD6D81" w:rsidRPr="00D80583" w:rsidRDefault="00CD6D81" w:rsidP="008130DB">
      <w:pPr>
        <w:pStyle w:val="NoSpacing"/>
        <w:rPr>
          <w:sz w:val="22"/>
          <w:szCs w:val="22"/>
        </w:rPr>
      </w:pPr>
    </w:p>
    <w:p w14:paraId="29D6B23C" w14:textId="32EACDFE" w:rsidR="008130DB" w:rsidRPr="00D80583" w:rsidRDefault="008130DB" w:rsidP="008130DB">
      <w:pPr>
        <w:pStyle w:val="NoSpacing"/>
        <w:rPr>
          <w:sz w:val="22"/>
          <w:szCs w:val="22"/>
        </w:rPr>
      </w:pPr>
      <w:r w:rsidRPr="00D80583">
        <w:rPr>
          <w:sz w:val="22"/>
          <w:szCs w:val="22"/>
        </w:rPr>
        <w:t xml:space="preserve">The United States purchased </w:t>
      </w:r>
      <w:r w:rsidR="0002473F">
        <w:rPr>
          <w:sz w:val="22"/>
          <w:szCs w:val="22"/>
        </w:rPr>
        <w:t xml:space="preserve">the </w:t>
      </w:r>
      <w:r w:rsidRPr="00D80583">
        <w:rPr>
          <w:sz w:val="22"/>
          <w:szCs w:val="22"/>
        </w:rPr>
        <w:t xml:space="preserve">Louisiana Territory in May of 1803 for </w:t>
      </w:r>
      <w:r w:rsidR="0002473F">
        <w:rPr>
          <w:sz w:val="22"/>
          <w:szCs w:val="22"/>
        </w:rPr>
        <w:t>$</w:t>
      </w:r>
      <w:r w:rsidRPr="00D80583">
        <w:rPr>
          <w:sz w:val="22"/>
          <w:szCs w:val="22"/>
        </w:rPr>
        <w:t xml:space="preserve">15 million and received 828,000 square miles of rich farmland and potential resources, which included all of the Mississippi valley and its tributaries. </w:t>
      </w:r>
    </w:p>
    <w:p w14:paraId="4DF5B3EB" w14:textId="77777777" w:rsidR="00CD6D81" w:rsidRPr="00D80583" w:rsidRDefault="00CD6D81" w:rsidP="008130DB">
      <w:pPr>
        <w:pStyle w:val="NoSpacing"/>
        <w:rPr>
          <w:sz w:val="22"/>
          <w:szCs w:val="22"/>
        </w:rPr>
      </w:pPr>
    </w:p>
    <w:p w14:paraId="6B718136" w14:textId="74ED5732" w:rsidR="00001894" w:rsidRPr="00D80583" w:rsidRDefault="008130DB" w:rsidP="008130DB">
      <w:pPr>
        <w:pStyle w:val="NoSpacing"/>
        <w:rPr>
          <w:sz w:val="22"/>
          <w:szCs w:val="22"/>
        </w:rPr>
      </w:pPr>
      <w:r w:rsidRPr="00D80583">
        <w:rPr>
          <w:sz w:val="22"/>
          <w:szCs w:val="22"/>
        </w:rPr>
        <w:t>Just as important as the acquisition of new land was the Purchase</w:t>
      </w:r>
      <w:r w:rsidR="006624AD" w:rsidRPr="00D80583">
        <w:rPr>
          <w:sz w:val="22"/>
          <w:szCs w:val="22"/>
        </w:rPr>
        <w:t>’</w:t>
      </w:r>
      <w:r w:rsidRPr="00D80583">
        <w:rPr>
          <w:sz w:val="22"/>
          <w:szCs w:val="22"/>
        </w:rPr>
        <w:t xml:space="preserve">s impact on the new Federal Government. By using his powers of office in purchasing the land, Jefferson extended the Executive Powers of the Presidency. His actions initiated the idea of </w:t>
      </w:r>
      <w:r w:rsidR="006624AD" w:rsidRPr="00D80583">
        <w:rPr>
          <w:sz w:val="22"/>
          <w:szCs w:val="22"/>
        </w:rPr>
        <w:t>“</w:t>
      </w:r>
      <w:r w:rsidRPr="00D80583">
        <w:rPr>
          <w:sz w:val="22"/>
          <w:szCs w:val="22"/>
        </w:rPr>
        <w:t>Implied Powers</w:t>
      </w:r>
      <w:r w:rsidR="006624AD" w:rsidRPr="00D80583">
        <w:rPr>
          <w:sz w:val="22"/>
          <w:szCs w:val="22"/>
        </w:rPr>
        <w:t>”</w:t>
      </w:r>
      <w:r w:rsidR="00001894" w:rsidRPr="00D80583">
        <w:rPr>
          <w:sz w:val="22"/>
          <w:szCs w:val="22"/>
        </w:rPr>
        <w:t xml:space="preserve"> in the Constitution.</w:t>
      </w:r>
    </w:p>
    <w:p w14:paraId="789B450D" w14:textId="77777777" w:rsidR="00001894" w:rsidRDefault="00001894" w:rsidP="008130DB">
      <w:pPr>
        <w:pStyle w:val="NoSpacing"/>
        <w:rPr>
          <w:sz w:val="22"/>
          <w:szCs w:val="22"/>
        </w:rPr>
      </w:pPr>
    </w:p>
    <w:p w14:paraId="613EBFDB" w14:textId="77777777" w:rsidR="00B075B1" w:rsidRDefault="00B075B1" w:rsidP="00F030B4">
      <w:pPr>
        <w:pStyle w:val="NoSpacing"/>
        <w:ind w:left="720"/>
        <w:rPr>
          <w:sz w:val="22"/>
          <w:szCs w:val="22"/>
        </w:rPr>
      </w:pPr>
      <w:r w:rsidRPr="00B075B1">
        <w:rPr>
          <w:sz w:val="22"/>
          <w:szCs w:val="22"/>
        </w:rPr>
        <w:t>The United Sta</w:t>
      </w:r>
      <w:r>
        <w:rPr>
          <w:sz w:val="22"/>
          <w:szCs w:val="22"/>
        </w:rPr>
        <w:t>tes purchased Louisiana from</w:t>
      </w:r>
    </w:p>
    <w:p w14:paraId="03BD7846" w14:textId="5073A318" w:rsidR="00B075B1" w:rsidRPr="00B075B1" w:rsidRDefault="00B075B1" w:rsidP="00F030B4">
      <w:pPr>
        <w:pStyle w:val="NoSpacing"/>
        <w:ind w:left="720"/>
        <w:rPr>
          <w:sz w:val="22"/>
          <w:szCs w:val="22"/>
        </w:rPr>
      </w:pPr>
      <w:r>
        <w:rPr>
          <w:sz w:val="22"/>
          <w:szCs w:val="22"/>
        </w:rPr>
        <w:t>A.</w:t>
      </w:r>
      <w:r>
        <w:rPr>
          <w:sz w:val="22"/>
          <w:szCs w:val="22"/>
        </w:rPr>
        <w:tab/>
      </w:r>
      <w:r w:rsidRPr="00B075B1">
        <w:rPr>
          <w:sz w:val="22"/>
          <w:szCs w:val="22"/>
        </w:rPr>
        <w:t>France</w:t>
      </w:r>
      <w:r>
        <w:rPr>
          <w:sz w:val="22"/>
          <w:szCs w:val="22"/>
        </w:rPr>
        <w:tab/>
      </w:r>
      <w:r>
        <w:rPr>
          <w:sz w:val="22"/>
          <w:szCs w:val="22"/>
        </w:rPr>
        <w:tab/>
      </w:r>
      <w:r>
        <w:rPr>
          <w:sz w:val="22"/>
          <w:szCs w:val="22"/>
        </w:rPr>
        <w:tab/>
      </w:r>
      <w:r w:rsidR="00DB0C98">
        <w:rPr>
          <w:sz w:val="22"/>
          <w:szCs w:val="22"/>
        </w:rPr>
        <w:tab/>
      </w:r>
      <w:r w:rsidR="00DB0C98">
        <w:rPr>
          <w:sz w:val="22"/>
          <w:szCs w:val="22"/>
        </w:rPr>
        <w:tab/>
      </w:r>
      <w:r>
        <w:rPr>
          <w:sz w:val="22"/>
          <w:szCs w:val="22"/>
        </w:rPr>
        <w:t>C.</w:t>
      </w:r>
      <w:r>
        <w:rPr>
          <w:sz w:val="22"/>
          <w:szCs w:val="22"/>
        </w:rPr>
        <w:tab/>
      </w:r>
      <w:r w:rsidRPr="00B075B1">
        <w:rPr>
          <w:sz w:val="22"/>
          <w:szCs w:val="22"/>
        </w:rPr>
        <w:t>Luxembourg</w:t>
      </w:r>
    </w:p>
    <w:p w14:paraId="3C21051E" w14:textId="7F44BB2A" w:rsidR="00B075B1" w:rsidRPr="00B075B1" w:rsidRDefault="00B075B1" w:rsidP="00F030B4">
      <w:pPr>
        <w:pStyle w:val="NoSpacing"/>
        <w:ind w:left="720"/>
        <w:rPr>
          <w:sz w:val="22"/>
          <w:szCs w:val="22"/>
        </w:rPr>
      </w:pPr>
      <w:r>
        <w:rPr>
          <w:sz w:val="22"/>
          <w:szCs w:val="22"/>
        </w:rPr>
        <w:t>B.</w:t>
      </w:r>
      <w:r>
        <w:rPr>
          <w:sz w:val="22"/>
          <w:szCs w:val="22"/>
        </w:rPr>
        <w:tab/>
      </w:r>
      <w:r w:rsidRPr="00B075B1">
        <w:rPr>
          <w:sz w:val="22"/>
          <w:szCs w:val="22"/>
        </w:rPr>
        <w:t>Spain</w:t>
      </w:r>
      <w:r>
        <w:rPr>
          <w:sz w:val="22"/>
          <w:szCs w:val="22"/>
        </w:rPr>
        <w:tab/>
      </w:r>
      <w:r>
        <w:rPr>
          <w:sz w:val="22"/>
          <w:szCs w:val="22"/>
        </w:rPr>
        <w:tab/>
      </w:r>
      <w:r>
        <w:rPr>
          <w:sz w:val="22"/>
          <w:szCs w:val="22"/>
        </w:rPr>
        <w:tab/>
      </w:r>
      <w:r w:rsidR="00DB0C98">
        <w:rPr>
          <w:sz w:val="22"/>
          <w:szCs w:val="22"/>
        </w:rPr>
        <w:tab/>
      </w:r>
      <w:r w:rsidR="00DB0C98">
        <w:rPr>
          <w:sz w:val="22"/>
          <w:szCs w:val="22"/>
        </w:rPr>
        <w:tab/>
      </w:r>
      <w:r>
        <w:rPr>
          <w:sz w:val="22"/>
          <w:szCs w:val="22"/>
        </w:rPr>
        <w:t>D.</w:t>
      </w:r>
      <w:r>
        <w:rPr>
          <w:sz w:val="22"/>
          <w:szCs w:val="22"/>
        </w:rPr>
        <w:tab/>
      </w:r>
      <w:r w:rsidRPr="00B075B1">
        <w:rPr>
          <w:sz w:val="22"/>
          <w:szCs w:val="22"/>
        </w:rPr>
        <w:t>Native Americans</w:t>
      </w:r>
    </w:p>
    <w:p w14:paraId="5E91B911" w14:textId="77777777" w:rsidR="00F54FF3" w:rsidRDefault="00F54FF3" w:rsidP="00F030B4">
      <w:pPr>
        <w:pStyle w:val="NoSpacing"/>
        <w:ind w:left="720"/>
        <w:rPr>
          <w:sz w:val="22"/>
          <w:szCs w:val="22"/>
        </w:rPr>
      </w:pPr>
    </w:p>
    <w:p w14:paraId="1AFE1344" w14:textId="77777777" w:rsidR="009E413A" w:rsidRDefault="00B075B1" w:rsidP="00F030B4">
      <w:pPr>
        <w:pStyle w:val="NoSpacing"/>
        <w:ind w:left="720"/>
        <w:rPr>
          <w:sz w:val="22"/>
          <w:szCs w:val="22"/>
        </w:rPr>
      </w:pPr>
      <w:r w:rsidRPr="00B075B1">
        <w:rPr>
          <w:sz w:val="22"/>
          <w:szCs w:val="22"/>
        </w:rPr>
        <w:t>The purchase of Louisiana extended the powers of</w:t>
      </w:r>
    </w:p>
    <w:p w14:paraId="36DB3BD8" w14:textId="0ACD263C" w:rsidR="009E413A" w:rsidRDefault="009E413A" w:rsidP="00F030B4">
      <w:pPr>
        <w:pStyle w:val="NoSpacing"/>
        <w:ind w:left="720"/>
        <w:rPr>
          <w:sz w:val="22"/>
          <w:szCs w:val="22"/>
        </w:rPr>
      </w:pPr>
      <w:r>
        <w:rPr>
          <w:sz w:val="22"/>
          <w:szCs w:val="22"/>
        </w:rPr>
        <w:t>A.</w:t>
      </w:r>
      <w:r>
        <w:rPr>
          <w:sz w:val="22"/>
          <w:szCs w:val="22"/>
        </w:rPr>
        <w:tab/>
      </w:r>
      <w:r w:rsidR="00B075B1" w:rsidRPr="00B075B1">
        <w:rPr>
          <w:sz w:val="22"/>
          <w:szCs w:val="22"/>
        </w:rPr>
        <w:t>Congress</w:t>
      </w:r>
      <w:r>
        <w:rPr>
          <w:sz w:val="22"/>
          <w:szCs w:val="22"/>
        </w:rPr>
        <w:tab/>
      </w:r>
      <w:r>
        <w:rPr>
          <w:sz w:val="22"/>
          <w:szCs w:val="22"/>
        </w:rPr>
        <w:tab/>
      </w:r>
      <w:r w:rsidR="00DB0C98">
        <w:rPr>
          <w:sz w:val="22"/>
          <w:szCs w:val="22"/>
        </w:rPr>
        <w:tab/>
      </w:r>
      <w:r w:rsidR="00DB0C98">
        <w:rPr>
          <w:sz w:val="22"/>
          <w:szCs w:val="22"/>
        </w:rPr>
        <w:tab/>
      </w:r>
      <w:r>
        <w:rPr>
          <w:sz w:val="22"/>
          <w:szCs w:val="22"/>
        </w:rPr>
        <w:t>D.</w:t>
      </w:r>
      <w:r>
        <w:rPr>
          <w:sz w:val="22"/>
          <w:szCs w:val="22"/>
        </w:rPr>
        <w:tab/>
      </w:r>
      <w:r w:rsidRPr="00B075B1">
        <w:rPr>
          <w:sz w:val="22"/>
          <w:szCs w:val="22"/>
        </w:rPr>
        <w:t>All of these</w:t>
      </w:r>
    </w:p>
    <w:p w14:paraId="7F876B7F" w14:textId="7B407587" w:rsidR="009E413A" w:rsidRDefault="009E413A" w:rsidP="00F030B4">
      <w:pPr>
        <w:pStyle w:val="NoSpacing"/>
        <w:ind w:left="720"/>
        <w:rPr>
          <w:sz w:val="22"/>
          <w:szCs w:val="22"/>
        </w:rPr>
      </w:pPr>
      <w:r>
        <w:rPr>
          <w:sz w:val="22"/>
          <w:szCs w:val="22"/>
        </w:rPr>
        <w:t>B.</w:t>
      </w:r>
      <w:r>
        <w:rPr>
          <w:sz w:val="22"/>
          <w:szCs w:val="22"/>
        </w:rPr>
        <w:tab/>
      </w:r>
      <w:r w:rsidRPr="00B075B1">
        <w:rPr>
          <w:sz w:val="22"/>
          <w:szCs w:val="22"/>
        </w:rPr>
        <w:t>The Supreme Court</w:t>
      </w:r>
      <w:r>
        <w:rPr>
          <w:sz w:val="22"/>
          <w:szCs w:val="22"/>
        </w:rPr>
        <w:tab/>
      </w:r>
      <w:r w:rsidR="00DB0C98">
        <w:rPr>
          <w:sz w:val="22"/>
          <w:szCs w:val="22"/>
        </w:rPr>
        <w:tab/>
      </w:r>
      <w:r w:rsidR="00DB0C98">
        <w:rPr>
          <w:sz w:val="22"/>
          <w:szCs w:val="22"/>
        </w:rPr>
        <w:tab/>
      </w:r>
      <w:r>
        <w:rPr>
          <w:sz w:val="22"/>
          <w:szCs w:val="22"/>
        </w:rPr>
        <w:t>E.</w:t>
      </w:r>
      <w:r>
        <w:rPr>
          <w:sz w:val="22"/>
          <w:szCs w:val="22"/>
        </w:rPr>
        <w:tab/>
      </w:r>
      <w:r w:rsidRPr="00B075B1">
        <w:rPr>
          <w:sz w:val="22"/>
          <w:szCs w:val="22"/>
        </w:rPr>
        <w:t>None of these</w:t>
      </w:r>
    </w:p>
    <w:p w14:paraId="65E96253" w14:textId="77777777" w:rsidR="009E413A" w:rsidRPr="00B075B1" w:rsidRDefault="009E413A" w:rsidP="00F030B4">
      <w:pPr>
        <w:pStyle w:val="NoSpacing"/>
        <w:ind w:left="720"/>
        <w:rPr>
          <w:sz w:val="22"/>
          <w:szCs w:val="22"/>
        </w:rPr>
      </w:pPr>
      <w:r>
        <w:rPr>
          <w:sz w:val="22"/>
          <w:szCs w:val="22"/>
        </w:rPr>
        <w:t>C.</w:t>
      </w:r>
      <w:r>
        <w:rPr>
          <w:sz w:val="22"/>
          <w:szCs w:val="22"/>
        </w:rPr>
        <w:tab/>
      </w:r>
      <w:r w:rsidRPr="00B075B1">
        <w:rPr>
          <w:sz w:val="22"/>
          <w:szCs w:val="22"/>
        </w:rPr>
        <w:t>The Presidency</w:t>
      </w:r>
    </w:p>
    <w:p w14:paraId="0E9AB73B" w14:textId="7559B19B" w:rsidR="00CD6D81" w:rsidRPr="00D80583" w:rsidRDefault="00766758" w:rsidP="008130DB">
      <w:pPr>
        <w:pStyle w:val="NoSpacing"/>
        <w:rPr>
          <w:b/>
          <w:sz w:val="22"/>
          <w:szCs w:val="22"/>
        </w:rPr>
      </w:pPr>
      <w:r w:rsidRPr="00D80583">
        <w:rPr>
          <w:b/>
          <w:sz w:val="22"/>
          <w:szCs w:val="22"/>
        </w:rPr>
        <w:lastRenderedPageBreak/>
        <w:t xml:space="preserve">1804 </w:t>
      </w:r>
      <w:r>
        <w:rPr>
          <w:b/>
          <w:sz w:val="22"/>
          <w:szCs w:val="22"/>
        </w:rPr>
        <w:t xml:space="preserve">Turning Point </w:t>
      </w:r>
      <w:r w:rsidR="008130DB" w:rsidRPr="00D80583">
        <w:rPr>
          <w:b/>
          <w:sz w:val="22"/>
          <w:szCs w:val="22"/>
        </w:rPr>
        <w:t>- Lewis and Clark Expedition</w:t>
      </w:r>
    </w:p>
    <w:p w14:paraId="51257B1B" w14:textId="77777777" w:rsidR="00F6283A" w:rsidRPr="00F6283A" w:rsidRDefault="00F6283A" w:rsidP="00F6283A">
      <w:pPr>
        <w:pStyle w:val="NoSpacing"/>
        <w:rPr>
          <w:i/>
          <w:sz w:val="22"/>
          <w:szCs w:val="22"/>
        </w:rPr>
      </w:pPr>
      <w:r w:rsidRPr="00F6283A">
        <w:rPr>
          <w:i/>
          <w:sz w:val="22"/>
          <w:szCs w:val="22"/>
        </w:rPr>
        <w:t>Summary:</w:t>
      </w:r>
    </w:p>
    <w:p w14:paraId="6BFD0772" w14:textId="5A4F0F65" w:rsidR="008130DB" w:rsidRPr="00D80583" w:rsidRDefault="008130DB" w:rsidP="008130DB">
      <w:pPr>
        <w:pStyle w:val="NoSpacing"/>
        <w:rPr>
          <w:sz w:val="22"/>
          <w:szCs w:val="22"/>
        </w:rPr>
      </w:pPr>
      <w:r w:rsidRPr="00D80583">
        <w:rPr>
          <w:sz w:val="22"/>
          <w:szCs w:val="22"/>
        </w:rPr>
        <w:t xml:space="preserve">By June 1803, the lands west of the Mississippi became part of the nation as a result of the Louisiana Purchase. As the ink dried on the Louisiana Purchase Agreement, Jefferson dispatched a Corps of Discovery to explore the Missouri River to its source and to determine if any easy route to the Pacific existed. </w:t>
      </w:r>
    </w:p>
    <w:p w14:paraId="699FA7E0" w14:textId="77777777" w:rsidR="00CD6D81" w:rsidRPr="00D80583" w:rsidRDefault="00CD6D81" w:rsidP="008130DB">
      <w:pPr>
        <w:pStyle w:val="NoSpacing"/>
        <w:rPr>
          <w:sz w:val="22"/>
          <w:szCs w:val="22"/>
        </w:rPr>
      </w:pPr>
    </w:p>
    <w:p w14:paraId="3870D3E9" w14:textId="503715C5" w:rsidR="008130DB" w:rsidRPr="00D80583" w:rsidRDefault="008130DB" w:rsidP="008130DB">
      <w:pPr>
        <w:pStyle w:val="NoSpacing"/>
        <w:rPr>
          <w:sz w:val="22"/>
          <w:szCs w:val="22"/>
        </w:rPr>
      </w:pPr>
      <w:r w:rsidRPr="00D80583">
        <w:rPr>
          <w:sz w:val="22"/>
          <w:szCs w:val="22"/>
        </w:rPr>
        <w:t>Chosen to lead the expedition were Jefferson</w:t>
      </w:r>
      <w:r w:rsidR="006624AD" w:rsidRPr="00D80583">
        <w:rPr>
          <w:sz w:val="22"/>
          <w:szCs w:val="22"/>
        </w:rPr>
        <w:t>’</w:t>
      </w:r>
      <w:r w:rsidRPr="00D80583">
        <w:rPr>
          <w:sz w:val="22"/>
          <w:szCs w:val="22"/>
        </w:rPr>
        <w:t xml:space="preserve">s personal Secretary, Captain Meriwether Lewis, and Captain William Clark, brother of revolutionary war hero George Rogers Clark. The expedition set off from the banks of St. Louis and proceeded up the Missouri with 45 men. </w:t>
      </w:r>
    </w:p>
    <w:p w14:paraId="45B53F6D" w14:textId="77777777" w:rsidR="00CD6D81" w:rsidRPr="00D80583" w:rsidRDefault="00CD6D81" w:rsidP="008130DB">
      <w:pPr>
        <w:pStyle w:val="NoSpacing"/>
        <w:rPr>
          <w:sz w:val="22"/>
          <w:szCs w:val="22"/>
        </w:rPr>
      </w:pPr>
    </w:p>
    <w:p w14:paraId="5B7E6B68" w14:textId="0427100E" w:rsidR="008130DB" w:rsidRPr="00D80583" w:rsidRDefault="008130DB" w:rsidP="008130DB">
      <w:pPr>
        <w:pStyle w:val="NoSpacing"/>
        <w:rPr>
          <w:sz w:val="22"/>
          <w:szCs w:val="22"/>
        </w:rPr>
      </w:pPr>
      <w:r w:rsidRPr="00D80583">
        <w:rPr>
          <w:sz w:val="22"/>
          <w:szCs w:val="22"/>
        </w:rPr>
        <w:t>The expedition solidified the United States</w:t>
      </w:r>
      <w:r w:rsidR="006624AD" w:rsidRPr="00D80583">
        <w:rPr>
          <w:sz w:val="22"/>
          <w:szCs w:val="22"/>
        </w:rPr>
        <w:t>’</w:t>
      </w:r>
      <w:r w:rsidRPr="00D80583">
        <w:rPr>
          <w:sz w:val="22"/>
          <w:szCs w:val="22"/>
        </w:rPr>
        <w:t xml:space="preserve"> claim to the Louisiana Territory and gave Easterners a clear idea of what the vast strange lands west of the Mississippi were like, what resources they contained and the opportunities they made available to the new nation. </w:t>
      </w:r>
    </w:p>
    <w:p w14:paraId="70AECC98" w14:textId="77777777" w:rsidR="004B5BAA" w:rsidRPr="00D80583" w:rsidRDefault="004B5BAA" w:rsidP="008130DB">
      <w:pPr>
        <w:pStyle w:val="NoSpacing"/>
        <w:rPr>
          <w:sz w:val="22"/>
          <w:szCs w:val="22"/>
        </w:rPr>
      </w:pPr>
    </w:p>
    <w:p w14:paraId="40C6465A" w14:textId="77777777" w:rsidR="00001894" w:rsidRDefault="008130DB" w:rsidP="008130DB">
      <w:pPr>
        <w:pStyle w:val="NoSpacing"/>
        <w:rPr>
          <w:sz w:val="22"/>
          <w:szCs w:val="22"/>
        </w:rPr>
      </w:pPr>
      <w:r w:rsidRPr="00D80583">
        <w:rPr>
          <w:sz w:val="22"/>
          <w:szCs w:val="22"/>
        </w:rPr>
        <w:t>One participant of the expedition, John Colter, went on to become a new breed</w:t>
      </w:r>
      <w:r w:rsidR="00001894" w:rsidRPr="00D80583">
        <w:rPr>
          <w:sz w:val="22"/>
          <w:szCs w:val="22"/>
        </w:rPr>
        <w:t xml:space="preserve"> of American, the Mountain Man.</w:t>
      </w:r>
    </w:p>
    <w:p w14:paraId="19902838" w14:textId="77777777" w:rsidR="00F0756E" w:rsidRDefault="00F0756E" w:rsidP="008130DB">
      <w:pPr>
        <w:pStyle w:val="NoSpacing"/>
        <w:rPr>
          <w:sz w:val="22"/>
          <w:szCs w:val="22"/>
        </w:rPr>
      </w:pPr>
    </w:p>
    <w:p w14:paraId="45719055" w14:textId="19CCD3F7" w:rsidR="00F0756E" w:rsidRPr="00D80583" w:rsidRDefault="00F0756E" w:rsidP="00F030B4">
      <w:pPr>
        <w:pStyle w:val="NoSpacing"/>
        <w:ind w:left="720"/>
        <w:rPr>
          <w:sz w:val="22"/>
          <w:szCs w:val="22"/>
        </w:rPr>
      </w:pPr>
      <w:r w:rsidRPr="00D80583">
        <w:rPr>
          <w:sz w:val="22"/>
          <w:szCs w:val="22"/>
        </w:rPr>
        <w:t>The Corps of Discovery explored the Southwestern part of the country, including Texas and California.</w:t>
      </w:r>
    </w:p>
    <w:p w14:paraId="30BAF974" w14:textId="020BB0B6" w:rsidR="00F0756E" w:rsidRPr="00D80583" w:rsidRDefault="00F0756E" w:rsidP="00F030B4">
      <w:pPr>
        <w:pStyle w:val="NoSpacing"/>
        <w:ind w:left="720"/>
        <w:rPr>
          <w:sz w:val="22"/>
          <w:szCs w:val="22"/>
        </w:rPr>
      </w:pPr>
      <w:r>
        <w:rPr>
          <w:sz w:val="22"/>
          <w:szCs w:val="22"/>
        </w:rPr>
        <w:t>A.</w:t>
      </w:r>
      <w:r>
        <w:rPr>
          <w:sz w:val="22"/>
          <w:szCs w:val="22"/>
        </w:rPr>
        <w:tab/>
        <w:t>True</w:t>
      </w:r>
      <w:r>
        <w:rPr>
          <w:sz w:val="22"/>
          <w:szCs w:val="22"/>
        </w:rPr>
        <w:tab/>
      </w:r>
      <w:r>
        <w:rPr>
          <w:sz w:val="22"/>
          <w:szCs w:val="22"/>
        </w:rPr>
        <w:tab/>
      </w:r>
      <w:r>
        <w:rPr>
          <w:sz w:val="22"/>
          <w:szCs w:val="22"/>
        </w:rPr>
        <w:tab/>
      </w:r>
      <w:r w:rsidR="00C71594">
        <w:rPr>
          <w:sz w:val="22"/>
          <w:szCs w:val="22"/>
        </w:rPr>
        <w:tab/>
      </w:r>
      <w:r w:rsidR="00C71594">
        <w:rPr>
          <w:sz w:val="22"/>
          <w:szCs w:val="22"/>
        </w:rPr>
        <w:tab/>
      </w:r>
      <w:r>
        <w:rPr>
          <w:sz w:val="22"/>
          <w:szCs w:val="22"/>
        </w:rPr>
        <w:t>B.</w:t>
      </w:r>
      <w:r>
        <w:rPr>
          <w:sz w:val="22"/>
          <w:szCs w:val="22"/>
        </w:rPr>
        <w:tab/>
        <w:t>False</w:t>
      </w:r>
    </w:p>
    <w:p w14:paraId="540E9052" w14:textId="77777777" w:rsidR="00F0756E" w:rsidRDefault="00F0756E" w:rsidP="00F030B4">
      <w:pPr>
        <w:pStyle w:val="NoSpacing"/>
        <w:ind w:left="720"/>
        <w:rPr>
          <w:sz w:val="22"/>
          <w:szCs w:val="22"/>
        </w:rPr>
      </w:pPr>
    </w:p>
    <w:p w14:paraId="2791E153" w14:textId="77777777" w:rsidR="00F0756E" w:rsidRDefault="00F0756E" w:rsidP="00F030B4">
      <w:pPr>
        <w:pStyle w:val="NoSpacing"/>
        <w:ind w:left="720"/>
        <w:rPr>
          <w:sz w:val="22"/>
          <w:szCs w:val="22"/>
        </w:rPr>
      </w:pPr>
      <w:r w:rsidRPr="00D80583">
        <w:rPr>
          <w:sz w:val="22"/>
          <w:szCs w:val="22"/>
        </w:rPr>
        <w:t>The Lewis and Clark Expedition returned to St. Louis in</w:t>
      </w:r>
    </w:p>
    <w:p w14:paraId="35F7774D" w14:textId="1586EC71" w:rsidR="007568A0" w:rsidRPr="00D80583" w:rsidRDefault="00F0756E" w:rsidP="00F030B4">
      <w:pPr>
        <w:pStyle w:val="NoSpacing"/>
        <w:ind w:left="720"/>
        <w:rPr>
          <w:sz w:val="22"/>
          <w:szCs w:val="22"/>
        </w:rPr>
      </w:pPr>
      <w:r>
        <w:rPr>
          <w:sz w:val="22"/>
          <w:szCs w:val="22"/>
        </w:rPr>
        <w:t>A.</w:t>
      </w:r>
      <w:r>
        <w:rPr>
          <w:sz w:val="22"/>
          <w:szCs w:val="22"/>
        </w:rPr>
        <w:tab/>
      </w:r>
      <w:r w:rsidRPr="00D80583">
        <w:rPr>
          <w:sz w:val="22"/>
          <w:szCs w:val="22"/>
        </w:rPr>
        <w:t>September 1805</w:t>
      </w:r>
      <w:r w:rsidR="00E00F47">
        <w:rPr>
          <w:sz w:val="22"/>
          <w:szCs w:val="22"/>
        </w:rPr>
        <w:tab/>
      </w:r>
      <w:r w:rsidR="00E00F47">
        <w:rPr>
          <w:sz w:val="22"/>
          <w:szCs w:val="22"/>
        </w:rPr>
        <w:tab/>
      </w:r>
      <w:r w:rsidR="00C71594">
        <w:rPr>
          <w:sz w:val="22"/>
          <w:szCs w:val="22"/>
        </w:rPr>
        <w:tab/>
      </w:r>
      <w:r w:rsidR="00C71594">
        <w:rPr>
          <w:sz w:val="22"/>
          <w:szCs w:val="22"/>
        </w:rPr>
        <w:tab/>
      </w:r>
      <w:r w:rsidR="007568A0">
        <w:rPr>
          <w:sz w:val="22"/>
          <w:szCs w:val="22"/>
        </w:rPr>
        <w:t>D.</w:t>
      </w:r>
      <w:r w:rsidR="007568A0">
        <w:rPr>
          <w:sz w:val="22"/>
          <w:szCs w:val="22"/>
        </w:rPr>
        <w:tab/>
      </w:r>
      <w:r w:rsidR="007568A0" w:rsidRPr="00D80583">
        <w:rPr>
          <w:sz w:val="22"/>
          <w:szCs w:val="22"/>
        </w:rPr>
        <w:t>September 1806</w:t>
      </w:r>
    </w:p>
    <w:p w14:paraId="476D9D62" w14:textId="742978FA" w:rsidR="00105777" w:rsidRDefault="00105777" w:rsidP="00F030B4">
      <w:pPr>
        <w:pStyle w:val="NoSpacing"/>
        <w:ind w:left="720"/>
        <w:rPr>
          <w:sz w:val="22"/>
          <w:szCs w:val="22"/>
        </w:rPr>
      </w:pPr>
      <w:r>
        <w:rPr>
          <w:sz w:val="22"/>
          <w:szCs w:val="22"/>
        </w:rPr>
        <w:t>B.</w:t>
      </w:r>
      <w:r>
        <w:rPr>
          <w:sz w:val="22"/>
          <w:szCs w:val="22"/>
        </w:rPr>
        <w:tab/>
      </w:r>
      <w:r w:rsidRPr="00D80583">
        <w:rPr>
          <w:sz w:val="22"/>
          <w:szCs w:val="22"/>
        </w:rPr>
        <w:t>June 1807</w:t>
      </w:r>
      <w:r w:rsidR="007568A0">
        <w:rPr>
          <w:sz w:val="22"/>
          <w:szCs w:val="22"/>
        </w:rPr>
        <w:tab/>
      </w:r>
      <w:r w:rsidR="007568A0">
        <w:rPr>
          <w:sz w:val="22"/>
          <w:szCs w:val="22"/>
        </w:rPr>
        <w:tab/>
      </w:r>
      <w:r w:rsidR="00C71594">
        <w:rPr>
          <w:sz w:val="22"/>
          <w:szCs w:val="22"/>
        </w:rPr>
        <w:tab/>
      </w:r>
      <w:r w:rsidR="00C71594">
        <w:rPr>
          <w:sz w:val="22"/>
          <w:szCs w:val="22"/>
        </w:rPr>
        <w:tab/>
      </w:r>
      <w:r w:rsidR="007568A0">
        <w:rPr>
          <w:sz w:val="22"/>
          <w:szCs w:val="22"/>
        </w:rPr>
        <w:t>E.</w:t>
      </w:r>
      <w:r w:rsidR="007568A0">
        <w:rPr>
          <w:sz w:val="22"/>
          <w:szCs w:val="22"/>
        </w:rPr>
        <w:tab/>
      </w:r>
      <w:r w:rsidR="007568A0" w:rsidRPr="00D80583">
        <w:rPr>
          <w:sz w:val="22"/>
          <w:szCs w:val="22"/>
        </w:rPr>
        <w:t>They never left</w:t>
      </w:r>
    </w:p>
    <w:p w14:paraId="69C2472F" w14:textId="77777777" w:rsidR="007568A0" w:rsidRPr="00D80583" w:rsidRDefault="007568A0" w:rsidP="00F030B4">
      <w:pPr>
        <w:pStyle w:val="NoSpacing"/>
        <w:ind w:left="720"/>
        <w:rPr>
          <w:sz w:val="22"/>
          <w:szCs w:val="22"/>
        </w:rPr>
      </w:pPr>
      <w:r>
        <w:rPr>
          <w:sz w:val="22"/>
          <w:szCs w:val="22"/>
        </w:rPr>
        <w:t>C.</w:t>
      </w:r>
      <w:r>
        <w:rPr>
          <w:sz w:val="22"/>
          <w:szCs w:val="22"/>
        </w:rPr>
        <w:tab/>
      </w:r>
      <w:r w:rsidRPr="00D80583">
        <w:rPr>
          <w:sz w:val="22"/>
          <w:szCs w:val="22"/>
        </w:rPr>
        <w:t>July 1804</w:t>
      </w:r>
    </w:p>
    <w:p w14:paraId="09FBCCE8" w14:textId="77777777" w:rsidR="00F665A9" w:rsidRDefault="00F665A9" w:rsidP="008130DB">
      <w:pPr>
        <w:pStyle w:val="NoSpacing"/>
        <w:rPr>
          <w:sz w:val="22"/>
          <w:szCs w:val="22"/>
        </w:rPr>
      </w:pPr>
    </w:p>
    <w:p w14:paraId="485E7E60" w14:textId="679F23CD" w:rsidR="004B5BAA" w:rsidRPr="00D80583" w:rsidRDefault="005771ED" w:rsidP="008130DB">
      <w:pPr>
        <w:pStyle w:val="NoSpacing"/>
        <w:rPr>
          <w:b/>
          <w:sz w:val="22"/>
          <w:szCs w:val="22"/>
        </w:rPr>
      </w:pPr>
      <w:r w:rsidRPr="00D80583">
        <w:rPr>
          <w:b/>
          <w:sz w:val="22"/>
          <w:szCs w:val="22"/>
        </w:rPr>
        <w:t xml:space="preserve">1807 </w:t>
      </w:r>
      <w:r>
        <w:rPr>
          <w:b/>
          <w:sz w:val="22"/>
          <w:szCs w:val="22"/>
        </w:rPr>
        <w:t xml:space="preserve">Turning Point </w:t>
      </w:r>
      <w:r w:rsidR="008130DB" w:rsidRPr="00D80583">
        <w:rPr>
          <w:b/>
          <w:sz w:val="22"/>
          <w:szCs w:val="22"/>
        </w:rPr>
        <w:t>- Robert Fulton Awakens the World to the Steamboat</w:t>
      </w:r>
    </w:p>
    <w:p w14:paraId="25F0A3DC" w14:textId="77777777" w:rsidR="00F6283A" w:rsidRPr="00F6283A" w:rsidRDefault="00F6283A" w:rsidP="00F6283A">
      <w:pPr>
        <w:pStyle w:val="NoSpacing"/>
        <w:rPr>
          <w:i/>
          <w:sz w:val="22"/>
          <w:szCs w:val="22"/>
        </w:rPr>
      </w:pPr>
      <w:r w:rsidRPr="00F6283A">
        <w:rPr>
          <w:i/>
          <w:sz w:val="22"/>
          <w:szCs w:val="22"/>
        </w:rPr>
        <w:t>Summary:</w:t>
      </w:r>
    </w:p>
    <w:p w14:paraId="3E59C5D7" w14:textId="27AA52E6" w:rsidR="008130DB" w:rsidRPr="00D80583" w:rsidRDefault="008130DB" w:rsidP="008130DB">
      <w:pPr>
        <w:pStyle w:val="NoSpacing"/>
        <w:rPr>
          <w:sz w:val="22"/>
          <w:szCs w:val="22"/>
        </w:rPr>
      </w:pPr>
      <w:r w:rsidRPr="00D80583">
        <w:rPr>
          <w:sz w:val="22"/>
          <w:szCs w:val="22"/>
        </w:rPr>
        <w:t>The steam engine powered the United States</w:t>
      </w:r>
      <w:r w:rsidR="006624AD" w:rsidRPr="00D80583">
        <w:rPr>
          <w:sz w:val="22"/>
          <w:szCs w:val="22"/>
        </w:rPr>
        <w:t>’</w:t>
      </w:r>
      <w:r w:rsidRPr="00D80583">
        <w:rPr>
          <w:sz w:val="22"/>
          <w:szCs w:val="22"/>
        </w:rPr>
        <w:t xml:space="preserve"> industrialization in the 19th century. But even before that, the steam engine transformed commerce on America</w:t>
      </w:r>
      <w:r w:rsidR="006624AD" w:rsidRPr="00D80583">
        <w:rPr>
          <w:sz w:val="22"/>
          <w:szCs w:val="22"/>
        </w:rPr>
        <w:t>’</w:t>
      </w:r>
      <w:r w:rsidRPr="00D80583">
        <w:rPr>
          <w:sz w:val="22"/>
          <w:szCs w:val="22"/>
        </w:rPr>
        <w:t xml:space="preserve">s interior waterways. </w:t>
      </w:r>
    </w:p>
    <w:p w14:paraId="5D278092" w14:textId="77777777" w:rsidR="004B5BAA" w:rsidRPr="00D80583" w:rsidRDefault="004B5BAA" w:rsidP="008130DB">
      <w:pPr>
        <w:pStyle w:val="NoSpacing"/>
        <w:rPr>
          <w:sz w:val="22"/>
          <w:szCs w:val="22"/>
        </w:rPr>
      </w:pPr>
    </w:p>
    <w:p w14:paraId="5F79214D" w14:textId="29B9CEA5" w:rsidR="008130DB" w:rsidRPr="00D80583" w:rsidRDefault="008130DB" w:rsidP="008130DB">
      <w:pPr>
        <w:pStyle w:val="NoSpacing"/>
        <w:rPr>
          <w:sz w:val="22"/>
          <w:szCs w:val="22"/>
        </w:rPr>
      </w:pPr>
      <w:r w:rsidRPr="00D80583">
        <w:rPr>
          <w:sz w:val="22"/>
          <w:szCs w:val="22"/>
        </w:rPr>
        <w:t xml:space="preserve">The first </w:t>
      </w:r>
      <w:r w:rsidR="00E7685F" w:rsidRPr="00D80583">
        <w:rPr>
          <w:sz w:val="22"/>
          <w:szCs w:val="22"/>
        </w:rPr>
        <w:t>steam-powered</w:t>
      </w:r>
      <w:r w:rsidRPr="00D80583">
        <w:rPr>
          <w:sz w:val="22"/>
          <w:szCs w:val="22"/>
        </w:rPr>
        <w:t xml:space="preserve"> ship, </w:t>
      </w:r>
      <w:r w:rsidR="006624AD" w:rsidRPr="00D80583">
        <w:rPr>
          <w:sz w:val="22"/>
          <w:szCs w:val="22"/>
        </w:rPr>
        <w:t>‘</w:t>
      </w:r>
      <w:r w:rsidRPr="00D80583">
        <w:rPr>
          <w:sz w:val="22"/>
          <w:szCs w:val="22"/>
        </w:rPr>
        <w:t>The Claremont</w:t>
      </w:r>
      <w:r w:rsidR="006624AD" w:rsidRPr="00D80583">
        <w:rPr>
          <w:sz w:val="22"/>
          <w:szCs w:val="22"/>
        </w:rPr>
        <w:t>’</w:t>
      </w:r>
      <w:r w:rsidRPr="00D80583">
        <w:rPr>
          <w:sz w:val="22"/>
          <w:szCs w:val="22"/>
        </w:rPr>
        <w:t>, was built by Robert Fulton. Robert Fulton was the embodiment of the future American entrepreneur. He took a  dead man</w:t>
      </w:r>
      <w:r w:rsidR="006624AD" w:rsidRPr="00D80583">
        <w:rPr>
          <w:sz w:val="22"/>
          <w:szCs w:val="22"/>
        </w:rPr>
        <w:t>’</w:t>
      </w:r>
      <w:r w:rsidRPr="00D80583">
        <w:rPr>
          <w:sz w:val="22"/>
          <w:szCs w:val="22"/>
        </w:rPr>
        <w:t>s ideas, partnered with an investor to buy the dead man</w:t>
      </w:r>
      <w:r w:rsidR="006624AD" w:rsidRPr="00D80583">
        <w:rPr>
          <w:sz w:val="22"/>
          <w:szCs w:val="22"/>
        </w:rPr>
        <w:t>’</w:t>
      </w:r>
      <w:r w:rsidRPr="00D80583">
        <w:rPr>
          <w:sz w:val="22"/>
          <w:szCs w:val="22"/>
        </w:rPr>
        <w:t xml:space="preserve">s rights, and turned what everyone else was calling a </w:t>
      </w:r>
      <w:r w:rsidR="006624AD" w:rsidRPr="00D80583">
        <w:rPr>
          <w:sz w:val="22"/>
          <w:szCs w:val="22"/>
        </w:rPr>
        <w:t>“</w:t>
      </w:r>
      <w:r w:rsidRPr="00D80583">
        <w:rPr>
          <w:sz w:val="22"/>
          <w:szCs w:val="22"/>
        </w:rPr>
        <w:t>Folly</w:t>
      </w:r>
      <w:r w:rsidR="006624AD" w:rsidRPr="00D80583">
        <w:rPr>
          <w:sz w:val="22"/>
          <w:szCs w:val="22"/>
        </w:rPr>
        <w:t>”</w:t>
      </w:r>
      <w:r w:rsidRPr="00D80583">
        <w:rPr>
          <w:sz w:val="22"/>
          <w:szCs w:val="22"/>
        </w:rPr>
        <w:t xml:space="preserve"> into one of the most meaningful inventions of all times. </w:t>
      </w:r>
    </w:p>
    <w:p w14:paraId="5137EDB8" w14:textId="77777777" w:rsidR="004B5BAA" w:rsidRPr="00D80583" w:rsidRDefault="004B5BAA" w:rsidP="008130DB">
      <w:pPr>
        <w:pStyle w:val="NoSpacing"/>
        <w:rPr>
          <w:sz w:val="22"/>
          <w:szCs w:val="22"/>
        </w:rPr>
      </w:pPr>
    </w:p>
    <w:p w14:paraId="74DCC8BA" w14:textId="77777777" w:rsidR="00001894" w:rsidRPr="00D80583" w:rsidRDefault="008130DB" w:rsidP="008130DB">
      <w:pPr>
        <w:pStyle w:val="NoSpacing"/>
        <w:rPr>
          <w:sz w:val="22"/>
          <w:szCs w:val="22"/>
        </w:rPr>
      </w:pPr>
      <w:r w:rsidRPr="00D80583">
        <w:rPr>
          <w:sz w:val="22"/>
          <w:szCs w:val="22"/>
        </w:rPr>
        <w:t>By 1825, as Fulton had predicted, the Ohio and Mississippi Rivers teemed with over 170 steam ships carrying goods and people up and down the waterways of America</w:t>
      </w:r>
      <w:r w:rsidR="006624AD" w:rsidRPr="00D80583">
        <w:rPr>
          <w:sz w:val="22"/>
          <w:szCs w:val="22"/>
        </w:rPr>
        <w:t>’</w:t>
      </w:r>
      <w:r w:rsidR="00001894" w:rsidRPr="00D80583">
        <w:rPr>
          <w:sz w:val="22"/>
          <w:szCs w:val="22"/>
        </w:rPr>
        <w:t>s heartland.</w:t>
      </w:r>
    </w:p>
    <w:p w14:paraId="1E0EB7C1" w14:textId="77777777" w:rsidR="007A7E58" w:rsidRDefault="007A7E58" w:rsidP="007A7E58">
      <w:pPr>
        <w:pStyle w:val="NoSpacing"/>
        <w:rPr>
          <w:sz w:val="22"/>
          <w:szCs w:val="22"/>
        </w:rPr>
      </w:pPr>
    </w:p>
    <w:p w14:paraId="629237CC" w14:textId="77777777" w:rsidR="007A7E58" w:rsidRDefault="007A7E58" w:rsidP="00F030B4">
      <w:pPr>
        <w:pStyle w:val="NoSpacing"/>
        <w:ind w:left="720"/>
        <w:rPr>
          <w:sz w:val="22"/>
          <w:szCs w:val="22"/>
        </w:rPr>
      </w:pPr>
      <w:r w:rsidRPr="00D80583">
        <w:rPr>
          <w:sz w:val="22"/>
          <w:szCs w:val="22"/>
        </w:rPr>
        <w:t>Robert Fulton designed the first</w:t>
      </w:r>
    </w:p>
    <w:p w14:paraId="230E5A1B" w14:textId="29A1B990" w:rsidR="00375C52" w:rsidRDefault="00375C52" w:rsidP="00F030B4">
      <w:pPr>
        <w:pStyle w:val="NoSpacing"/>
        <w:ind w:left="720"/>
        <w:rPr>
          <w:sz w:val="22"/>
          <w:szCs w:val="22"/>
        </w:rPr>
      </w:pPr>
      <w:r>
        <w:rPr>
          <w:sz w:val="22"/>
          <w:szCs w:val="22"/>
        </w:rPr>
        <w:t>A.</w:t>
      </w:r>
      <w:r>
        <w:rPr>
          <w:sz w:val="22"/>
          <w:szCs w:val="22"/>
        </w:rPr>
        <w:tab/>
      </w:r>
      <w:r w:rsidR="007A7E58" w:rsidRPr="00D80583">
        <w:rPr>
          <w:sz w:val="22"/>
          <w:szCs w:val="22"/>
        </w:rPr>
        <w:t>Steamboat, the Claremont</w:t>
      </w:r>
      <w:r w:rsidR="001B6E79">
        <w:rPr>
          <w:sz w:val="22"/>
          <w:szCs w:val="22"/>
        </w:rPr>
        <w:tab/>
      </w:r>
      <w:r w:rsidR="00F00E13">
        <w:rPr>
          <w:sz w:val="22"/>
          <w:szCs w:val="22"/>
        </w:rPr>
        <w:tab/>
      </w:r>
      <w:r w:rsidR="001B6E79">
        <w:rPr>
          <w:sz w:val="22"/>
          <w:szCs w:val="22"/>
        </w:rPr>
        <w:t>C.</w:t>
      </w:r>
      <w:r w:rsidR="001B6E79">
        <w:rPr>
          <w:sz w:val="22"/>
          <w:szCs w:val="22"/>
        </w:rPr>
        <w:tab/>
        <w:t>Cotton gin</w:t>
      </w:r>
    </w:p>
    <w:p w14:paraId="262328ED" w14:textId="3C58840F" w:rsidR="007A7E58" w:rsidRPr="00D80583" w:rsidRDefault="00375C52" w:rsidP="00F030B4">
      <w:pPr>
        <w:pStyle w:val="NoSpacing"/>
        <w:ind w:left="720"/>
        <w:rPr>
          <w:sz w:val="22"/>
          <w:szCs w:val="22"/>
        </w:rPr>
      </w:pPr>
      <w:r>
        <w:rPr>
          <w:sz w:val="22"/>
          <w:szCs w:val="22"/>
        </w:rPr>
        <w:t>B.</w:t>
      </w:r>
      <w:r>
        <w:rPr>
          <w:sz w:val="22"/>
          <w:szCs w:val="22"/>
        </w:rPr>
        <w:tab/>
      </w:r>
      <w:r w:rsidR="00215839">
        <w:rPr>
          <w:sz w:val="22"/>
          <w:szCs w:val="22"/>
        </w:rPr>
        <w:t>Locomotive, the Clarabell</w:t>
      </w:r>
      <w:r w:rsidR="001B6E79">
        <w:rPr>
          <w:sz w:val="22"/>
          <w:szCs w:val="22"/>
        </w:rPr>
        <w:tab/>
      </w:r>
      <w:r w:rsidR="00F00E13">
        <w:rPr>
          <w:sz w:val="22"/>
          <w:szCs w:val="22"/>
        </w:rPr>
        <w:tab/>
      </w:r>
      <w:r w:rsidR="00215839">
        <w:rPr>
          <w:sz w:val="22"/>
          <w:szCs w:val="22"/>
        </w:rPr>
        <w:t>D.</w:t>
      </w:r>
      <w:r w:rsidR="00215839">
        <w:rPr>
          <w:sz w:val="22"/>
          <w:szCs w:val="22"/>
        </w:rPr>
        <w:tab/>
      </w:r>
      <w:r w:rsidR="007A7E58" w:rsidRPr="00D80583">
        <w:rPr>
          <w:sz w:val="22"/>
          <w:szCs w:val="22"/>
        </w:rPr>
        <w:t>Steam iron</w:t>
      </w:r>
    </w:p>
    <w:p w14:paraId="02E498AC" w14:textId="77777777" w:rsidR="0002473F" w:rsidRDefault="0002473F" w:rsidP="00F030B4">
      <w:pPr>
        <w:pStyle w:val="NoSpacing"/>
        <w:ind w:left="720"/>
        <w:rPr>
          <w:sz w:val="22"/>
          <w:szCs w:val="22"/>
        </w:rPr>
      </w:pPr>
    </w:p>
    <w:p w14:paraId="4F3DE78C" w14:textId="77777777" w:rsidR="007A7E58" w:rsidRDefault="007A7E58" w:rsidP="00F030B4">
      <w:pPr>
        <w:pStyle w:val="NoSpacing"/>
        <w:ind w:left="720"/>
        <w:rPr>
          <w:sz w:val="22"/>
          <w:szCs w:val="22"/>
        </w:rPr>
      </w:pPr>
      <w:r w:rsidRPr="00D80583">
        <w:rPr>
          <w:sz w:val="22"/>
          <w:szCs w:val="22"/>
        </w:rPr>
        <w:t>The invention that powered the United States’ industrialization was</w:t>
      </w:r>
    </w:p>
    <w:p w14:paraId="6A8D0FF6" w14:textId="2ACEF683" w:rsidR="006B6C63" w:rsidRDefault="006B6C63" w:rsidP="00F030B4">
      <w:pPr>
        <w:pStyle w:val="NoSpacing"/>
        <w:ind w:left="720"/>
        <w:rPr>
          <w:sz w:val="22"/>
          <w:szCs w:val="22"/>
        </w:rPr>
      </w:pPr>
      <w:r>
        <w:rPr>
          <w:sz w:val="22"/>
          <w:szCs w:val="22"/>
        </w:rPr>
        <w:t>A.</w:t>
      </w:r>
      <w:r>
        <w:rPr>
          <w:sz w:val="22"/>
          <w:szCs w:val="22"/>
        </w:rPr>
        <w:tab/>
      </w:r>
      <w:r w:rsidR="007A7E58" w:rsidRPr="00D80583">
        <w:rPr>
          <w:sz w:val="22"/>
          <w:szCs w:val="22"/>
        </w:rPr>
        <w:t>The cotton gin</w:t>
      </w:r>
      <w:r>
        <w:rPr>
          <w:sz w:val="22"/>
          <w:szCs w:val="22"/>
        </w:rPr>
        <w:tab/>
      </w:r>
      <w:r>
        <w:rPr>
          <w:sz w:val="22"/>
          <w:szCs w:val="22"/>
        </w:rPr>
        <w:tab/>
      </w:r>
      <w:r>
        <w:rPr>
          <w:sz w:val="22"/>
          <w:szCs w:val="22"/>
        </w:rPr>
        <w:tab/>
      </w:r>
      <w:r w:rsidR="00F00E13">
        <w:rPr>
          <w:sz w:val="22"/>
          <w:szCs w:val="22"/>
        </w:rPr>
        <w:tab/>
      </w:r>
      <w:r>
        <w:rPr>
          <w:sz w:val="22"/>
          <w:szCs w:val="22"/>
        </w:rPr>
        <w:t>C.</w:t>
      </w:r>
      <w:r>
        <w:rPr>
          <w:sz w:val="22"/>
          <w:szCs w:val="22"/>
        </w:rPr>
        <w:tab/>
        <w:t>The steam engine</w:t>
      </w:r>
    </w:p>
    <w:p w14:paraId="158C2A6F" w14:textId="60D3C8DE" w:rsidR="007A7E58" w:rsidRPr="00D80583" w:rsidRDefault="006B6C63" w:rsidP="00F030B4">
      <w:pPr>
        <w:pStyle w:val="NoSpacing"/>
        <w:ind w:left="720"/>
        <w:rPr>
          <w:sz w:val="22"/>
          <w:szCs w:val="22"/>
        </w:rPr>
      </w:pPr>
      <w:r>
        <w:rPr>
          <w:sz w:val="22"/>
          <w:szCs w:val="22"/>
        </w:rPr>
        <w:t>B.</w:t>
      </w:r>
      <w:r>
        <w:rPr>
          <w:sz w:val="22"/>
          <w:szCs w:val="22"/>
        </w:rPr>
        <w:tab/>
      </w:r>
      <w:r w:rsidR="007A7E58" w:rsidRPr="00D80583">
        <w:rPr>
          <w:sz w:val="22"/>
          <w:szCs w:val="22"/>
        </w:rPr>
        <w:t>The reaper</w:t>
      </w:r>
      <w:r>
        <w:rPr>
          <w:sz w:val="22"/>
          <w:szCs w:val="22"/>
        </w:rPr>
        <w:tab/>
      </w:r>
      <w:r>
        <w:rPr>
          <w:sz w:val="22"/>
          <w:szCs w:val="22"/>
        </w:rPr>
        <w:tab/>
      </w:r>
      <w:r>
        <w:rPr>
          <w:sz w:val="22"/>
          <w:szCs w:val="22"/>
        </w:rPr>
        <w:tab/>
      </w:r>
      <w:r w:rsidR="00F00E13">
        <w:rPr>
          <w:sz w:val="22"/>
          <w:szCs w:val="22"/>
        </w:rPr>
        <w:tab/>
      </w:r>
      <w:r>
        <w:rPr>
          <w:sz w:val="22"/>
          <w:szCs w:val="22"/>
        </w:rPr>
        <w:t>D.</w:t>
      </w:r>
      <w:r>
        <w:rPr>
          <w:sz w:val="22"/>
          <w:szCs w:val="22"/>
        </w:rPr>
        <w:tab/>
      </w:r>
      <w:r w:rsidR="007A7E58" w:rsidRPr="00D80583">
        <w:rPr>
          <w:sz w:val="22"/>
          <w:szCs w:val="22"/>
        </w:rPr>
        <w:t>None of these</w:t>
      </w:r>
    </w:p>
    <w:p w14:paraId="2C2AEC03" w14:textId="77777777" w:rsidR="00B051DF" w:rsidRDefault="00B051DF" w:rsidP="008130DB">
      <w:pPr>
        <w:pStyle w:val="NoSpacing"/>
        <w:rPr>
          <w:sz w:val="22"/>
          <w:szCs w:val="22"/>
        </w:rPr>
      </w:pPr>
    </w:p>
    <w:p w14:paraId="16C1BE53" w14:textId="77777777" w:rsidR="0002473F" w:rsidRDefault="0002473F" w:rsidP="008130DB">
      <w:pPr>
        <w:pStyle w:val="NoSpacing"/>
        <w:rPr>
          <w:b/>
          <w:sz w:val="22"/>
          <w:szCs w:val="22"/>
          <w:u w:val="single"/>
        </w:rPr>
      </w:pPr>
    </w:p>
    <w:p w14:paraId="2D05166F" w14:textId="782FC871" w:rsidR="004B5BAA" w:rsidRPr="00CF18E0" w:rsidRDefault="008130DB" w:rsidP="008130DB">
      <w:pPr>
        <w:pStyle w:val="NoSpacing"/>
        <w:rPr>
          <w:b/>
          <w:sz w:val="22"/>
          <w:szCs w:val="22"/>
          <w:u w:val="single"/>
        </w:rPr>
      </w:pPr>
      <w:r w:rsidRPr="004A596E">
        <w:rPr>
          <w:b/>
          <w:sz w:val="22"/>
          <w:szCs w:val="22"/>
          <w:u w:val="single"/>
        </w:rPr>
        <w:t>1814 - 1826 An American Spirit Emerges</w:t>
      </w:r>
    </w:p>
    <w:p w14:paraId="1136FE1B" w14:textId="77777777" w:rsidR="00AF1EB4" w:rsidRPr="00D80583" w:rsidRDefault="00AF1EB4" w:rsidP="008130DB">
      <w:pPr>
        <w:pStyle w:val="NoSpacing"/>
        <w:rPr>
          <w:sz w:val="22"/>
          <w:szCs w:val="22"/>
        </w:rPr>
      </w:pPr>
    </w:p>
    <w:p w14:paraId="4041D129" w14:textId="79275426" w:rsidR="008130DB" w:rsidRPr="00D80583" w:rsidRDefault="005771ED" w:rsidP="008130DB">
      <w:pPr>
        <w:pStyle w:val="NoSpacing"/>
        <w:rPr>
          <w:b/>
          <w:sz w:val="22"/>
          <w:szCs w:val="22"/>
        </w:rPr>
      </w:pPr>
      <w:r w:rsidRPr="00D80583">
        <w:rPr>
          <w:b/>
          <w:sz w:val="22"/>
          <w:szCs w:val="22"/>
        </w:rPr>
        <w:t xml:space="preserve">1814 </w:t>
      </w:r>
      <w:r>
        <w:rPr>
          <w:b/>
          <w:sz w:val="22"/>
          <w:szCs w:val="22"/>
        </w:rPr>
        <w:t xml:space="preserve">Turning Point </w:t>
      </w:r>
      <w:r w:rsidR="008130DB" w:rsidRPr="00D80583">
        <w:rPr>
          <w:b/>
          <w:sz w:val="22"/>
          <w:szCs w:val="22"/>
        </w:rPr>
        <w:t>- Washington D.C. is Captured and Burned by the British</w:t>
      </w:r>
    </w:p>
    <w:p w14:paraId="4AC738BE" w14:textId="77777777" w:rsidR="00BC5F0A" w:rsidRPr="00F6283A" w:rsidRDefault="00BC5F0A" w:rsidP="00BC5F0A">
      <w:pPr>
        <w:pStyle w:val="NoSpacing"/>
        <w:rPr>
          <w:i/>
          <w:sz w:val="22"/>
          <w:szCs w:val="22"/>
        </w:rPr>
      </w:pPr>
      <w:r w:rsidRPr="00F6283A">
        <w:rPr>
          <w:i/>
          <w:sz w:val="22"/>
          <w:szCs w:val="22"/>
        </w:rPr>
        <w:t>Summary:</w:t>
      </w:r>
    </w:p>
    <w:p w14:paraId="3A283AB7" w14:textId="1A542A72" w:rsidR="008130DB" w:rsidRPr="00D80583" w:rsidRDefault="008130DB" w:rsidP="008130DB">
      <w:pPr>
        <w:pStyle w:val="NoSpacing"/>
        <w:rPr>
          <w:sz w:val="22"/>
          <w:szCs w:val="22"/>
        </w:rPr>
      </w:pPr>
      <w:r w:rsidRPr="00D80583">
        <w:rPr>
          <w:sz w:val="22"/>
          <w:szCs w:val="22"/>
        </w:rPr>
        <w:t xml:space="preserve">The War of 1812 was a very odd war that did not need to happen and which settled very little. </w:t>
      </w:r>
    </w:p>
    <w:p w14:paraId="1FC6A7A8" w14:textId="77777777" w:rsidR="00CF035A" w:rsidRPr="00D80583" w:rsidRDefault="00CF035A" w:rsidP="008130DB">
      <w:pPr>
        <w:pStyle w:val="NoSpacing"/>
        <w:rPr>
          <w:sz w:val="22"/>
          <w:szCs w:val="22"/>
        </w:rPr>
      </w:pPr>
    </w:p>
    <w:p w14:paraId="34614CA2" w14:textId="09E96EE9" w:rsidR="008130DB" w:rsidRPr="00D80583" w:rsidRDefault="008130DB" w:rsidP="008130DB">
      <w:pPr>
        <w:pStyle w:val="NoSpacing"/>
        <w:rPr>
          <w:sz w:val="22"/>
          <w:szCs w:val="22"/>
        </w:rPr>
      </w:pPr>
      <w:r w:rsidRPr="00D80583">
        <w:rPr>
          <w:sz w:val="22"/>
          <w:szCs w:val="22"/>
        </w:rPr>
        <w:lastRenderedPageBreak/>
        <w:t xml:space="preserve">In 1806 the British Fleet would stop American merchant ships and seizing sailors that they thought had British citizenship or had deserted from the British Navy. This action, called impressment, outraged many Americans and was one of the factors that formed the basis for a War Hawk movement within the U.S. government. </w:t>
      </w:r>
    </w:p>
    <w:p w14:paraId="231A9181" w14:textId="77777777" w:rsidR="00CF035A" w:rsidRPr="00D80583" w:rsidRDefault="00CF035A" w:rsidP="008130DB">
      <w:pPr>
        <w:pStyle w:val="NoSpacing"/>
        <w:rPr>
          <w:sz w:val="22"/>
          <w:szCs w:val="22"/>
        </w:rPr>
      </w:pPr>
    </w:p>
    <w:p w14:paraId="13C5A7A4" w14:textId="5C98E275" w:rsidR="008130DB" w:rsidRPr="00D80583" w:rsidRDefault="008130DB" w:rsidP="008130DB">
      <w:pPr>
        <w:pStyle w:val="NoSpacing"/>
        <w:rPr>
          <w:sz w:val="22"/>
          <w:szCs w:val="22"/>
        </w:rPr>
      </w:pPr>
      <w:r w:rsidRPr="00D80583">
        <w:rPr>
          <w:sz w:val="22"/>
          <w:szCs w:val="22"/>
        </w:rPr>
        <w:t xml:space="preserve">In the United States, the War of 1812, called </w:t>
      </w:r>
      <w:r w:rsidR="006170EB">
        <w:rPr>
          <w:sz w:val="22"/>
          <w:szCs w:val="22"/>
        </w:rPr>
        <w:t>“</w:t>
      </w:r>
      <w:r w:rsidRPr="00D80583">
        <w:rPr>
          <w:sz w:val="22"/>
          <w:szCs w:val="22"/>
        </w:rPr>
        <w:t>Mr. Madison</w:t>
      </w:r>
      <w:r w:rsidR="006624AD" w:rsidRPr="00D80583">
        <w:rPr>
          <w:sz w:val="22"/>
          <w:szCs w:val="22"/>
        </w:rPr>
        <w:t>’</w:t>
      </w:r>
      <w:r w:rsidRPr="00D80583">
        <w:rPr>
          <w:sz w:val="22"/>
          <w:szCs w:val="22"/>
        </w:rPr>
        <w:t>s War</w:t>
      </w:r>
      <w:r w:rsidR="006170EB">
        <w:rPr>
          <w:sz w:val="22"/>
          <w:szCs w:val="22"/>
        </w:rPr>
        <w:t>”</w:t>
      </w:r>
      <w:r w:rsidRPr="00D80583">
        <w:rPr>
          <w:sz w:val="22"/>
          <w:szCs w:val="22"/>
        </w:rPr>
        <w:t xml:space="preserve"> by New England Federalists, was unpopular with all parts of the nation. </w:t>
      </w:r>
    </w:p>
    <w:p w14:paraId="5BAF8942" w14:textId="77777777" w:rsidR="00CF035A" w:rsidRPr="00D80583" w:rsidRDefault="00CF035A" w:rsidP="008130DB">
      <w:pPr>
        <w:pStyle w:val="NoSpacing"/>
        <w:rPr>
          <w:sz w:val="22"/>
          <w:szCs w:val="22"/>
        </w:rPr>
      </w:pPr>
    </w:p>
    <w:p w14:paraId="20BCE851" w14:textId="14AA2733" w:rsidR="008130DB" w:rsidRPr="00D80583" w:rsidRDefault="008130DB" w:rsidP="008130DB">
      <w:pPr>
        <w:pStyle w:val="NoSpacing"/>
        <w:rPr>
          <w:sz w:val="22"/>
          <w:szCs w:val="22"/>
        </w:rPr>
      </w:pPr>
      <w:r w:rsidRPr="00D80583">
        <w:rPr>
          <w:sz w:val="22"/>
          <w:szCs w:val="22"/>
        </w:rPr>
        <w:t xml:space="preserve">The war itself was fought in two theaters: the western campaign along the Canadian border and the constant sea battles and blockades up and down the Atlantic coast. </w:t>
      </w:r>
    </w:p>
    <w:p w14:paraId="78319984" w14:textId="77777777" w:rsidR="00CF035A" w:rsidRPr="00D80583" w:rsidRDefault="00CF035A" w:rsidP="008130DB">
      <w:pPr>
        <w:pStyle w:val="NoSpacing"/>
        <w:rPr>
          <w:sz w:val="22"/>
          <w:szCs w:val="22"/>
        </w:rPr>
      </w:pPr>
    </w:p>
    <w:p w14:paraId="0A292593" w14:textId="6AA4CF59" w:rsidR="008130DB" w:rsidRPr="00D80583" w:rsidRDefault="008130DB" w:rsidP="008130DB">
      <w:pPr>
        <w:pStyle w:val="NoSpacing"/>
        <w:rPr>
          <w:sz w:val="22"/>
          <w:szCs w:val="22"/>
        </w:rPr>
      </w:pPr>
      <w:r w:rsidRPr="00D80583">
        <w:rPr>
          <w:sz w:val="22"/>
          <w:szCs w:val="22"/>
        </w:rPr>
        <w:t>The war</w:t>
      </w:r>
      <w:r w:rsidR="006624AD" w:rsidRPr="00D80583">
        <w:rPr>
          <w:sz w:val="22"/>
          <w:szCs w:val="22"/>
        </w:rPr>
        <w:t>’</w:t>
      </w:r>
      <w:r w:rsidRPr="00D80583">
        <w:rPr>
          <w:sz w:val="22"/>
          <w:szCs w:val="22"/>
        </w:rPr>
        <w:t xml:space="preserve">s main consequence seemed to be to produce new American heroes: General William Henry Harrison, Commodore Matthew Perry and General Andrew Jackson. </w:t>
      </w:r>
    </w:p>
    <w:p w14:paraId="21DB566A" w14:textId="77777777" w:rsidR="00CF035A" w:rsidRPr="00D80583" w:rsidRDefault="00CF035A" w:rsidP="008130DB">
      <w:pPr>
        <w:pStyle w:val="NoSpacing"/>
        <w:rPr>
          <w:sz w:val="22"/>
          <w:szCs w:val="22"/>
        </w:rPr>
      </w:pPr>
    </w:p>
    <w:p w14:paraId="67932A14" w14:textId="33CA544C" w:rsidR="008130DB" w:rsidRPr="00D80583" w:rsidRDefault="008130DB" w:rsidP="008130DB">
      <w:pPr>
        <w:pStyle w:val="NoSpacing"/>
        <w:rPr>
          <w:sz w:val="22"/>
          <w:szCs w:val="22"/>
        </w:rPr>
      </w:pPr>
      <w:r w:rsidRPr="00D80583">
        <w:rPr>
          <w:sz w:val="22"/>
          <w:szCs w:val="22"/>
        </w:rPr>
        <w:t xml:space="preserve">In 1814, the capitol fell, the city was in flames, but the Americans did not surrender and just three days later, President Madison and his entourage returned to the smoldering ruins. </w:t>
      </w:r>
    </w:p>
    <w:p w14:paraId="2ADE640F" w14:textId="77777777" w:rsidR="00CF035A" w:rsidRPr="00D80583" w:rsidRDefault="00CF035A" w:rsidP="008130DB">
      <w:pPr>
        <w:pStyle w:val="NoSpacing"/>
        <w:rPr>
          <w:sz w:val="22"/>
          <w:szCs w:val="22"/>
        </w:rPr>
      </w:pPr>
    </w:p>
    <w:p w14:paraId="52A49422" w14:textId="77777777" w:rsidR="00A358DD" w:rsidRDefault="008130DB" w:rsidP="008130DB">
      <w:pPr>
        <w:pStyle w:val="NoSpacing"/>
        <w:rPr>
          <w:sz w:val="22"/>
          <w:szCs w:val="22"/>
        </w:rPr>
      </w:pPr>
      <w:r w:rsidRPr="00D80583">
        <w:rPr>
          <w:sz w:val="22"/>
          <w:szCs w:val="22"/>
        </w:rPr>
        <w:t>The military importance of the burning of Washington was negligible. Yet its impact on the American c</w:t>
      </w:r>
      <w:r w:rsidR="00001894" w:rsidRPr="00D80583">
        <w:rPr>
          <w:sz w:val="22"/>
          <w:szCs w:val="22"/>
        </w:rPr>
        <w:t>haracter was deep and lasting.</w:t>
      </w:r>
    </w:p>
    <w:p w14:paraId="1A534292" w14:textId="77777777" w:rsidR="0068448F" w:rsidRDefault="0068448F" w:rsidP="008130DB">
      <w:pPr>
        <w:pStyle w:val="NoSpacing"/>
        <w:rPr>
          <w:sz w:val="22"/>
          <w:szCs w:val="22"/>
        </w:rPr>
      </w:pPr>
    </w:p>
    <w:p w14:paraId="655F90E3" w14:textId="77777777" w:rsidR="0068448F" w:rsidRDefault="0068448F" w:rsidP="00F030B4">
      <w:pPr>
        <w:pStyle w:val="NoSpacing"/>
        <w:ind w:left="720"/>
        <w:rPr>
          <w:sz w:val="22"/>
          <w:szCs w:val="22"/>
        </w:rPr>
      </w:pPr>
      <w:r w:rsidRPr="00D80583">
        <w:rPr>
          <w:sz w:val="22"/>
          <w:szCs w:val="22"/>
        </w:rPr>
        <w:t>The underlying cause of the War of 1812 with Britain was impressment.</w:t>
      </w:r>
    </w:p>
    <w:p w14:paraId="777E5003" w14:textId="7CF20E45" w:rsidR="0068448F" w:rsidRPr="00D80583" w:rsidRDefault="0068448F" w:rsidP="00F030B4">
      <w:pPr>
        <w:pStyle w:val="NoSpacing"/>
        <w:ind w:left="720"/>
        <w:rPr>
          <w:sz w:val="22"/>
          <w:szCs w:val="22"/>
        </w:rPr>
      </w:pPr>
      <w:r>
        <w:rPr>
          <w:sz w:val="22"/>
          <w:szCs w:val="22"/>
        </w:rPr>
        <w:t>A.</w:t>
      </w:r>
      <w:r>
        <w:rPr>
          <w:sz w:val="22"/>
          <w:szCs w:val="22"/>
        </w:rPr>
        <w:tab/>
      </w:r>
      <w:r w:rsidRPr="00D80583">
        <w:rPr>
          <w:sz w:val="22"/>
          <w:szCs w:val="22"/>
        </w:rPr>
        <w:t>True</w:t>
      </w:r>
      <w:r>
        <w:rPr>
          <w:sz w:val="22"/>
          <w:szCs w:val="22"/>
        </w:rPr>
        <w:tab/>
      </w:r>
      <w:r>
        <w:rPr>
          <w:sz w:val="22"/>
          <w:szCs w:val="22"/>
        </w:rPr>
        <w:tab/>
      </w:r>
      <w:r>
        <w:rPr>
          <w:sz w:val="22"/>
          <w:szCs w:val="22"/>
        </w:rPr>
        <w:tab/>
        <w:t>B.</w:t>
      </w:r>
      <w:r>
        <w:rPr>
          <w:sz w:val="22"/>
          <w:szCs w:val="22"/>
        </w:rPr>
        <w:tab/>
      </w:r>
      <w:r w:rsidRPr="00D80583">
        <w:rPr>
          <w:sz w:val="22"/>
          <w:szCs w:val="22"/>
        </w:rPr>
        <w:t>False</w:t>
      </w:r>
    </w:p>
    <w:p w14:paraId="6EE0BD83" w14:textId="77777777" w:rsidR="006E1C04" w:rsidRDefault="006E1C04" w:rsidP="00F030B4">
      <w:pPr>
        <w:pStyle w:val="NoSpacing"/>
        <w:ind w:left="720"/>
        <w:rPr>
          <w:sz w:val="22"/>
          <w:szCs w:val="22"/>
        </w:rPr>
      </w:pPr>
    </w:p>
    <w:p w14:paraId="3ED33E6E" w14:textId="77777777" w:rsidR="006E1C04" w:rsidRDefault="0068448F" w:rsidP="00F030B4">
      <w:pPr>
        <w:pStyle w:val="NoSpacing"/>
        <w:ind w:left="720"/>
        <w:rPr>
          <w:sz w:val="22"/>
          <w:szCs w:val="22"/>
        </w:rPr>
      </w:pPr>
      <w:r w:rsidRPr="00D80583">
        <w:rPr>
          <w:sz w:val="22"/>
          <w:szCs w:val="22"/>
        </w:rPr>
        <w:t>Two heroes from the War of 1812 were</w:t>
      </w:r>
    </w:p>
    <w:p w14:paraId="43D06FD0" w14:textId="7637D61C" w:rsidR="0068448F" w:rsidRPr="00D80583" w:rsidRDefault="006E1C04" w:rsidP="00F030B4">
      <w:pPr>
        <w:pStyle w:val="NoSpacing"/>
        <w:ind w:left="720"/>
        <w:rPr>
          <w:sz w:val="22"/>
          <w:szCs w:val="22"/>
        </w:rPr>
      </w:pPr>
      <w:r>
        <w:rPr>
          <w:sz w:val="22"/>
          <w:szCs w:val="22"/>
        </w:rPr>
        <w:t>A.</w:t>
      </w:r>
      <w:r>
        <w:rPr>
          <w:sz w:val="22"/>
          <w:szCs w:val="22"/>
        </w:rPr>
        <w:tab/>
      </w:r>
      <w:r w:rsidR="0068448F" w:rsidRPr="00D80583">
        <w:rPr>
          <w:sz w:val="22"/>
          <w:szCs w:val="22"/>
        </w:rPr>
        <w:t>James Fenimore Cooper and Washington Irving</w:t>
      </w:r>
    </w:p>
    <w:p w14:paraId="7EFCF6A8" w14:textId="77777777" w:rsidR="005D2148" w:rsidRDefault="0023574C" w:rsidP="00F030B4">
      <w:pPr>
        <w:pStyle w:val="NoSpacing"/>
        <w:ind w:left="720"/>
        <w:rPr>
          <w:sz w:val="22"/>
          <w:szCs w:val="22"/>
        </w:rPr>
      </w:pPr>
      <w:r>
        <w:rPr>
          <w:sz w:val="22"/>
          <w:szCs w:val="22"/>
        </w:rPr>
        <w:t>B.</w:t>
      </w:r>
      <w:r>
        <w:rPr>
          <w:sz w:val="22"/>
          <w:szCs w:val="22"/>
        </w:rPr>
        <w:tab/>
      </w:r>
      <w:r w:rsidR="0068448F" w:rsidRPr="00D80583">
        <w:rPr>
          <w:sz w:val="22"/>
          <w:szCs w:val="22"/>
        </w:rPr>
        <w:t>Henry Clay and Daniel Webster</w:t>
      </w:r>
    </w:p>
    <w:p w14:paraId="22CEEF44" w14:textId="638D2BA0" w:rsidR="005D2148" w:rsidRDefault="005D2148" w:rsidP="00F030B4">
      <w:pPr>
        <w:pStyle w:val="NoSpacing"/>
        <w:ind w:left="720"/>
        <w:rPr>
          <w:sz w:val="22"/>
          <w:szCs w:val="22"/>
        </w:rPr>
      </w:pPr>
      <w:r>
        <w:rPr>
          <w:sz w:val="22"/>
          <w:szCs w:val="22"/>
        </w:rPr>
        <w:t>C.</w:t>
      </w:r>
      <w:r>
        <w:rPr>
          <w:sz w:val="22"/>
          <w:szCs w:val="22"/>
        </w:rPr>
        <w:tab/>
      </w:r>
      <w:r w:rsidR="0068448F" w:rsidRPr="00D80583">
        <w:rPr>
          <w:sz w:val="22"/>
          <w:szCs w:val="22"/>
        </w:rPr>
        <w:t>William Henry Harrison and Commodore Perry</w:t>
      </w:r>
    </w:p>
    <w:p w14:paraId="2E5E479E" w14:textId="1D97A963" w:rsidR="0068448F" w:rsidRPr="00D80583" w:rsidRDefault="005D2148" w:rsidP="00F030B4">
      <w:pPr>
        <w:pStyle w:val="NoSpacing"/>
        <w:ind w:left="720"/>
        <w:rPr>
          <w:sz w:val="22"/>
          <w:szCs w:val="22"/>
        </w:rPr>
      </w:pPr>
      <w:r>
        <w:rPr>
          <w:sz w:val="22"/>
          <w:szCs w:val="22"/>
        </w:rPr>
        <w:t>D.</w:t>
      </w:r>
      <w:r>
        <w:rPr>
          <w:sz w:val="22"/>
          <w:szCs w:val="22"/>
        </w:rPr>
        <w:tab/>
      </w:r>
      <w:r w:rsidR="0068448F" w:rsidRPr="00D80583">
        <w:rPr>
          <w:sz w:val="22"/>
          <w:szCs w:val="22"/>
        </w:rPr>
        <w:t>Robert Fulton and Samuel Morse</w:t>
      </w:r>
    </w:p>
    <w:p w14:paraId="590AA50B" w14:textId="77777777" w:rsidR="006E1C04" w:rsidRDefault="006E1C04" w:rsidP="0068448F">
      <w:pPr>
        <w:pStyle w:val="NoSpacing"/>
        <w:rPr>
          <w:sz w:val="22"/>
          <w:szCs w:val="22"/>
        </w:rPr>
      </w:pPr>
    </w:p>
    <w:p w14:paraId="77F90530" w14:textId="77777777" w:rsidR="00A358DD" w:rsidRPr="00D80583" w:rsidRDefault="00A358DD" w:rsidP="008130DB">
      <w:pPr>
        <w:pStyle w:val="NoSpacing"/>
        <w:rPr>
          <w:sz w:val="22"/>
          <w:szCs w:val="22"/>
        </w:rPr>
      </w:pPr>
    </w:p>
    <w:p w14:paraId="77D6DE4C" w14:textId="09E8CC5B" w:rsidR="00CF035A" w:rsidRPr="00D80583" w:rsidRDefault="005771ED" w:rsidP="008130DB">
      <w:pPr>
        <w:pStyle w:val="NoSpacing"/>
        <w:rPr>
          <w:b/>
          <w:sz w:val="22"/>
          <w:szCs w:val="22"/>
        </w:rPr>
      </w:pPr>
      <w:r w:rsidRPr="00D80583">
        <w:rPr>
          <w:b/>
          <w:sz w:val="22"/>
          <w:szCs w:val="22"/>
        </w:rPr>
        <w:t xml:space="preserve">1814 </w:t>
      </w:r>
      <w:r>
        <w:rPr>
          <w:b/>
          <w:sz w:val="22"/>
          <w:szCs w:val="22"/>
        </w:rPr>
        <w:t xml:space="preserve">Turning Point </w:t>
      </w:r>
      <w:r w:rsidR="008130DB" w:rsidRPr="00D80583">
        <w:rPr>
          <w:b/>
          <w:sz w:val="22"/>
          <w:szCs w:val="22"/>
        </w:rPr>
        <w:t>- Star Spangled Banner is Written</w:t>
      </w:r>
    </w:p>
    <w:p w14:paraId="57D8B726" w14:textId="77777777" w:rsidR="00BC5F0A" w:rsidRPr="00F6283A" w:rsidRDefault="00BC5F0A" w:rsidP="00BC5F0A">
      <w:pPr>
        <w:pStyle w:val="NoSpacing"/>
        <w:rPr>
          <w:i/>
          <w:sz w:val="22"/>
          <w:szCs w:val="22"/>
        </w:rPr>
      </w:pPr>
      <w:r w:rsidRPr="00F6283A">
        <w:rPr>
          <w:i/>
          <w:sz w:val="22"/>
          <w:szCs w:val="22"/>
        </w:rPr>
        <w:t>Summary:</w:t>
      </w:r>
    </w:p>
    <w:p w14:paraId="717C81D3" w14:textId="4DDE0D98" w:rsidR="008130DB" w:rsidRPr="00D80583" w:rsidRDefault="008130DB" w:rsidP="008130DB">
      <w:pPr>
        <w:pStyle w:val="NoSpacing"/>
        <w:rPr>
          <w:sz w:val="22"/>
          <w:szCs w:val="22"/>
        </w:rPr>
      </w:pPr>
      <w:r w:rsidRPr="00D80583">
        <w:rPr>
          <w:sz w:val="22"/>
          <w:szCs w:val="22"/>
        </w:rPr>
        <w:t xml:space="preserve">In the War of 1812 the most memorable and certainly the most lasting result was not a great battle or territorial acquisition but a song. </w:t>
      </w:r>
    </w:p>
    <w:p w14:paraId="6CC4C0BA" w14:textId="77777777" w:rsidR="00CF035A" w:rsidRPr="00D80583" w:rsidRDefault="00CF035A" w:rsidP="008130DB">
      <w:pPr>
        <w:pStyle w:val="NoSpacing"/>
        <w:rPr>
          <w:sz w:val="22"/>
          <w:szCs w:val="22"/>
        </w:rPr>
      </w:pPr>
    </w:p>
    <w:p w14:paraId="508D5FAE" w14:textId="2137A007" w:rsidR="008130DB" w:rsidRPr="00D80583" w:rsidRDefault="008130DB" w:rsidP="008130DB">
      <w:pPr>
        <w:pStyle w:val="NoSpacing"/>
        <w:rPr>
          <w:sz w:val="22"/>
          <w:szCs w:val="22"/>
        </w:rPr>
      </w:pPr>
      <w:r w:rsidRPr="00D80583">
        <w:rPr>
          <w:sz w:val="22"/>
          <w:szCs w:val="22"/>
        </w:rPr>
        <w:t xml:space="preserve">Francis Scott Key was part of delegation </w:t>
      </w:r>
      <w:r w:rsidR="00E7685F" w:rsidRPr="00D80583">
        <w:rPr>
          <w:sz w:val="22"/>
          <w:szCs w:val="22"/>
        </w:rPr>
        <w:t>that</w:t>
      </w:r>
      <w:r w:rsidRPr="00D80583">
        <w:rPr>
          <w:sz w:val="22"/>
          <w:szCs w:val="22"/>
        </w:rPr>
        <w:t xml:space="preserve"> approached a British Naval officer during the Attack on For McHenry in Baltimore to secure the release of Dr. William Beane, an American surgeon. </w:t>
      </w:r>
    </w:p>
    <w:p w14:paraId="53227F67" w14:textId="77777777" w:rsidR="00CF035A" w:rsidRPr="00D80583" w:rsidRDefault="00CF035A" w:rsidP="008130DB">
      <w:pPr>
        <w:pStyle w:val="NoSpacing"/>
        <w:rPr>
          <w:sz w:val="22"/>
          <w:szCs w:val="22"/>
        </w:rPr>
      </w:pPr>
    </w:p>
    <w:p w14:paraId="3BAC87A3" w14:textId="58884538" w:rsidR="00CF035A" w:rsidRPr="00D80583" w:rsidRDefault="008130DB" w:rsidP="008130DB">
      <w:pPr>
        <w:pStyle w:val="NoSpacing"/>
        <w:rPr>
          <w:sz w:val="22"/>
          <w:szCs w:val="22"/>
        </w:rPr>
      </w:pPr>
      <w:r w:rsidRPr="00D80583">
        <w:rPr>
          <w:sz w:val="22"/>
          <w:szCs w:val="22"/>
        </w:rPr>
        <w:t xml:space="preserve">Throughout the night of the attack, Key and his friends watched the battle from the deck of a British frigate. </w:t>
      </w:r>
      <w:r w:rsidR="00791350">
        <w:rPr>
          <w:sz w:val="22"/>
          <w:szCs w:val="22"/>
        </w:rPr>
        <w:t xml:space="preserve">Key, a lawyer, </w:t>
      </w:r>
      <w:r w:rsidRPr="00D80583">
        <w:rPr>
          <w:sz w:val="22"/>
          <w:szCs w:val="22"/>
        </w:rPr>
        <w:t xml:space="preserve">wrote a poem, </w:t>
      </w:r>
      <w:r w:rsidR="006624AD" w:rsidRPr="00D80583">
        <w:rPr>
          <w:sz w:val="22"/>
          <w:szCs w:val="22"/>
        </w:rPr>
        <w:t>“</w:t>
      </w:r>
      <w:r w:rsidRPr="00D80583">
        <w:rPr>
          <w:sz w:val="22"/>
          <w:szCs w:val="22"/>
        </w:rPr>
        <w:t>The Defense of Fort McHenry,</w:t>
      </w:r>
      <w:r w:rsidR="006624AD" w:rsidRPr="00D80583">
        <w:rPr>
          <w:sz w:val="22"/>
          <w:szCs w:val="22"/>
        </w:rPr>
        <w:t>”</w:t>
      </w:r>
      <w:r w:rsidRPr="00D80583">
        <w:rPr>
          <w:sz w:val="22"/>
          <w:szCs w:val="22"/>
        </w:rPr>
        <w:t xml:space="preserve"> commemorating the fact that the Fort did not fall. It was later put to music. On March 3rd, 1931, Congress passed and President Herbert Hoover signed an act that designated the </w:t>
      </w:r>
      <w:r w:rsidR="006624AD" w:rsidRPr="00D80583">
        <w:rPr>
          <w:sz w:val="22"/>
          <w:szCs w:val="22"/>
        </w:rPr>
        <w:t>“</w:t>
      </w:r>
      <w:r w:rsidRPr="00D80583">
        <w:rPr>
          <w:sz w:val="22"/>
          <w:szCs w:val="22"/>
        </w:rPr>
        <w:t>Star Spangled Banner</w:t>
      </w:r>
      <w:r w:rsidR="006624AD" w:rsidRPr="00D80583">
        <w:rPr>
          <w:sz w:val="22"/>
          <w:szCs w:val="22"/>
        </w:rPr>
        <w:t>”</w:t>
      </w:r>
      <w:r w:rsidRPr="00D80583">
        <w:rPr>
          <w:sz w:val="22"/>
          <w:szCs w:val="22"/>
        </w:rPr>
        <w:t xml:space="preserve"> the national anthem.</w:t>
      </w:r>
    </w:p>
    <w:p w14:paraId="585E1CE9" w14:textId="77777777" w:rsidR="00CF035A" w:rsidRPr="00D80583" w:rsidRDefault="00CF035A" w:rsidP="008130DB">
      <w:pPr>
        <w:pStyle w:val="NoSpacing"/>
        <w:rPr>
          <w:sz w:val="22"/>
          <w:szCs w:val="22"/>
        </w:rPr>
      </w:pPr>
    </w:p>
    <w:p w14:paraId="2D8809E3" w14:textId="77777777" w:rsidR="00CF035A" w:rsidRPr="00D80583" w:rsidRDefault="008130DB" w:rsidP="008130DB">
      <w:pPr>
        <w:pStyle w:val="NoSpacing"/>
        <w:rPr>
          <w:sz w:val="22"/>
          <w:szCs w:val="22"/>
        </w:rPr>
      </w:pPr>
      <w:r w:rsidRPr="00D80583">
        <w:rPr>
          <w:sz w:val="22"/>
          <w:szCs w:val="22"/>
        </w:rPr>
        <w:t>The British navy</w:t>
      </w:r>
      <w:r w:rsidR="006624AD" w:rsidRPr="00D80583">
        <w:rPr>
          <w:sz w:val="22"/>
          <w:szCs w:val="22"/>
        </w:rPr>
        <w:t>’</w:t>
      </w:r>
      <w:r w:rsidRPr="00D80583">
        <w:rPr>
          <w:sz w:val="22"/>
          <w:szCs w:val="22"/>
        </w:rPr>
        <w:t>s inability to take Fort McHenry was a turning point in the war for  the Americans. This victory, coupled with Jackson</w:t>
      </w:r>
      <w:r w:rsidR="006624AD" w:rsidRPr="00D80583">
        <w:rPr>
          <w:sz w:val="22"/>
          <w:szCs w:val="22"/>
        </w:rPr>
        <w:t>’</w:t>
      </w:r>
      <w:r w:rsidRPr="00D80583">
        <w:rPr>
          <w:sz w:val="22"/>
          <w:szCs w:val="22"/>
        </w:rPr>
        <w:t>s defeat of British troops at New Orleans and Perry</w:t>
      </w:r>
      <w:r w:rsidR="006624AD" w:rsidRPr="00D80583">
        <w:rPr>
          <w:sz w:val="22"/>
          <w:szCs w:val="22"/>
        </w:rPr>
        <w:t>’</w:t>
      </w:r>
      <w:r w:rsidRPr="00D80583">
        <w:rPr>
          <w:sz w:val="22"/>
          <w:szCs w:val="22"/>
        </w:rPr>
        <w:t>s triumph on Lake Erie, helped to confirm the United States as a power in the world.</w:t>
      </w:r>
    </w:p>
    <w:p w14:paraId="28834116" w14:textId="77777777" w:rsidR="00CF035A" w:rsidRDefault="00CF035A" w:rsidP="008130DB">
      <w:pPr>
        <w:pStyle w:val="NoSpacing"/>
        <w:rPr>
          <w:sz w:val="22"/>
          <w:szCs w:val="22"/>
        </w:rPr>
      </w:pPr>
    </w:p>
    <w:p w14:paraId="592251B3" w14:textId="77777777" w:rsidR="002F0846" w:rsidRDefault="002F0846" w:rsidP="00F030B4">
      <w:pPr>
        <w:pStyle w:val="NoSpacing"/>
        <w:ind w:left="720"/>
        <w:rPr>
          <w:sz w:val="22"/>
          <w:szCs w:val="22"/>
        </w:rPr>
      </w:pPr>
      <w:r w:rsidRPr="00D80583">
        <w:rPr>
          <w:sz w:val="22"/>
          <w:szCs w:val="22"/>
        </w:rPr>
        <w:t>The Star Spangled Banner became the United States’ official national anthem in</w:t>
      </w:r>
    </w:p>
    <w:p w14:paraId="14A52422" w14:textId="279C2AA6" w:rsidR="002F0846" w:rsidRPr="00D80583" w:rsidRDefault="002F0846" w:rsidP="00F030B4">
      <w:pPr>
        <w:pStyle w:val="NoSpacing"/>
        <w:ind w:left="720"/>
        <w:rPr>
          <w:sz w:val="22"/>
          <w:szCs w:val="22"/>
        </w:rPr>
      </w:pPr>
      <w:r>
        <w:rPr>
          <w:sz w:val="22"/>
          <w:szCs w:val="22"/>
        </w:rPr>
        <w:t>A.</w:t>
      </w:r>
      <w:r>
        <w:rPr>
          <w:sz w:val="22"/>
          <w:szCs w:val="22"/>
        </w:rPr>
        <w:tab/>
      </w:r>
      <w:r w:rsidRPr="00D80583">
        <w:rPr>
          <w:sz w:val="22"/>
          <w:szCs w:val="22"/>
        </w:rPr>
        <w:t>1814</w:t>
      </w:r>
      <w:r>
        <w:rPr>
          <w:sz w:val="22"/>
          <w:szCs w:val="22"/>
        </w:rPr>
        <w:tab/>
      </w:r>
      <w:r>
        <w:rPr>
          <w:sz w:val="22"/>
          <w:szCs w:val="22"/>
        </w:rPr>
        <w:tab/>
      </w:r>
      <w:r>
        <w:rPr>
          <w:sz w:val="22"/>
          <w:szCs w:val="22"/>
        </w:rPr>
        <w:tab/>
      </w:r>
      <w:r w:rsidR="00FA7CCB">
        <w:rPr>
          <w:sz w:val="22"/>
          <w:szCs w:val="22"/>
        </w:rPr>
        <w:tab/>
      </w:r>
      <w:r w:rsidR="00FA7CCB">
        <w:rPr>
          <w:sz w:val="22"/>
          <w:szCs w:val="22"/>
        </w:rPr>
        <w:tab/>
      </w:r>
      <w:r>
        <w:rPr>
          <w:sz w:val="22"/>
          <w:szCs w:val="22"/>
        </w:rPr>
        <w:t>C.</w:t>
      </w:r>
      <w:r>
        <w:rPr>
          <w:sz w:val="22"/>
          <w:szCs w:val="22"/>
        </w:rPr>
        <w:tab/>
      </w:r>
      <w:r w:rsidRPr="00D80583">
        <w:rPr>
          <w:sz w:val="22"/>
          <w:szCs w:val="22"/>
        </w:rPr>
        <w:t>1865</w:t>
      </w:r>
    </w:p>
    <w:p w14:paraId="1E67F99B" w14:textId="2D1CE119" w:rsidR="002F0846" w:rsidRDefault="002F0846" w:rsidP="00F030B4">
      <w:pPr>
        <w:pStyle w:val="NoSpacing"/>
        <w:ind w:left="720"/>
        <w:rPr>
          <w:sz w:val="22"/>
          <w:szCs w:val="22"/>
        </w:rPr>
      </w:pPr>
      <w:r>
        <w:rPr>
          <w:sz w:val="22"/>
          <w:szCs w:val="22"/>
        </w:rPr>
        <w:t>B.</w:t>
      </w:r>
      <w:r>
        <w:rPr>
          <w:sz w:val="22"/>
          <w:szCs w:val="22"/>
        </w:rPr>
        <w:tab/>
      </w:r>
      <w:r w:rsidRPr="00D80583">
        <w:rPr>
          <w:sz w:val="22"/>
          <w:szCs w:val="22"/>
        </w:rPr>
        <w:t>1783</w:t>
      </w:r>
      <w:r>
        <w:rPr>
          <w:sz w:val="22"/>
          <w:szCs w:val="22"/>
        </w:rPr>
        <w:tab/>
      </w:r>
      <w:r>
        <w:rPr>
          <w:sz w:val="22"/>
          <w:szCs w:val="22"/>
        </w:rPr>
        <w:tab/>
      </w:r>
      <w:r>
        <w:rPr>
          <w:sz w:val="22"/>
          <w:szCs w:val="22"/>
        </w:rPr>
        <w:tab/>
      </w:r>
      <w:r w:rsidR="00FA7CCB">
        <w:rPr>
          <w:sz w:val="22"/>
          <w:szCs w:val="22"/>
        </w:rPr>
        <w:tab/>
      </w:r>
      <w:r w:rsidR="00FA7CCB">
        <w:rPr>
          <w:sz w:val="22"/>
          <w:szCs w:val="22"/>
        </w:rPr>
        <w:tab/>
      </w:r>
      <w:r>
        <w:rPr>
          <w:sz w:val="22"/>
          <w:szCs w:val="22"/>
        </w:rPr>
        <w:t>D.</w:t>
      </w:r>
      <w:r>
        <w:rPr>
          <w:sz w:val="22"/>
          <w:szCs w:val="22"/>
        </w:rPr>
        <w:tab/>
      </w:r>
      <w:r w:rsidRPr="00D80583">
        <w:rPr>
          <w:sz w:val="22"/>
          <w:szCs w:val="22"/>
        </w:rPr>
        <w:t>1931</w:t>
      </w:r>
    </w:p>
    <w:p w14:paraId="2BCCC23A" w14:textId="77777777" w:rsidR="00B273B1" w:rsidRDefault="00B273B1" w:rsidP="00F030B4">
      <w:pPr>
        <w:pStyle w:val="NoSpacing"/>
        <w:ind w:left="720"/>
        <w:rPr>
          <w:sz w:val="22"/>
          <w:szCs w:val="22"/>
        </w:rPr>
      </w:pPr>
    </w:p>
    <w:p w14:paraId="376D18B7" w14:textId="77777777" w:rsidR="002F0846" w:rsidRDefault="002F0846" w:rsidP="00F030B4">
      <w:pPr>
        <w:pStyle w:val="NoSpacing"/>
        <w:ind w:left="720"/>
        <w:rPr>
          <w:sz w:val="22"/>
          <w:szCs w:val="22"/>
        </w:rPr>
      </w:pPr>
      <w:r w:rsidRPr="00D80583">
        <w:rPr>
          <w:sz w:val="22"/>
          <w:szCs w:val="22"/>
        </w:rPr>
        <w:t>Francis Scott Key’s original title for his poem was</w:t>
      </w:r>
    </w:p>
    <w:p w14:paraId="6F5A007D" w14:textId="449CF720" w:rsidR="002F0846" w:rsidRDefault="002F0846" w:rsidP="00FA7CCB">
      <w:pPr>
        <w:pStyle w:val="NoSpacing"/>
        <w:ind w:left="720"/>
        <w:rPr>
          <w:sz w:val="22"/>
          <w:szCs w:val="22"/>
        </w:rPr>
      </w:pPr>
      <w:r>
        <w:rPr>
          <w:sz w:val="22"/>
          <w:szCs w:val="22"/>
        </w:rPr>
        <w:t>A.</w:t>
      </w:r>
      <w:r>
        <w:rPr>
          <w:sz w:val="22"/>
          <w:szCs w:val="22"/>
        </w:rPr>
        <w:tab/>
      </w:r>
      <w:r w:rsidRPr="00D80583">
        <w:rPr>
          <w:sz w:val="22"/>
          <w:szCs w:val="22"/>
        </w:rPr>
        <w:t>“The Star Bangled Spanner”</w:t>
      </w:r>
      <w:r w:rsidR="00FA7CCB">
        <w:rPr>
          <w:sz w:val="22"/>
          <w:szCs w:val="22"/>
        </w:rPr>
        <w:tab/>
      </w:r>
      <w:r w:rsidR="00FA7CCB">
        <w:rPr>
          <w:sz w:val="22"/>
          <w:szCs w:val="22"/>
        </w:rPr>
        <w:tab/>
      </w:r>
      <w:r w:rsidR="00FA7CCB">
        <w:rPr>
          <w:sz w:val="22"/>
          <w:szCs w:val="22"/>
        </w:rPr>
        <w:t>C.</w:t>
      </w:r>
      <w:r w:rsidR="00FA7CCB">
        <w:rPr>
          <w:sz w:val="22"/>
          <w:szCs w:val="22"/>
        </w:rPr>
        <w:tab/>
      </w:r>
      <w:r w:rsidR="00FA7CCB" w:rsidRPr="00D80583">
        <w:rPr>
          <w:sz w:val="22"/>
          <w:szCs w:val="22"/>
        </w:rPr>
        <w:t>“The Defense of Fort McHenry”</w:t>
      </w:r>
    </w:p>
    <w:p w14:paraId="26DD3908" w14:textId="185115E8" w:rsidR="002F0846" w:rsidRPr="00D80583" w:rsidRDefault="002F0846" w:rsidP="00FA7CCB">
      <w:pPr>
        <w:pStyle w:val="NoSpacing"/>
        <w:ind w:left="720"/>
        <w:rPr>
          <w:sz w:val="22"/>
          <w:szCs w:val="22"/>
        </w:rPr>
      </w:pPr>
      <w:r>
        <w:rPr>
          <w:sz w:val="22"/>
          <w:szCs w:val="22"/>
        </w:rPr>
        <w:t>B.</w:t>
      </w:r>
      <w:r>
        <w:rPr>
          <w:sz w:val="22"/>
          <w:szCs w:val="22"/>
        </w:rPr>
        <w:tab/>
      </w:r>
      <w:r w:rsidRPr="00D80583">
        <w:rPr>
          <w:sz w:val="22"/>
          <w:szCs w:val="22"/>
        </w:rPr>
        <w:t>The Defense of Washington D.C.</w:t>
      </w:r>
      <w:r w:rsidR="00FA7CCB">
        <w:rPr>
          <w:sz w:val="22"/>
          <w:szCs w:val="22"/>
        </w:rPr>
        <w:tab/>
      </w:r>
      <w:bookmarkStart w:id="0" w:name="_GoBack"/>
      <w:bookmarkEnd w:id="0"/>
      <w:r>
        <w:rPr>
          <w:sz w:val="22"/>
          <w:szCs w:val="22"/>
        </w:rPr>
        <w:t>D.</w:t>
      </w:r>
      <w:r>
        <w:rPr>
          <w:sz w:val="22"/>
          <w:szCs w:val="22"/>
        </w:rPr>
        <w:tab/>
      </w:r>
      <w:r w:rsidRPr="00D80583">
        <w:rPr>
          <w:sz w:val="22"/>
          <w:szCs w:val="22"/>
        </w:rPr>
        <w:t>None of the above</w:t>
      </w:r>
    </w:p>
    <w:p w14:paraId="69AE2730" w14:textId="77777777" w:rsidR="002F0846" w:rsidRPr="00D80583" w:rsidRDefault="002F0846" w:rsidP="008130DB">
      <w:pPr>
        <w:pStyle w:val="NoSpacing"/>
        <w:rPr>
          <w:sz w:val="22"/>
          <w:szCs w:val="22"/>
        </w:rPr>
      </w:pPr>
    </w:p>
    <w:p w14:paraId="4E64B8B7" w14:textId="77777777" w:rsidR="00CF035A" w:rsidRPr="00D80583" w:rsidRDefault="00CF035A" w:rsidP="008130DB">
      <w:pPr>
        <w:pStyle w:val="NoSpacing"/>
        <w:rPr>
          <w:sz w:val="22"/>
          <w:szCs w:val="22"/>
        </w:rPr>
      </w:pPr>
    </w:p>
    <w:p w14:paraId="090F2883" w14:textId="598B82D1" w:rsidR="00CF035A" w:rsidRPr="00D80583" w:rsidRDefault="005771ED" w:rsidP="008130DB">
      <w:pPr>
        <w:pStyle w:val="NoSpacing"/>
        <w:rPr>
          <w:b/>
          <w:sz w:val="22"/>
          <w:szCs w:val="22"/>
        </w:rPr>
      </w:pPr>
      <w:r w:rsidRPr="00D80583">
        <w:rPr>
          <w:b/>
          <w:sz w:val="22"/>
          <w:szCs w:val="22"/>
        </w:rPr>
        <w:lastRenderedPageBreak/>
        <w:t xml:space="preserve">1815 </w:t>
      </w:r>
      <w:r>
        <w:rPr>
          <w:b/>
          <w:sz w:val="22"/>
          <w:szCs w:val="22"/>
        </w:rPr>
        <w:t xml:space="preserve">Turning Point </w:t>
      </w:r>
      <w:r w:rsidR="008130DB" w:rsidRPr="00D80583">
        <w:rPr>
          <w:b/>
          <w:sz w:val="22"/>
          <w:szCs w:val="22"/>
        </w:rPr>
        <w:t>- Battle of New Orleans</w:t>
      </w:r>
    </w:p>
    <w:p w14:paraId="1651AD67" w14:textId="77777777" w:rsidR="00077BB4" w:rsidRPr="00F6283A" w:rsidRDefault="00077BB4" w:rsidP="00077BB4">
      <w:pPr>
        <w:pStyle w:val="NoSpacing"/>
        <w:rPr>
          <w:i/>
          <w:sz w:val="22"/>
          <w:szCs w:val="22"/>
        </w:rPr>
      </w:pPr>
      <w:r w:rsidRPr="00F6283A">
        <w:rPr>
          <w:i/>
          <w:sz w:val="22"/>
          <w:szCs w:val="22"/>
        </w:rPr>
        <w:t>Summary:</w:t>
      </w:r>
    </w:p>
    <w:p w14:paraId="6273FD3A" w14:textId="69497EC7" w:rsidR="008130DB" w:rsidRPr="00D80583" w:rsidRDefault="008130DB" w:rsidP="008130DB">
      <w:pPr>
        <w:pStyle w:val="NoSpacing"/>
        <w:rPr>
          <w:sz w:val="22"/>
          <w:szCs w:val="22"/>
        </w:rPr>
      </w:pPr>
      <w:r w:rsidRPr="00D80583">
        <w:rPr>
          <w:sz w:val="22"/>
          <w:szCs w:val="22"/>
        </w:rPr>
        <w:t xml:space="preserve">On December 24, 1814 in the historic Belgian town of Ghent, the War of 1812 was ended. Oddly though, the Americans and British would almost immediately begin the process of becoming great allies. Even more oddly, the most significant battle of the war was about to begin. </w:t>
      </w:r>
    </w:p>
    <w:p w14:paraId="682E2A57" w14:textId="77777777" w:rsidR="00CF035A" w:rsidRPr="00D80583" w:rsidRDefault="00CF035A" w:rsidP="008130DB">
      <w:pPr>
        <w:pStyle w:val="NoSpacing"/>
        <w:rPr>
          <w:sz w:val="22"/>
          <w:szCs w:val="22"/>
        </w:rPr>
      </w:pPr>
    </w:p>
    <w:p w14:paraId="16C6788F" w14:textId="025E2EB4" w:rsidR="008130DB" w:rsidRPr="00D80583" w:rsidRDefault="008130DB" w:rsidP="008130DB">
      <w:pPr>
        <w:pStyle w:val="NoSpacing"/>
        <w:rPr>
          <w:sz w:val="22"/>
          <w:szCs w:val="22"/>
        </w:rPr>
      </w:pPr>
      <w:r w:rsidRPr="00D80583">
        <w:rPr>
          <w:sz w:val="22"/>
          <w:szCs w:val="22"/>
        </w:rPr>
        <w:t xml:space="preserve">In the fall of 1814 the British under the command Sir Edward Packenham, brought an </w:t>
      </w:r>
      <w:r w:rsidR="00E7685F" w:rsidRPr="00D80583">
        <w:rPr>
          <w:sz w:val="22"/>
          <w:szCs w:val="22"/>
        </w:rPr>
        <w:t>8700-man</w:t>
      </w:r>
      <w:r w:rsidRPr="00D80583">
        <w:rPr>
          <w:sz w:val="22"/>
          <w:szCs w:val="22"/>
        </w:rPr>
        <w:t xml:space="preserve"> army into the Gulf Of New Mexico near the vital Mississippi port of New Orleans. </w:t>
      </w:r>
    </w:p>
    <w:p w14:paraId="7B041F35" w14:textId="77777777" w:rsidR="00CF035A" w:rsidRPr="00D80583" w:rsidRDefault="00CF035A" w:rsidP="008130DB">
      <w:pPr>
        <w:pStyle w:val="NoSpacing"/>
        <w:rPr>
          <w:sz w:val="22"/>
          <w:szCs w:val="22"/>
        </w:rPr>
      </w:pPr>
    </w:p>
    <w:p w14:paraId="570BBB4C" w14:textId="6DDCD5AC" w:rsidR="008130DB" w:rsidRPr="00D80583" w:rsidRDefault="008130DB" w:rsidP="008130DB">
      <w:pPr>
        <w:pStyle w:val="NoSpacing"/>
        <w:rPr>
          <w:sz w:val="22"/>
          <w:szCs w:val="22"/>
        </w:rPr>
      </w:pPr>
      <w:r w:rsidRPr="00D80583">
        <w:rPr>
          <w:sz w:val="22"/>
          <w:szCs w:val="22"/>
        </w:rPr>
        <w:t xml:space="preserve">A brilliant self-trained, military genius, Andrew Jackson took a rag tag force of 6500 southern militia men to mount a defense of the port and won, killing 2000 British soldiers while losing only 71 Americans. </w:t>
      </w:r>
    </w:p>
    <w:p w14:paraId="01C4EEA7" w14:textId="77777777" w:rsidR="00CF035A" w:rsidRPr="00D80583" w:rsidRDefault="00CF035A" w:rsidP="008130DB">
      <w:pPr>
        <w:pStyle w:val="NoSpacing"/>
        <w:rPr>
          <w:sz w:val="22"/>
          <w:szCs w:val="22"/>
        </w:rPr>
      </w:pPr>
    </w:p>
    <w:p w14:paraId="71656300" w14:textId="18B4EF71" w:rsidR="00261978" w:rsidRDefault="008130DB" w:rsidP="008130DB">
      <w:pPr>
        <w:pStyle w:val="NoSpacing"/>
        <w:rPr>
          <w:sz w:val="22"/>
          <w:szCs w:val="22"/>
        </w:rPr>
      </w:pPr>
      <w:r w:rsidRPr="00D80583">
        <w:rPr>
          <w:sz w:val="22"/>
          <w:szCs w:val="22"/>
        </w:rPr>
        <w:t xml:space="preserve">The </w:t>
      </w:r>
      <w:r w:rsidR="003564B1">
        <w:rPr>
          <w:sz w:val="22"/>
          <w:szCs w:val="22"/>
        </w:rPr>
        <w:t xml:space="preserve">January 1815 </w:t>
      </w:r>
      <w:r w:rsidRPr="00D80583">
        <w:rPr>
          <w:sz w:val="22"/>
          <w:szCs w:val="22"/>
        </w:rPr>
        <w:t xml:space="preserve">victory catapulted Jackson into the White House fourteen years later and ushered in the Era of Jacksonian Democracy, a new ideal that would replace the agrarian utopia of Jefferson with the concept of the </w:t>
      </w:r>
      <w:r w:rsidR="006624AD" w:rsidRPr="00D80583">
        <w:rPr>
          <w:sz w:val="22"/>
          <w:szCs w:val="22"/>
        </w:rPr>
        <w:t>“</w:t>
      </w:r>
      <w:r w:rsidRPr="00D80583">
        <w:rPr>
          <w:sz w:val="22"/>
          <w:szCs w:val="22"/>
        </w:rPr>
        <w:t>self-made man.</w:t>
      </w:r>
      <w:r w:rsidR="006624AD" w:rsidRPr="00D80583">
        <w:rPr>
          <w:sz w:val="22"/>
          <w:szCs w:val="22"/>
        </w:rPr>
        <w:t>”</w:t>
      </w:r>
    </w:p>
    <w:p w14:paraId="1DD9D45A" w14:textId="77777777" w:rsidR="007E2873" w:rsidRDefault="007E2873" w:rsidP="008130DB">
      <w:pPr>
        <w:pStyle w:val="NoSpacing"/>
        <w:rPr>
          <w:sz w:val="22"/>
          <w:szCs w:val="22"/>
        </w:rPr>
      </w:pPr>
    </w:p>
    <w:p w14:paraId="48C8B98A" w14:textId="67E2185E" w:rsidR="007E2873" w:rsidRPr="00D80583" w:rsidRDefault="007E2873" w:rsidP="00F030B4">
      <w:pPr>
        <w:pStyle w:val="NoSpacing"/>
        <w:ind w:left="720"/>
        <w:rPr>
          <w:sz w:val="22"/>
          <w:szCs w:val="22"/>
        </w:rPr>
      </w:pPr>
      <w:r w:rsidRPr="00D80583">
        <w:rPr>
          <w:sz w:val="22"/>
          <w:szCs w:val="22"/>
        </w:rPr>
        <w:t>The Battle of New Orleans was fought after the War of 1812 ended.</w:t>
      </w:r>
    </w:p>
    <w:p w14:paraId="5782B15B" w14:textId="24FEC277" w:rsidR="007E2873" w:rsidRDefault="009A42BB" w:rsidP="00F030B4">
      <w:pPr>
        <w:pStyle w:val="NoSpacing"/>
        <w:ind w:left="720"/>
        <w:rPr>
          <w:sz w:val="22"/>
          <w:szCs w:val="22"/>
        </w:rPr>
      </w:pPr>
      <w:r>
        <w:rPr>
          <w:sz w:val="22"/>
          <w:szCs w:val="22"/>
        </w:rPr>
        <w:t>A.</w:t>
      </w:r>
      <w:r>
        <w:rPr>
          <w:sz w:val="22"/>
          <w:szCs w:val="22"/>
        </w:rPr>
        <w:tab/>
        <w:t>True</w:t>
      </w:r>
      <w:r>
        <w:rPr>
          <w:sz w:val="22"/>
          <w:szCs w:val="22"/>
        </w:rPr>
        <w:tab/>
      </w:r>
      <w:r>
        <w:rPr>
          <w:sz w:val="22"/>
          <w:szCs w:val="22"/>
        </w:rPr>
        <w:tab/>
        <w:t>B.</w:t>
      </w:r>
      <w:r>
        <w:rPr>
          <w:sz w:val="22"/>
          <w:szCs w:val="22"/>
        </w:rPr>
        <w:tab/>
        <w:t>False</w:t>
      </w:r>
    </w:p>
    <w:p w14:paraId="5972D268" w14:textId="77777777" w:rsidR="009A42BB" w:rsidRPr="00D80583" w:rsidRDefault="009A42BB" w:rsidP="00F030B4">
      <w:pPr>
        <w:pStyle w:val="NoSpacing"/>
        <w:ind w:left="720"/>
        <w:rPr>
          <w:sz w:val="22"/>
          <w:szCs w:val="22"/>
        </w:rPr>
      </w:pPr>
    </w:p>
    <w:p w14:paraId="5DD72D60" w14:textId="77777777" w:rsidR="00644A7B" w:rsidRDefault="007E2873" w:rsidP="00F030B4">
      <w:pPr>
        <w:pStyle w:val="NoSpacing"/>
        <w:ind w:left="720"/>
        <w:rPr>
          <w:sz w:val="22"/>
          <w:szCs w:val="22"/>
        </w:rPr>
      </w:pPr>
      <w:r w:rsidRPr="00D80583">
        <w:rPr>
          <w:sz w:val="22"/>
          <w:szCs w:val="22"/>
        </w:rPr>
        <w:t>The Battle was important because</w:t>
      </w:r>
    </w:p>
    <w:p w14:paraId="4BDAE22D" w14:textId="29C8C25B" w:rsidR="007E2873" w:rsidRPr="00D80583" w:rsidRDefault="00644A7B" w:rsidP="00F030B4">
      <w:pPr>
        <w:pStyle w:val="NoSpacing"/>
        <w:ind w:left="720"/>
        <w:rPr>
          <w:sz w:val="22"/>
          <w:szCs w:val="22"/>
        </w:rPr>
      </w:pPr>
      <w:r>
        <w:rPr>
          <w:sz w:val="22"/>
          <w:szCs w:val="22"/>
        </w:rPr>
        <w:t>A.</w:t>
      </w:r>
      <w:r>
        <w:rPr>
          <w:sz w:val="22"/>
          <w:szCs w:val="22"/>
        </w:rPr>
        <w:tab/>
      </w:r>
      <w:r w:rsidR="007E2873" w:rsidRPr="00D80583">
        <w:rPr>
          <w:sz w:val="22"/>
          <w:szCs w:val="22"/>
        </w:rPr>
        <w:t>With its success the United States gained Florida</w:t>
      </w:r>
    </w:p>
    <w:p w14:paraId="00526D9D" w14:textId="15D4DA34" w:rsidR="00644A7B" w:rsidRDefault="00644A7B" w:rsidP="00F030B4">
      <w:pPr>
        <w:pStyle w:val="NoSpacing"/>
        <w:ind w:left="720"/>
        <w:rPr>
          <w:sz w:val="22"/>
          <w:szCs w:val="22"/>
        </w:rPr>
      </w:pPr>
      <w:r>
        <w:rPr>
          <w:sz w:val="22"/>
          <w:szCs w:val="22"/>
        </w:rPr>
        <w:t>B.</w:t>
      </w:r>
      <w:r>
        <w:rPr>
          <w:sz w:val="22"/>
          <w:szCs w:val="22"/>
        </w:rPr>
        <w:tab/>
      </w:r>
      <w:r w:rsidR="007E2873" w:rsidRPr="00D80583">
        <w:rPr>
          <w:sz w:val="22"/>
          <w:szCs w:val="22"/>
        </w:rPr>
        <w:t>It forced the British to sell the United States Louisiana</w:t>
      </w:r>
    </w:p>
    <w:p w14:paraId="29FD6540" w14:textId="2DF5D350" w:rsidR="00644A7B" w:rsidRDefault="00644A7B" w:rsidP="00F030B4">
      <w:pPr>
        <w:pStyle w:val="NoSpacing"/>
        <w:ind w:left="1440" w:hanging="720"/>
        <w:rPr>
          <w:sz w:val="22"/>
          <w:szCs w:val="22"/>
        </w:rPr>
      </w:pPr>
      <w:r>
        <w:rPr>
          <w:sz w:val="22"/>
          <w:szCs w:val="22"/>
        </w:rPr>
        <w:t>C.</w:t>
      </w:r>
      <w:r>
        <w:rPr>
          <w:sz w:val="22"/>
          <w:szCs w:val="22"/>
        </w:rPr>
        <w:tab/>
      </w:r>
      <w:r w:rsidR="007E2873" w:rsidRPr="00D80583">
        <w:rPr>
          <w:sz w:val="22"/>
          <w:szCs w:val="22"/>
        </w:rPr>
        <w:t>It demonstrated once and for all that the United States could stand up to great European world powers</w:t>
      </w:r>
    </w:p>
    <w:p w14:paraId="2723A454" w14:textId="4AB86CD1" w:rsidR="007E2873" w:rsidRPr="00D80583" w:rsidRDefault="00644A7B" w:rsidP="00F030B4">
      <w:pPr>
        <w:pStyle w:val="NoSpacing"/>
        <w:ind w:left="720"/>
        <w:rPr>
          <w:sz w:val="22"/>
          <w:szCs w:val="22"/>
        </w:rPr>
      </w:pPr>
      <w:r>
        <w:rPr>
          <w:sz w:val="22"/>
          <w:szCs w:val="22"/>
        </w:rPr>
        <w:t>D.</w:t>
      </w:r>
      <w:r>
        <w:rPr>
          <w:sz w:val="22"/>
          <w:szCs w:val="22"/>
        </w:rPr>
        <w:tab/>
      </w:r>
      <w:r w:rsidR="007E2873" w:rsidRPr="00D80583">
        <w:rPr>
          <w:sz w:val="22"/>
          <w:szCs w:val="22"/>
        </w:rPr>
        <w:t>All of the above</w:t>
      </w:r>
    </w:p>
    <w:p w14:paraId="56AF9A8C" w14:textId="77777777" w:rsidR="00644A7B" w:rsidRDefault="00644A7B" w:rsidP="007E2873">
      <w:pPr>
        <w:pStyle w:val="NoSpacing"/>
        <w:rPr>
          <w:sz w:val="22"/>
          <w:szCs w:val="22"/>
        </w:rPr>
      </w:pPr>
    </w:p>
    <w:p w14:paraId="0A5FDA15" w14:textId="77777777" w:rsidR="007621DE" w:rsidRDefault="007621DE" w:rsidP="008130DB">
      <w:pPr>
        <w:pStyle w:val="NoSpacing"/>
        <w:rPr>
          <w:sz w:val="22"/>
          <w:szCs w:val="22"/>
        </w:rPr>
      </w:pPr>
    </w:p>
    <w:p w14:paraId="62359A62" w14:textId="4CDC9C56" w:rsidR="000702DC" w:rsidRPr="00D80583" w:rsidRDefault="000B0D60" w:rsidP="008130DB">
      <w:pPr>
        <w:pStyle w:val="NoSpacing"/>
        <w:rPr>
          <w:b/>
          <w:sz w:val="22"/>
          <w:szCs w:val="22"/>
        </w:rPr>
      </w:pPr>
      <w:r w:rsidRPr="00D80583">
        <w:rPr>
          <w:b/>
          <w:sz w:val="22"/>
          <w:szCs w:val="22"/>
        </w:rPr>
        <w:t xml:space="preserve">1825 </w:t>
      </w:r>
      <w:r>
        <w:rPr>
          <w:b/>
          <w:sz w:val="22"/>
          <w:szCs w:val="22"/>
        </w:rPr>
        <w:t xml:space="preserve">Turning Point </w:t>
      </w:r>
      <w:r w:rsidR="008130DB" w:rsidRPr="00D80583">
        <w:rPr>
          <w:b/>
          <w:sz w:val="22"/>
          <w:szCs w:val="22"/>
        </w:rPr>
        <w:t>- Erie Canal is Completed</w:t>
      </w:r>
    </w:p>
    <w:p w14:paraId="5675F5C0" w14:textId="77777777" w:rsidR="00077BB4" w:rsidRPr="00F6283A" w:rsidRDefault="00077BB4" w:rsidP="00077BB4">
      <w:pPr>
        <w:pStyle w:val="NoSpacing"/>
        <w:rPr>
          <w:i/>
          <w:sz w:val="22"/>
          <w:szCs w:val="22"/>
        </w:rPr>
      </w:pPr>
      <w:r w:rsidRPr="00F6283A">
        <w:rPr>
          <w:i/>
          <w:sz w:val="22"/>
          <w:szCs w:val="22"/>
        </w:rPr>
        <w:t>Summary:</w:t>
      </w:r>
    </w:p>
    <w:p w14:paraId="395C383C" w14:textId="64BD1B20" w:rsidR="008130DB" w:rsidRPr="00D80583" w:rsidRDefault="008130DB" w:rsidP="008130DB">
      <w:pPr>
        <w:pStyle w:val="NoSpacing"/>
        <w:rPr>
          <w:sz w:val="22"/>
          <w:szCs w:val="22"/>
        </w:rPr>
      </w:pPr>
      <w:r w:rsidRPr="00D80583">
        <w:rPr>
          <w:sz w:val="22"/>
          <w:szCs w:val="22"/>
        </w:rPr>
        <w:t xml:space="preserve">At the beginning of the 19th century, America built a system of artificial waterways connecting its vast interior with its Atlantic ports and the world beyond. </w:t>
      </w:r>
    </w:p>
    <w:p w14:paraId="089B545B" w14:textId="77777777" w:rsidR="000702DC" w:rsidRPr="00D80583" w:rsidRDefault="000702DC" w:rsidP="008130DB">
      <w:pPr>
        <w:pStyle w:val="NoSpacing"/>
        <w:rPr>
          <w:sz w:val="22"/>
          <w:szCs w:val="22"/>
        </w:rPr>
      </w:pPr>
    </w:p>
    <w:p w14:paraId="1861FF02" w14:textId="0972DFEF" w:rsidR="008130DB" w:rsidRPr="00D80583" w:rsidRDefault="008130DB" w:rsidP="008130DB">
      <w:pPr>
        <w:pStyle w:val="NoSpacing"/>
        <w:rPr>
          <w:sz w:val="22"/>
          <w:szCs w:val="22"/>
        </w:rPr>
      </w:pPr>
      <w:r w:rsidRPr="00D80583">
        <w:rPr>
          <w:sz w:val="22"/>
          <w:szCs w:val="22"/>
        </w:rPr>
        <w:t xml:space="preserve">The rate of travel by canal was slow but much more comfortable and reliable than by the turbulent currents of the rivers and the jolting passage by roads during the same era. Mass tonnage of goods and hundreds of thousands of people moved along the waterways in the next century. </w:t>
      </w:r>
    </w:p>
    <w:p w14:paraId="17CA0028" w14:textId="77777777" w:rsidR="000702DC" w:rsidRPr="00D80583" w:rsidRDefault="000702DC" w:rsidP="008130DB">
      <w:pPr>
        <w:pStyle w:val="NoSpacing"/>
        <w:rPr>
          <w:sz w:val="22"/>
          <w:szCs w:val="22"/>
        </w:rPr>
      </w:pPr>
    </w:p>
    <w:p w14:paraId="533AE974" w14:textId="77777777" w:rsidR="00645EE5" w:rsidRPr="00D80583" w:rsidRDefault="008130DB" w:rsidP="008130DB">
      <w:pPr>
        <w:pStyle w:val="NoSpacing"/>
        <w:rPr>
          <w:sz w:val="22"/>
          <w:szCs w:val="22"/>
        </w:rPr>
      </w:pPr>
      <w:r w:rsidRPr="00D80583">
        <w:rPr>
          <w:sz w:val="22"/>
          <w:szCs w:val="22"/>
        </w:rPr>
        <w:t>The Federal government, spurred by the success of the state supported canal systems, increased its role in funding of other infrastructure improvements, including river and road maintenance, that would eventually lead to the support of all manner of transportation such as the Interstate Highway system, railroad and airline travel in the 2</w:t>
      </w:r>
      <w:r w:rsidR="00645EE5" w:rsidRPr="00D80583">
        <w:rPr>
          <w:sz w:val="22"/>
          <w:szCs w:val="22"/>
        </w:rPr>
        <w:t>1st century.</w:t>
      </w:r>
    </w:p>
    <w:p w14:paraId="01882A67" w14:textId="77777777" w:rsidR="004519C0" w:rsidRPr="00D80583" w:rsidRDefault="004519C0" w:rsidP="00F96EE7">
      <w:pPr>
        <w:pStyle w:val="NoSpacing"/>
        <w:rPr>
          <w:sz w:val="22"/>
          <w:szCs w:val="22"/>
        </w:rPr>
      </w:pPr>
    </w:p>
    <w:p w14:paraId="1206AB06" w14:textId="77777777" w:rsidR="00E833FD" w:rsidRDefault="00E833FD" w:rsidP="00F030B4">
      <w:pPr>
        <w:pStyle w:val="NoSpacing"/>
        <w:ind w:left="720"/>
        <w:rPr>
          <w:sz w:val="22"/>
          <w:szCs w:val="22"/>
        </w:rPr>
      </w:pPr>
      <w:r w:rsidRPr="00D80583">
        <w:rPr>
          <w:sz w:val="22"/>
          <w:szCs w:val="22"/>
        </w:rPr>
        <w:t>The Erie Canal linked the Great Lakes with</w:t>
      </w:r>
    </w:p>
    <w:p w14:paraId="547D7221" w14:textId="7E4A919D" w:rsidR="00E833FD" w:rsidRPr="00D80583" w:rsidRDefault="007803D3" w:rsidP="00B07155">
      <w:pPr>
        <w:pStyle w:val="NoSpacing"/>
        <w:ind w:left="720"/>
        <w:rPr>
          <w:sz w:val="22"/>
          <w:szCs w:val="22"/>
        </w:rPr>
      </w:pPr>
      <w:r>
        <w:rPr>
          <w:sz w:val="22"/>
          <w:szCs w:val="22"/>
        </w:rPr>
        <w:t>A.</w:t>
      </w:r>
      <w:r>
        <w:rPr>
          <w:sz w:val="22"/>
          <w:szCs w:val="22"/>
        </w:rPr>
        <w:tab/>
      </w:r>
      <w:r w:rsidR="00E833FD" w:rsidRPr="00D80583">
        <w:rPr>
          <w:sz w:val="22"/>
          <w:szCs w:val="22"/>
        </w:rPr>
        <w:t>Washington D.C.</w:t>
      </w:r>
      <w:r w:rsidR="00B07155">
        <w:rPr>
          <w:sz w:val="22"/>
          <w:szCs w:val="22"/>
        </w:rPr>
        <w:tab/>
      </w:r>
      <w:r w:rsidR="00B07155">
        <w:rPr>
          <w:sz w:val="22"/>
          <w:szCs w:val="22"/>
        </w:rPr>
        <w:tab/>
      </w:r>
      <w:r w:rsidR="00B07155">
        <w:rPr>
          <w:sz w:val="22"/>
          <w:szCs w:val="22"/>
        </w:rPr>
        <w:tab/>
        <w:t>C.</w:t>
      </w:r>
      <w:r w:rsidR="00B07155">
        <w:rPr>
          <w:sz w:val="22"/>
          <w:szCs w:val="22"/>
        </w:rPr>
        <w:tab/>
      </w:r>
      <w:r w:rsidR="00B07155" w:rsidRPr="00D80583">
        <w:rPr>
          <w:sz w:val="22"/>
          <w:szCs w:val="22"/>
        </w:rPr>
        <w:t>Chicago</w:t>
      </w:r>
    </w:p>
    <w:p w14:paraId="58AC1B73" w14:textId="46AD891D" w:rsidR="007803D3" w:rsidRPr="00D80583" w:rsidRDefault="007803D3" w:rsidP="00B07155">
      <w:pPr>
        <w:pStyle w:val="NoSpacing"/>
        <w:ind w:left="720"/>
        <w:rPr>
          <w:sz w:val="22"/>
          <w:szCs w:val="22"/>
        </w:rPr>
      </w:pPr>
      <w:r>
        <w:rPr>
          <w:sz w:val="22"/>
          <w:szCs w:val="22"/>
        </w:rPr>
        <w:t>B.</w:t>
      </w:r>
      <w:r>
        <w:rPr>
          <w:sz w:val="22"/>
          <w:szCs w:val="22"/>
        </w:rPr>
        <w:tab/>
      </w:r>
      <w:r w:rsidR="00E833FD" w:rsidRPr="00D80583">
        <w:rPr>
          <w:sz w:val="22"/>
          <w:szCs w:val="22"/>
        </w:rPr>
        <w:t>The Hudson River</w:t>
      </w:r>
      <w:r w:rsidR="00B07155">
        <w:rPr>
          <w:sz w:val="22"/>
          <w:szCs w:val="22"/>
        </w:rPr>
        <w:tab/>
      </w:r>
      <w:r w:rsidR="00B07155">
        <w:rPr>
          <w:sz w:val="22"/>
          <w:szCs w:val="22"/>
        </w:rPr>
        <w:tab/>
      </w:r>
      <w:r w:rsidR="00B07155">
        <w:rPr>
          <w:sz w:val="22"/>
          <w:szCs w:val="22"/>
        </w:rPr>
        <w:tab/>
      </w:r>
      <w:r>
        <w:rPr>
          <w:sz w:val="22"/>
          <w:szCs w:val="22"/>
        </w:rPr>
        <w:t>D.</w:t>
      </w:r>
      <w:r>
        <w:rPr>
          <w:sz w:val="22"/>
          <w:szCs w:val="22"/>
        </w:rPr>
        <w:tab/>
      </w:r>
      <w:r w:rsidRPr="00D80583">
        <w:rPr>
          <w:sz w:val="22"/>
          <w:szCs w:val="22"/>
        </w:rPr>
        <w:t>Charleston</w:t>
      </w:r>
    </w:p>
    <w:p w14:paraId="5DA601C3" w14:textId="77777777" w:rsidR="007803D3" w:rsidRDefault="007803D3" w:rsidP="00F030B4">
      <w:pPr>
        <w:pStyle w:val="NoSpacing"/>
        <w:ind w:left="720"/>
        <w:rPr>
          <w:sz w:val="22"/>
          <w:szCs w:val="22"/>
        </w:rPr>
      </w:pPr>
    </w:p>
    <w:p w14:paraId="1FA920A6" w14:textId="77777777" w:rsidR="00E833FD" w:rsidRDefault="00E833FD" w:rsidP="00F030B4">
      <w:pPr>
        <w:pStyle w:val="NoSpacing"/>
        <w:ind w:left="720"/>
        <w:rPr>
          <w:sz w:val="22"/>
          <w:szCs w:val="22"/>
        </w:rPr>
      </w:pPr>
      <w:r w:rsidRPr="00D80583">
        <w:rPr>
          <w:sz w:val="22"/>
          <w:szCs w:val="22"/>
        </w:rPr>
        <w:t>The Canal’s biggest promoter was</w:t>
      </w:r>
    </w:p>
    <w:p w14:paraId="1A534AD0" w14:textId="70913829" w:rsidR="00E833FD" w:rsidRPr="00D80583" w:rsidRDefault="00237E85" w:rsidP="00B07155">
      <w:pPr>
        <w:pStyle w:val="NoSpacing"/>
        <w:ind w:left="720"/>
        <w:rPr>
          <w:sz w:val="22"/>
          <w:szCs w:val="22"/>
        </w:rPr>
      </w:pPr>
      <w:r>
        <w:rPr>
          <w:sz w:val="22"/>
          <w:szCs w:val="22"/>
        </w:rPr>
        <w:t>A.</w:t>
      </w:r>
      <w:r>
        <w:rPr>
          <w:sz w:val="22"/>
          <w:szCs w:val="22"/>
        </w:rPr>
        <w:tab/>
      </w:r>
      <w:r w:rsidR="00E833FD" w:rsidRPr="00D80583">
        <w:rPr>
          <w:sz w:val="22"/>
          <w:szCs w:val="22"/>
        </w:rPr>
        <w:t>Governor De Witt Clinton</w:t>
      </w:r>
      <w:r w:rsidR="00B07155">
        <w:rPr>
          <w:sz w:val="22"/>
          <w:szCs w:val="22"/>
        </w:rPr>
        <w:tab/>
      </w:r>
      <w:r w:rsidR="00B07155">
        <w:rPr>
          <w:sz w:val="22"/>
          <w:szCs w:val="22"/>
        </w:rPr>
        <w:tab/>
        <w:t>C.</w:t>
      </w:r>
      <w:r w:rsidR="00B07155">
        <w:rPr>
          <w:sz w:val="22"/>
          <w:szCs w:val="22"/>
        </w:rPr>
        <w:tab/>
      </w:r>
      <w:r w:rsidR="00B07155" w:rsidRPr="00D80583">
        <w:rPr>
          <w:sz w:val="22"/>
          <w:szCs w:val="22"/>
        </w:rPr>
        <w:t>President George Washington</w:t>
      </w:r>
    </w:p>
    <w:p w14:paraId="6582E3B5" w14:textId="256AA1AA" w:rsidR="00E833FD" w:rsidRPr="00D80583" w:rsidRDefault="00237E85" w:rsidP="00B07155">
      <w:pPr>
        <w:pStyle w:val="NoSpacing"/>
        <w:ind w:left="720"/>
        <w:rPr>
          <w:sz w:val="22"/>
          <w:szCs w:val="22"/>
        </w:rPr>
      </w:pPr>
      <w:r>
        <w:rPr>
          <w:sz w:val="22"/>
          <w:szCs w:val="22"/>
        </w:rPr>
        <w:t>B.</w:t>
      </w:r>
      <w:r>
        <w:rPr>
          <w:sz w:val="22"/>
          <w:szCs w:val="22"/>
        </w:rPr>
        <w:tab/>
      </w:r>
      <w:r w:rsidR="00E833FD" w:rsidRPr="00D80583">
        <w:rPr>
          <w:sz w:val="22"/>
          <w:szCs w:val="22"/>
        </w:rPr>
        <w:t>President Bill Clinton</w:t>
      </w:r>
      <w:r w:rsidR="00B07155">
        <w:rPr>
          <w:sz w:val="22"/>
          <w:szCs w:val="22"/>
        </w:rPr>
        <w:tab/>
      </w:r>
      <w:r w:rsidR="00B07155">
        <w:rPr>
          <w:sz w:val="22"/>
          <w:szCs w:val="22"/>
        </w:rPr>
        <w:tab/>
      </w:r>
      <w:r w:rsidR="00B07155">
        <w:rPr>
          <w:sz w:val="22"/>
          <w:szCs w:val="22"/>
        </w:rPr>
        <w:tab/>
      </w:r>
      <w:r>
        <w:rPr>
          <w:sz w:val="22"/>
          <w:szCs w:val="22"/>
        </w:rPr>
        <w:t>D.</w:t>
      </w:r>
      <w:r>
        <w:rPr>
          <w:sz w:val="22"/>
          <w:szCs w:val="22"/>
        </w:rPr>
        <w:tab/>
      </w:r>
      <w:r w:rsidR="00E833FD" w:rsidRPr="00D80583">
        <w:rPr>
          <w:sz w:val="22"/>
          <w:szCs w:val="22"/>
        </w:rPr>
        <w:t>Henry Clay</w:t>
      </w:r>
    </w:p>
    <w:p w14:paraId="5CBCC61B" w14:textId="77777777" w:rsidR="00645EE5" w:rsidRPr="00D80583" w:rsidRDefault="00645EE5" w:rsidP="008130DB">
      <w:pPr>
        <w:pStyle w:val="NoSpacing"/>
        <w:rPr>
          <w:sz w:val="22"/>
          <w:szCs w:val="22"/>
        </w:rPr>
      </w:pPr>
    </w:p>
    <w:sectPr w:rsidR="00645EE5" w:rsidRPr="00D80583" w:rsidSect="00766758">
      <w:footerReference w:type="even" r:id="rId7"/>
      <w:footerReference w:type="default" r:id="rId8"/>
      <w:headerReference w:type="first" r:id="rId9"/>
      <w:type w:val="continuous"/>
      <w:pgSz w:w="12240" w:h="15840"/>
      <w:pgMar w:top="720" w:right="1440" w:bottom="720" w:left="1440" w:header="720" w:footer="720" w:gutter="0"/>
      <w:cols w:space="1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BCFA8" w14:textId="77777777" w:rsidR="006E1C04" w:rsidRDefault="006E1C04">
      <w:r>
        <w:separator/>
      </w:r>
    </w:p>
  </w:endnote>
  <w:endnote w:type="continuationSeparator" w:id="0">
    <w:p w14:paraId="68CC9254" w14:textId="77777777" w:rsidR="006E1C04" w:rsidRDefault="006E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ms Rmn">
    <w:altName w:val="Times New Roman"/>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603F0" w14:textId="77777777" w:rsidR="006E1C04" w:rsidRDefault="006E1C04" w:rsidP="00CF035A">
    <w:pPr>
      <w:pStyle w:val="Footer"/>
      <w:framePr w:wrap="around" w:vAnchor="text" w:hAnchor="margin" w:xAlign="center" w:y="1"/>
      <w:rPr>
        <w:rStyle w:val="PageNumber"/>
        <w:rFonts w:ascii="Times New Roman" w:hAnsi="Times New Roman"/>
        <w:noProof w:val="0"/>
        <w:sz w:val="24"/>
      </w:rPr>
    </w:pPr>
    <w:r>
      <w:rPr>
        <w:rStyle w:val="PageNumber"/>
      </w:rPr>
      <w:fldChar w:fldCharType="begin"/>
    </w:r>
    <w:r>
      <w:rPr>
        <w:rStyle w:val="PageNumber"/>
      </w:rPr>
      <w:instrText xml:space="preserve">PAGE  </w:instrText>
    </w:r>
    <w:r>
      <w:rPr>
        <w:rStyle w:val="PageNumber"/>
      </w:rPr>
      <w:fldChar w:fldCharType="end"/>
    </w:r>
  </w:p>
  <w:p w14:paraId="13B211EA" w14:textId="77777777" w:rsidR="006E1C04" w:rsidRDefault="006E1C0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0DDFE" w14:textId="77777777" w:rsidR="006E1C04" w:rsidRPr="008D0AB8" w:rsidRDefault="006E1C04" w:rsidP="00CF035A">
    <w:pPr>
      <w:pStyle w:val="Footer"/>
      <w:framePr w:wrap="around" w:vAnchor="text" w:hAnchor="margin" w:xAlign="center" w:y="1"/>
      <w:rPr>
        <w:rStyle w:val="PageNumber"/>
        <w:rFonts w:ascii="Times New Roman" w:hAnsi="Times New Roman"/>
        <w:noProof w:val="0"/>
        <w:sz w:val="16"/>
        <w:szCs w:val="16"/>
      </w:rPr>
    </w:pPr>
    <w:r w:rsidRPr="008D0AB8">
      <w:rPr>
        <w:rStyle w:val="PageNumber"/>
        <w:rFonts w:ascii="Times New Roman" w:hAnsi="Times New Roman"/>
        <w:sz w:val="16"/>
        <w:szCs w:val="16"/>
      </w:rPr>
      <w:fldChar w:fldCharType="begin"/>
    </w:r>
    <w:r w:rsidRPr="008D0AB8">
      <w:rPr>
        <w:rStyle w:val="PageNumber"/>
        <w:rFonts w:ascii="Times New Roman" w:hAnsi="Times New Roman"/>
        <w:sz w:val="16"/>
        <w:szCs w:val="16"/>
      </w:rPr>
      <w:instrText xml:space="preserve">PAGE  </w:instrText>
    </w:r>
    <w:r w:rsidRPr="008D0AB8">
      <w:rPr>
        <w:rStyle w:val="PageNumber"/>
        <w:rFonts w:ascii="Times New Roman" w:hAnsi="Times New Roman"/>
        <w:sz w:val="16"/>
        <w:szCs w:val="16"/>
      </w:rPr>
      <w:fldChar w:fldCharType="separate"/>
    </w:r>
    <w:r w:rsidR="00FA7CCB">
      <w:rPr>
        <w:rStyle w:val="PageNumber"/>
        <w:rFonts w:ascii="Times New Roman" w:hAnsi="Times New Roman"/>
        <w:sz w:val="16"/>
        <w:szCs w:val="16"/>
      </w:rPr>
      <w:t>3</w:t>
    </w:r>
    <w:r w:rsidRPr="008D0AB8">
      <w:rPr>
        <w:rStyle w:val="PageNumber"/>
        <w:rFonts w:ascii="Times New Roman" w:hAnsi="Times New Roman"/>
        <w:sz w:val="16"/>
        <w:szCs w:val="16"/>
      </w:rPr>
      <w:fldChar w:fldCharType="end"/>
    </w:r>
  </w:p>
  <w:p w14:paraId="57E130DD" w14:textId="77777777" w:rsidR="006E1C04" w:rsidRPr="008D0AB8" w:rsidRDefault="006E1C04">
    <w:pPr>
      <w:pStyle w:val="Footer"/>
      <w:rPr>
        <w:rFonts w:ascii="Times New Roman" w:hAnsi="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75E70" w14:textId="77777777" w:rsidR="006E1C04" w:rsidRDefault="006E1C04">
      <w:r>
        <w:separator/>
      </w:r>
    </w:p>
  </w:footnote>
  <w:footnote w:type="continuationSeparator" w:id="0">
    <w:p w14:paraId="4433D3CF" w14:textId="77777777" w:rsidR="006E1C04" w:rsidRDefault="006E1C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B1054" w14:textId="77777777" w:rsidR="006E1C04" w:rsidRPr="00096C99" w:rsidRDefault="006E1C04" w:rsidP="0025366A">
    <w:pPr>
      <w:pStyle w:val="NoSpacing"/>
      <w:rPr>
        <w:sz w:val="28"/>
        <w:u w:val="single"/>
      </w:rPr>
    </w:pPr>
    <w:r w:rsidRPr="00096C99">
      <w:t xml:space="preserve">Name: </w:t>
    </w:r>
    <w:r w:rsidRPr="00096C99">
      <w:rPr>
        <w:u w:val="single"/>
      </w:rPr>
      <w:t>____________________</w:t>
    </w:r>
    <w:r w:rsidRPr="00096C99">
      <w:tab/>
      <w:t xml:space="preserve">   </w:t>
    </w:r>
    <w:r w:rsidRPr="00096C99">
      <w:rPr>
        <w:sz w:val="28"/>
      </w:rPr>
      <w:t>PrepUS History</w:t>
    </w:r>
    <w:r w:rsidRPr="00096C99">
      <w:tab/>
    </w:r>
    <w:r w:rsidRPr="00096C99">
      <w:tab/>
      <w:t xml:space="preserve">Date:  </w:t>
    </w:r>
    <w:r w:rsidRPr="00096C99">
      <w:rPr>
        <w:u w:val="single"/>
      </w:rPr>
      <w:t>_______________</w:t>
    </w:r>
  </w:p>
  <w:p w14:paraId="64BE11BF" w14:textId="77777777" w:rsidR="006E1C04" w:rsidRPr="00096C99" w:rsidRDefault="006E1C04" w:rsidP="0025366A">
    <w:pPr>
      <w:pStyle w:val="NoSpacing"/>
      <w:jc w:val="center"/>
      <w:rPr>
        <w:sz w:val="10"/>
        <w:szCs w:val="10"/>
      </w:rPr>
    </w:pPr>
  </w:p>
  <w:p w14:paraId="6ABBC52B" w14:textId="77777777" w:rsidR="006E1C04" w:rsidRPr="00096C99" w:rsidRDefault="006E1C04" w:rsidP="0025366A">
    <w:pPr>
      <w:jc w:val="center"/>
    </w:pPr>
    <w:r w:rsidRPr="00096C99">
      <w:t>Unit 3 - The New Nation</w:t>
    </w:r>
  </w:p>
  <w:p w14:paraId="58480120" w14:textId="11CFCA4F" w:rsidR="006E1C04" w:rsidRDefault="006E1C04" w:rsidP="00CC3141">
    <w:pPr>
      <w:pStyle w:val="Header"/>
      <w:jc w:val="center"/>
      <w:rPr>
        <w:color w:val="000000"/>
        <w:sz w:val="20"/>
      </w:rPr>
    </w:pPr>
    <w:r>
      <w:rPr>
        <w:color w:val="000000"/>
        <w:sz w:val="20"/>
      </w:rPr>
      <w:t>19</w:t>
    </w:r>
    <w:r w:rsidRPr="00180A35">
      <w:rPr>
        <w:color w:val="000000"/>
        <w:sz w:val="20"/>
        <w:vertAlign w:val="superscript"/>
      </w:rPr>
      <w:t>th</w:t>
    </w:r>
    <w:r>
      <w:rPr>
        <w:color w:val="000000"/>
        <w:sz w:val="20"/>
      </w:rPr>
      <w:t xml:space="preserve"> Century Turning Points in US History</w:t>
    </w:r>
  </w:p>
  <w:p w14:paraId="045A287C" w14:textId="77777777" w:rsidR="006E1C04" w:rsidRPr="00096C99" w:rsidRDefault="006E1C04" w:rsidP="00CC3141">
    <w:pPr>
      <w:pStyle w:val="Header"/>
      <w:jc w:val="center"/>
      <w:rPr>
        <w:color w:val="00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embedSystemFonts/>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871"/>
    <w:rsid w:val="00001894"/>
    <w:rsid w:val="00014FB1"/>
    <w:rsid w:val="0002473F"/>
    <w:rsid w:val="000702DC"/>
    <w:rsid w:val="00077BB4"/>
    <w:rsid w:val="00096C99"/>
    <w:rsid w:val="000B0D60"/>
    <w:rsid w:val="000E48E7"/>
    <w:rsid w:val="000E4B10"/>
    <w:rsid w:val="000F13C6"/>
    <w:rsid w:val="00105777"/>
    <w:rsid w:val="00155FB0"/>
    <w:rsid w:val="0017326D"/>
    <w:rsid w:val="0017407F"/>
    <w:rsid w:val="0018053A"/>
    <w:rsid w:val="00180A35"/>
    <w:rsid w:val="001B6E79"/>
    <w:rsid w:val="00215839"/>
    <w:rsid w:val="00225A1C"/>
    <w:rsid w:val="0023574C"/>
    <w:rsid w:val="00237E85"/>
    <w:rsid w:val="002404EB"/>
    <w:rsid w:val="00252614"/>
    <w:rsid w:val="0025366A"/>
    <w:rsid w:val="00261978"/>
    <w:rsid w:val="002769B7"/>
    <w:rsid w:val="002A6D5B"/>
    <w:rsid w:val="002C1FFA"/>
    <w:rsid w:val="002C3BC8"/>
    <w:rsid w:val="002D0336"/>
    <w:rsid w:val="002D11AE"/>
    <w:rsid w:val="002D2B15"/>
    <w:rsid w:val="002F0846"/>
    <w:rsid w:val="00301978"/>
    <w:rsid w:val="00313001"/>
    <w:rsid w:val="00325442"/>
    <w:rsid w:val="00337BAB"/>
    <w:rsid w:val="003564B1"/>
    <w:rsid w:val="00362C14"/>
    <w:rsid w:val="0036630C"/>
    <w:rsid w:val="00375C52"/>
    <w:rsid w:val="00376C19"/>
    <w:rsid w:val="00376C8B"/>
    <w:rsid w:val="00386637"/>
    <w:rsid w:val="00396F56"/>
    <w:rsid w:val="003D323C"/>
    <w:rsid w:val="003E007A"/>
    <w:rsid w:val="003E2469"/>
    <w:rsid w:val="003F0F86"/>
    <w:rsid w:val="004519C0"/>
    <w:rsid w:val="0045298B"/>
    <w:rsid w:val="00460D0A"/>
    <w:rsid w:val="0047358C"/>
    <w:rsid w:val="00482DC7"/>
    <w:rsid w:val="004A1199"/>
    <w:rsid w:val="004A596E"/>
    <w:rsid w:val="004B5BAA"/>
    <w:rsid w:val="004C239B"/>
    <w:rsid w:val="004E0CE2"/>
    <w:rsid w:val="00522CB0"/>
    <w:rsid w:val="005358A5"/>
    <w:rsid w:val="005771ED"/>
    <w:rsid w:val="00581751"/>
    <w:rsid w:val="005A12A7"/>
    <w:rsid w:val="005A7633"/>
    <w:rsid w:val="005B1C4C"/>
    <w:rsid w:val="005D2148"/>
    <w:rsid w:val="005F3FB0"/>
    <w:rsid w:val="005F4C36"/>
    <w:rsid w:val="005F5732"/>
    <w:rsid w:val="005F5F5F"/>
    <w:rsid w:val="006170EB"/>
    <w:rsid w:val="00631854"/>
    <w:rsid w:val="00632E9D"/>
    <w:rsid w:val="00644A7B"/>
    <w:rsid w:val="00645EE5"/>
    <w:rsid w:val="00661CBE"/>
    <w:rsid w:val="006624AD"/>
    <w:rsid w:val="00663C19"/>
    <w:rsid w:val="00682ED5"/>
    <w:rsid w:val="0068448F"/>
    <w:rsid w:val="006B6C63"/>
    <w:rsid w:val="006E1C04"/>
    <w:rsid w:val="006E7227"/>
    <w:rsid w:val="006F085A"/>
    <w:rsid w:val="006F3BE0"/>
    <w:rsid w:val="00723FB3"/>
    <w:rsid w:val="00736824"/>
    <w:rsid w:val="007568A0"/>
    <w:rsid w:val="007621DE"/>
    <w:rsid w:val="00766758"/>
    <w:rsid w:val="00775430"/>
    <w:rsid w:val="007803D3"/>
    <w:rsid w:val="00791350"/>
    <w:rsid w:val="007A7E58"/>
    <w:rsid w:val="007C121E"/>
    <w:rsid w:val="007D52AE"/>
    <w:rsid w:val="007D7543"/>
    <w:rsid w:val="007E2873"/>
    <w:rsid w:val="007F2AA5"/>
    <w:rsid w:val="008130DB"/>
    <w:rsid w:val="00832E38"/>
    <w:rsid w:val="008419FF"/>
    <w:rsid w:val="0088601E"/>
    <w:rsid w:val="008A1239"/>
    <w:rsid w:val="008B1B5C"/>
    <w:rsid w:val="008D0AB8"/>
    <w:rsid w:val="008D0B96"/>
    <w:rsid w:val="008E0B58"/>
    <w:rsid w:val="00914CBA"/>
    <w:rsid w:val="00917188"/>
    <w:rsid w:val="009233F5"/>
    <w:rsid w:val="0092769A"/>
    <w:rsid w:val="00946B3E"/>
    <w:rsid w:val="009808BA"/>
    <w:rsid w:val="009827F0"/>
    <w:rsid w:val="009A42BB"/>
    <w:rsid w:val="009A77FE"/>
    <w:rsid w:val="009B0C2B"/>
    <w:rsid w:val="009E10DB"/>
    <w:rsid w:val="009E413A"/>
    <w:rsid w:val="00A175C0"/>
    <w:rsid w:val="00A22F80"/>
    <w:rsid w:val="00A358DD"/>
    <w:rsid w:val="00A52A9B"/>
    <w:rsid w:val="00A571B4"/>
    <w:rsid w:val="00A63321"/>
    <w:rsid w:val="00A727B2"/>
    <w:rsid w:val="00A8173B"/>
    <w:rsid w:val="00A95537"/>
    <w:rsid w:val="00AF1EB4"/>
    <w:rsid w:val="00B051DF"/>
    <w:rsid w:val="00B07155"/>
    <w:rsid w:val="00B075B1"/>
    <w:rsid w:val="00B201CC"/>
    <w:rsid w:val="00B273B1"/>
    <w:rsid w:val="00B35FE6"/>
    <w:rsid w:val="00B8670A"/>
    <w:rsid w:val="00BC0D44"/>
    <w:rsid w:val="00BC3312"/>
    <w:rsid w:val="00BC5F0A"/>
    <w:rsid w:val="00C15F02"/>
    <w:rsid w:val="00C21DB1"/>
    <w:rsid w:val="00C24BC0"/>
    <w:rsid w:val="00C35434"/>
    <w:rsid w:val="00C37419"/>
    <w:rsid w:val="00C41AC0"/>
    <w:rsid w:val="00C71594"/>
    <w:rsid w:val="00C72B14"/>
    <w:rsid w:val="00C87B7C"/>
    <w:rsid w:val="00CA4C5F"/>
    <w:rsid w:val="00CB73EC"/>
    <w:rsid w:val="00CC3141"/>
    <w:rsid w:val="00CC4273"/>
    <w:rsid w:val="00CC5D15"/>
    <w:rsid w:val="00CC7BD8"/>
    <w:rsid w:val="00CD5C7A"/>
    <w:rsid w:val="00CD6D81"/>
    <w:rsid w:val="00CF035A"/>
    <w:rsid w:val="00CF18E0"/>
    <w:rsid w:val="00CF37C1"/>
    <w:rsid w:val="00CF7F85"/>
    <w:rsid w:val="00D1200F"/>
    <w:rsid w:val="00D566DF"/>
    <w:rsid w:val="00D6422A"/>
    <w:rsid w:val="00D80583"/>
    <w:rsid w:val="00D831FB"/>
    <w:rsid w:val="00DB0C98"/>
    <w:rsid w:val="00DF6348"/>
    <w:rsid w:val="00E00F47"/>
    <w:rsid w:val="00E058E7"/>
    <w:rsid w:val="00E1718E"/>
    <w:rsid w:val="00E24871"/>
    <w:rsid w:val="00E36848"/>
    <w:rsid w:val="00E7685F"/>
    <w:rsid w:val="00E82369"/>
    <w:rsid w:val="00E833FD"/>
    <w:rsid w:val="00E9332E"/>
    <w:rsid w:val="00EB4D8B"/>
    <w:rsid w:val="00F00E13"/>
    <w:rsid w:val="00F030B4"/>
    <w:rsid w:val="00F0756E"/>
    <w:rsid w:val="00F2784F"/>
    <w:rsid w:val="00F27922"/>
    <w:rsid w:val="00F4006E"/>
    <w:rsid w:val="00F54FF3"/>
    <w:rsid w:val="00F6283A"/>
    <w:rsid w:val="00F665A9"/>
    <w:rsid w:val="00F737FE"/>
    <w:rsid w:val="00F86191"/>
    <w:rsid w:val="00F965FC"/>
    <w:rsid w:val="00F96EE7"/>
    <w:rsid w:val="00FA7CCB"/>
    <w:rsid w:val="00FC0B0F"/>
    <w:rsid w:val="00FC7B8F"/>
    <w:rsid w:val="00FF35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E09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18E"/>
    <w:rPr>
      <w:sz w:val="24"/>
    </w:rPr>
  </w:style>
  <w:style w:type="paragraph" w:styleId="Heading1">
    <w:name w:val="heading 1"/>
    <w:basedOn w:val="Normal"/>
    <w:next w:val="Normal"/>
    <w:qFormat/>
    <w:rsid w:val="00E1718E"/>
    <w:pPr>
      <w:keepNext/>
      <w:outlineLvl w:val="0"/>
    </w:pPr>
    <w:rPr>
      <w:rFonts w:ascii="Times" w:eastAsia="Times" w:hAnsi="Times"/>
      <w:b/>
    </w:rPr>
  </w:style>
  <w:style w:type="paragraph" w:styleId="Heading2">
    <w:name w:val="heading 2"/>
    <w:basedOn w:val="Normal"/>
    <w:next w:val="Normal"/>
    <w:qFormat/>
    <w:rsid w:val="00E1718E"/>
    <w:pPr>
      <w:keepNext/>
      <w:ind w:firstLine="720"/>
      <w:jc w:val="both"/>
      <w:outlineLvl w:val="1"/>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1718E"/>
    <w:pPr>
      <w:tabs>
        <w:tab w:val="center" w:pos="4320"/>
        <w:tab w:val="right" w:pos="8640"/>
      </w:tabs>
    </w:pPr>
    <w:rPr>
      <w:rFonts w:ascii="Tms Rmn" w:hAnsi="Tms Rmn"/>
      <w:noProof/>
      <w:sz w:val="20"/>
    </w:rPr>
  </w:style>
  <w:style w:type="character" w:styleId="PageNumber">
    <w:name w:val="page number"/>
    <w:basedOn w:val="DefaultParagraphFont"/>
    <w:rsid w:val="00E1718E"/>
  </w:style>
  <w:style w:type="paragraph" w:styleId="Title">
    <w:name w:val="Title"/>
    <w:basedOn w:val="Normal"/>
    <w:qFormat/>
    <w:rsid w:val="00E1718E"/>
    <w:pPr>
      <w:jc w:val="center"/>
    </w:pPr>
    <w:rPr>
      <w:noProof/>
      <w:color w:val="000000"/>
      <w:u w:val="single"/>
    </w:rPr>
  </w:style>
  <w:style w:type="character" w:styleId="Emphasis">
    <w:name w:val="Emphasis"/>
    <w:basedOn w:val="DefaultParagraphFont"/>
    <w:qFormat/>
    <w:rsid w:val="00E1718E"/>
    <w:rPr>
      <w:i/>
    </w:rPr>
  </w:style>
  <w:style w:type="paragraph" w:styleId="BodyTextIndent">
    <w:name w:val="Body Text Indent"/>
    <w:basedOn w:val="Normal"/>
    <w:rsid w:val="00E1718E"/>
    <w:pPr>
      <w:ind w:left="720" w:hanging="720"/>
      <w:jc w:val="both"/>
    </w:pPr>
    <w:rPr>
      <w:b/>
      <w:color w:val="000000"/>
      <w:sz w:val="20"/>
    </w:rPr>
  </w:style>
  <w:style w:type="paragraph" w:styleId="Header">
    <w:name w:val="header"/>
    <w:basedOn w:val="Normal"/>
    <w:link w:val="HeaderChar"/>
    <w:uiPriority w:val="99"/>
    <w:rsid w:val="00E24871"/>
    <w:pPr>
      <w:tabs>
        <w:tab w:val="center" w:pos="4320"/>
        <w:tab w:val="right" w:pos="8640"/>
      </w:tabs>
    </w:pPr>
  </w:style>
  <w:style w:type="paragraph" w:styleId="NoSpacing">
    <w:name w:val="No Spacing"/>
    <w:uiPriority w:val="1"/>
    <w:qFormat/>
    <w:rsid w:val="00482DC7"/>
    <w:rPr>
      <w:sz w:val="24"/>
    </w:rPr>
  </w:style>
  <w:style w:type="character" w:customStyle="1" w:styleId="HeaderChar">
    <w:name w:val="Header Char"/>
    <w:basedOn w:val="DefaultParagraphFont"/>
    <w:link w:val="Header"/>
    <w:uiPriority w:val="99"/>
    <w:rsid w:val="0025366A"/>
    <w:rPr>
      <w:sz w:val="24"/>
    </w:rPr>
  </w:style>
  <w:style w:type="paragraph" w:styleId="BalloonText">
    <w:name w:val="Balloon Text"/>
    <w:basedOn w:val="Normal"/>
    <w:link w:val="BalloonTextChar"/>
    <w:uiPriority w:val="99"/>
    <w:semiHidden/>
    <w:unhideWhenUsed/>
    <w:rsid w:val="008130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30D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18E"/>
    <w:rPr>
      <w:sz w:val="24"/>
    </w:rPr>
  </w:style>
  <w:style w:type="paragraph" w:styleId="Heading1">
    <w:name w:val="heading 1"/>
    <w:basedOn w:val="Normal"/>
    <w:next w:val="Normal"/>
    <w:qFormat/>
    <w:rsid w:val="00E1718E"/>
    <w:pPr>
      <w:keepNext/>
      <w:outlineLvl w:val="0"/>
    </w:pPr>
    <w:rPr>
      <w:rFonts w:ascii="Times" w:eastAsia="Times" w:hAnsi="Times"/>
      <w:b/>
    </w:rPr>
  </w:style>
  <w:style w:type="paragraph" w:styleId="Heading2">
    <w:name w:val="heading 2"/>
    <w:basedOn w:val="Normal"/>
    <w:next w:val="Normal"/>
    <w:qFormat/>
    <w:rsid w:val="00E1718E"/>
    <w:pPr>
      <w:keepNext/>
      <w:ind w:firstLine="720"/>
      <w:jc w:val="both"/>
      <w:outlineLvl w:val="1"/>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1718E"/>
    <w:pPr>
      <w:tabs>
        <w:tab w:val="center" w:pos="4320"/>
        <w:tab w:val="right" w:pos="8640"/>
      </w:tabs>
    </w:pPr>
    <w:rPr>
      <w:rFonts w:ascii="Tms Rmn" w:hAnsi="Tms Rmn"/>
      <w:noProof/>
      <w:sz w:val="20"/>
    </w:rPr>
  </w:style>
  <w:style w:type="character" w:styleId="PageNumber">
    <w:name w:val="page number"/>
    <w:basedOn w:val="DefaultParagraphFont"/>
    <w:rsid w:val="00E1718E"/>
  </w:style>
  <w:style w:type="paragraph" w:styleId="Title">
    <w:name w:val="Title"/>
    <w:basedOn w:val="Normal"/>
    <w:qFormat/>
    <w:rsid w:val="00E1718E"/>
    <w:pPr>
      <w:jc w:val="center"/>
    </w:pPr>
    <w:rPr>
      <w:noProof/>
      <w:color w:val="000000"/>
      <w:u w:val="single"/>
    </w:rPr>
  </w:style>
  <w:style w:type="character" w:styleId="Emphasis">
    <w:name w:val="Emphasis"/>
    <w:basedOn w:val="DefaultParagraphFont"/>
    <w:qFormat/>
    <w:rsid w:val="00E1718E"/>
    <w:rPr>
      <w:i/>
    </w:rPr>
  </w:style>
  <w:style w:type="paragraph" w:styleId="BodyTextIndent">
    <w:name w:val="Body Text Indent"/>
    <w:basedOn w:val="Normal"/>
    <w:rsid w:val="00E1718E"/>
    <w:pPr>
      <w:ind w:left="720" w:hanging="720"/>
      <w:jc w:val="both"/>
    </w:pPr>
    <w:rPr>
      <w:b/>
      <w:color w:val="000000"/>
      <w:sz w:val="20"/>
    </w:rPr>
  </w:style>
  <w:style w:type="paragraph" w:styleId="Header">
    <w:name w:val="header"/>
    <w:basedOn w:val="Normal"/>
    <w:link w:val="HeaderChar"/>
    <w:uiPriority w:val="99"/>
    <w:rsid w:val="00E24871"/>
    <w:pPr>
      <w:tabs>
        <w:tab w:val="center" w:pos="4320"/>
        <w:tab w:val="right" w:pos="8640"/>
      </w:tabs>
    </w:pPr>
  </w:style>
  <w:style w:type="paragraph" w:styleId="NoSpacing">
    <w:name w:val="No Spacing"/>
    <w:uiPriority w:val="1"/>
    <w:qFormat/>
    <w:rsid w:val="00482DC7"/>
    <w:rPr>
      <w:sz w:val="24"/>
    </w:rPr>
  </w:style>
  <w:style w:type="character" w:customStyle="1" w:styleId="HeaderChar">
    <w:name w:val="Header Char"/>
    <w:basedOn w:val="DefaultParagraphFont"/>
    <w:link w:val="Header"/>
    <w:uiPriority w:val="99"/>
    <w:rsid w:val="0025366A"/>
    <w:rPr>
      <w:sz w:val="24"/>
    </w:rPr>
  </w:style>
  <w:style w:type="paragraph" w:styleId="BalloonText">
    <w:name w:val="Balloon Text"/>
    <w:basedOn w:val="Normal"/>
    <w:link w:val="BalloonTextChar"/>
    <w:uiPriority w:val="99"/>
    <w:semiHidden/>
    <w:unhideWhenUsed/>
    <w:rsid w:val="008130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30D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1846</Words>
  <Characters>8124</Characters>
  <Application>Microsoft Macintosh Word</Application>
  <DocSecurity>0</DocSecurity>
  <Lines>176</Lines>
  <Paragraphs>26</Paragraphs>
  <ScaleCrop>false</ScaleCrop>
  <HeadingPairs>
    <vt:vector size="2" baseType="variant">
      <vt:variant>
        <vt:lpstr>Title</vt:lpstr>
      </vt:variant>
      <vt:variant>
        <vt:i4>1</vt:i4>
      </vt:variant>
    </vt:vector>
  </HeadingPairs>
  <TitlesOfParts>
    <vt:vector size="1" baseType="lpstr">
      <vt:lpstr>Articles of Confederation / Constitution Test</vt:lpstr>
    </vt:vector>
  </TitlesOfParts>
  <Company>Leavitt Area High School</Company>
  <LinksUpToDate>false</LinksUpToDate>
  <CharactersWithSpaces>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of Confederation / Constitution Test</dc:title>
  <dc:subject/>
  <dc:creator>Computer Coordinator</dc:creator>
  <cp:keywords/>
  <dc:description/>
  <cp:lastModifiedBy>Pamela Wagner</cp:lastModifiedBy>
  <cp:revision>124</cp:revision>
  <cp:lastPrinted>2013-01-10T13:58:00Z</cp:lastPrinted>
  <dcterms:created xsi:type="dcterms:W3CDTF">2015-12-07T18:22:00Z</dcterms:created>
  <dcterms:modified xsi:type="dcterms:W3CDTF">2015-12-09T13:13:00Z</dcterms:modified>
</cp:coreProperties>
</file>