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F39D2" w14:textId="3CF92433" w:rsidR="00451866" w:rsidRPr="00BD3340" w:rsidRDefault="00451866" w:rsidP="00451866">
      <w:pPr>
        <w:rPr>
          <w:rFonts w:ascii="Times New Roman" w:hAnsi="Times New Roman" w:cs="Times New Roman"/>
          <w:i/>
          <w:sz w:val="22"/>
          <w:szCs w:val="22"/>
        </w:rPr>
      </w:pPr>
      <w:r w:rsidRPr="00BD3340">
        <w:rPr>
          <w:rFonts w:ascii="Times New Roman" w:hAnsi="Times New Roman" w:cs="Times New Roman"/>
          <w:b/>
          <w:i/>
          <w:sz w:val="22"/>
          <w:szCs w:val="22"/>
        </w:rPr>
        <w:t>mandated</w:t>
      </w:r>
      <w:r w:rsidR="00BD3340" w:rsidRPr="00BD3340">
        <w:rPr>
          <w:rFonts w:ascii="Times New Roman" w:hAnsi="Times New Roman" w:cs="Times New Roman"/>
          <w:i/>
          <w:sz w:val="22"/>
          <w:szCs w:val="22"/>
        </w:rPr>
        <w:t>: an official command or instruction from an authority</w:t>
      </w:r>
    </w:p>
    <w:p w14:paraId="502A101E" w14:textId="2F66F32E" w:rsidR="00451866" w:rsidRPr="00BD3340" w:rsidRDefault="00451866" w:rsidP="00451866">
      <w:pPr>
        <w:rPr>
          <w:rFonts w:ascii="Times New Roman" w:hAnsi="Times New Roman" w:cs="Times New Roman"/>
          <w:i/>
          <w:sz w:val="22"/>
          <w:szCs w:val="22"/>
        </w:rPr>
      </w:pPr>
      <w:r w:rsidRPr="00BD3340">
        <w:rPr>
          <w:rFonts w:ascii="Times New Roman" w:hAnsi="Times New Roman" w:cs="Times New Roman"/>
          <w:b/>
          <w:i/>
          <w:sz w:val="22"/>
          <w:szCs w:val="22"/>
        </w:rPr>
        <w:t>intelligence</w:t>
      </w:r>
      <w:r w:rsidR="00BD3340" w:rsidRPr="00BD3340">
        <w:rPr>
          <w:rFonts w:ascii="Times New Roman" w:hAnsi="Times New Roman" w:cs="Times New Roman"/>
          <w:i/>
          <w:sz w:val="22"/>
          <w:szCs w:val="22"/>
        </w:rPr>
        <w:t>: information about secret plans or activities, especially those of foreign governments, the armed forces, business competitors, or criminals</w:t>
      </w:r>
    </w:p>
    <w:p w14:paraId="6E410FFC" w14:textId="77777777" w:rsidR="00451866" w:rsidRDefault="00451866" w:rsidP="00B25526">
      <w:pPr>
        <w:rPr>
          <w:rFonts w:ascii="Times New Roman" w:hAnsi="Times New Roman" w:cs="Times New Roman"/>
          <w:sz w:val="22"/>
          <w:szCs w:val="22"/>
        </w:rPr>
      </w:pPr>
    </w:p>
    <w:p w14:paraId="4261CC94" w14:textId="277B4158" w:rsidR="005860AA" w:rsidRPr="005860AA" w:rsidRDefault="005860AA" w:rsidP="00B25526">
      <w:pPr>
        <w:rPr>
          <w:rFonts w:ascii="Times New Roman" w:hAnsi="Times New Roman" w:cs="Times New Roman"/>
          <w:sz w:val="22"/>
          <w:szCs w:val="22"/>
        </w:rPr>
      </w:pPr>
      <w:r w:rsidRPr="005860AA">
        <w:rPr>
          <w:rFonts w:ascii="Times New Roman" w:hAnsi="Times New Roman" w:cs="Times New Roman"/>
          <w:sz w:val="22"/>
          <w:szCs w:val="22"/>
        </w:rPr>
        <w:t>The National Commission on Terrorist Attacks Upon the United</w:t>
      </w:r>
      <w:r w:rsidR="006D1D30">
        <w:rPr>
          <w:rFonts w:ascii="Times New Roman" w:hAnsi="Times New Roman" w:cs="Times New Roman"/>
          <w:sz w:val="22"/>
          <w:szCs w:val="22"/>
        </w:rPr>
        <w:t xml:space="preserve"> States, also known as the 9/11 </w:t>
      </w:r>
      <w:r w:rsidRPr="005860AA">
        <w:rPr>
          <w:rFonts w:ascii="Times New Roman" w:hAnsi="Times New Roman" w:cs="Times New Roman"/>
          <w:sz w:val="22"/>
          <w:szCs w:val="22"/>
        </w:rPr>
        <w:t>Commission, was set up on November 27, 2002 “to prepare a f</w:t>
      </w:r>
      <w:r w:rsidR="006D1D30">
        <w:rPr>
          <w:rFonts w:ascii="Times New Roman" w:hAnsi="Times New Roman" w:cs="Times New Roman"/>
          <w:sz w:val="22"/>
          <w:szCs w:val="22"/>
        </w:rPr>
        <w:t xml:space="preserve">ull and complete account of the </w:t>
      </w:r>
      <w:r w:rsidRPr="005860AA">
        <w:rPr>
          <w:rFonts w:ascii="Times New Roman" w:hAnsi="Times New Roman" w:cs="Times New Roman"/>
          <w:sz w:val="22"/>
          <w:szCs w:val="22"/>
        </w:rPr>
        <w:t>circumstances surrounding the September 11, 2001 attacks,” including prep</w:t>
      </w:r>
      <w:r w:rsidR="006D1D30">
        <w:rPr>
          <w:rFonts w:ascii="Times New Roman" w:hAnsi="Times New Roman" w:cs="Times New Roman"/>
          <w:sz w:val="22"/>
          <w:szCs w:val="22"/>
        </w:rPr>
        <w:t xml:space="preserve">aredness for and the </w:t>
      </w:r>
      <w:r w:rsidRPr="005860AA">
        <w:rPr>
          <w:rFonts w:ascii="Times New Roman" w:hAnsi="Times New Roman" w:cs="Times New Roman"/>
          <w:sz w:val="22"/>
          <w:szCs w:val="22"/>
        </w:rPr>
        <w:t>imm</w:t>
      </w:r>
      <w:r w:rsidR="004C3DC1">
        <w:rPr>
          <w:rFonts w:ascii="Times New Roman" w:hAnsi="Times New Roman" w:cs="Times New Roman"/>
          <w:sz w:val="22"/>
          <w:szCs w:val="22"/>
        </w:rPr>
        <w:t xml:space="preserve">ediate response to the attacks. </w:t>
      </w:r>
      <w:r w:rsidRPr="005860AA">
        <w:rPr>
          <w:rFonts w:ascii="Times New Roman" w:hAnsi="Times New Roman" w:cs="Times New Roman"/>
          <w:sz w:val="22"/>
          <w:szCs w:val="22"/>
        </w:rPr>
        <w:t>The commission was also mand</w:t>
      </w:r>
      <w:r w:rsidR="006D1D30">
        <w:rPr>
          <w:rFonts w:ascii="Times New Roman" w:hAnsi="Times New Roman" w:cs="Times New Roman"/>
          <w:sz w:val="22"/>
          <w:szCs w:val="22"/>
        </w:rPr>
        <w:t xml:space="preserve">ated to provide recommendations </w:t>
      </w:r>
      <w:r w:rsidRPr="005860AA">
        <w:rPr>
          <w:rFonts w:ascii="Times New Roman" w:hAnsi="Times New Roman" w:cs="Times New Roman"/>
          <w:sz w:val="22"/>
          <w:szCs w:val="22"/>
        </w:rPr>
        <w:t>designed to guard against future attacks.</w:t>
      </w:r>
    </w:p>
    <w:p w14:paraId="47A0F568" w14:textId="77777777" w:rsidR="005860AA" w:rsidRDefault="005860AA" w:rsidP="00B25526">
      <w:pPr>
        <w:rPr>
          <w:rFonts w:ascii="Times New Roman" w:hAnsi="Times New Roman" w:cs="Times New Roman"/>
          <w:sz w:val="22"/>
          <w:szCs w:val="22"/>
        </w:rPr>
      </w:pPr>
    </w:p>
    <w:p w14:paraId="3CF21D9C" w14:textId="77777777" w:rsidR="005860AA" w:rsidRDefault="005860AA" w:rsidP="00B25526">
      <w:pPr>
        <w:rPr>
          <w:rFonts w:ascii="Times New Roman" w:hAnsi="Times New Roman" w:cs="Times New Roman"/>
          <w:sz w:val="22"/>
          <w:szCs w:val="22"/>
        </w:rPr>
      </w:pPr>
      <w:r w:rsidRPr="005860AA">
        <w:rPr>
          <w:rFonts w:ascii="Times New Roman" w:hAnsi="Times New Roman" w:cs="Times New Roman"/>
          <w:sz w:val="22"/>
          <w:szCs w:val="22"/>
        </w:rPr>
        <w:t>Chaired by former New Jersey Governor Thomas Kean, the commission consisted of five Democrats and five Republicans. The commission was created by Congressional legislation, with the bill signed into law by President George W. Bush.</w:t>
      </w:r>
    </w:p>
    <w:p w14:paraId="6BDA3D39" w14:textId="77777777" w:rsidR="00703E63" w:rsidRDefault="00703E63" w:rsidP="00B25526">
      <w:pPr>
        <w:rPr>
          <w:rFonts w:ascii="Times New Roman" w:hAnsi="Times New Roman" w:cs="Times New Roman"/>
          <w:sz w:val="22"/>
          <w:szCs w:val="22"/>
        </w:rPr>
      </w:pPr>
    </w:p>
    <w:p w14:paraId="6796B31F" w14:textId="2EA11F28" w:rsidR="00703E63" w:rsidRPr="00703E63" w:rsidRDefault="00703E63" w:rsidP="00B25526">
      <w:pPr>
        <w:rPr>
          <w:rFonts w:ascii="Times New Roman" w:hAnsi="Times New Roman" w:cs="Times New Roman"/>
          <w:sz w:val="22"/>
          <w:szCs w:val="22"/>
        </w:rPr>
      </w:pPr>
      <w:r w:rsidRPr="00703E63">
        <w:rPr>
          <w:rFonts w:ascii="Times New Roman" w:hAnsi="Times New Roman" w:cs="Times New Roman"/>
          <w:sz w:val="22"/>
          <w:szCs w:val="22"/>
        </w:rPr>
        <w:t xml:space="preserve">The </w:t>
      </w:r>
      <w:r w:rsidR="00BF6CF0">
        <w:rPr>
          <w:rFonts w:ascii="Times New Roman" w:hAnsi="Times New Roman" w:cs="Times New Roman"/>
          <w:sz w:val="22"/>
          <w:szCs w:val="22"/>
        </w:rPr>
        <w:t>US</w:t>
      </w:r>
      <w:r w:rsidRPr="00703E63">
        <w:rPr>
          <w:rFonts w:ascii="Times New Roman" w:hAnsi="Times New Roman" w:cs="Times New Roman"/>
          <w:sz w:val="22"/>
          <w:szCs w:val="22"/>
        </w:rPr>
        <w:t xml:space="preserve"> 9/11 commission’s report is 576 pages in length. It outlines the intelligence that was gathered on Osama bin Laden and al Qaeda, as well as </w:t>
      </w:r>
      <w:r w:rsidR="00BF6CF0">
        <w:rPr>
          <w:rFonts w:ascii="Times New Roman" w:hAnsi="Times New Roman" w:cs="Times New Roman"/>
          <w:sz w:val="22"/>
          <w:szCs w:val="22"/>
        </w:rPr>
        <w:t>US</w:t>
      </w:r>
      <w:r w:rsidRPr="00703E63">
        <w:rPr>
          <w:rFonts w:ascii="Times New Roman" w:hAnsi="Times New Roman" w:cs="Times New Roman"/>
          <w:sz w:val="22"/>
          <w:szCs w:val="22"/>
        </w:rPr>
        <w:t xml:space="preserve"> responses to this intelligence. The conclusions in the report urge real changes on how American intelligence services, such as the </w:t>
      </w:r>
      <w:r w:rsidR="00897125">
        <w:rPr>
          <w:rFonts w:ascii="Times New Roman" w:hAnsi="Times New Roman" w:cs="Times New Roman"/>
          <w:sz w:val="22"/>
          <w:szCs w:val="22"/>
        </w:rPr>
        <w:t xml:space="preserve">FBI </w:t>
      </w:r>
      <w:r w:rsidRPr="00703E63">
        <w:rPr>
          <w:rFonts w:ascii="Times New Roman" w:hAnsi="Times New Roman" w:cs="Times New Roman"/>
          <w:sz w:val="22"/>
          <w:szCs w:val="22"/>
        </w:rPr>
        <w:t xml:space="preserve">and </w:t>
      </w:r>
      <w:r w:rsidR="00897125">
        <w:rPr>
          <w:rFonts w:ascii="Times New Roman" w:hAnsi="Times New Roman" w:cs="Times New Roman"/>
          <w:sz w:val="22"/>
          <w:szCs w:val="22"/>
        </w:rPr>
        <w:t>CIA function</w:t>
      </w:r>
      <w:r w:rsidRPr="00703E63">
        <w:rPr>
          <w:rFonts w:ascii="Times New Roman" w:hAnsi="Times New Roman" w:cs="Times New Roman"/>
          <w:sz w:val="22"/>
          <w:szCs w:val="22"/>
        </w:rPr>
        <w:t xml:space="preserve"> and</w:t>
      </w:r>
      <w:r w:rsidR="00951A30">
        <w:rPr>
          <w:rFonts w:ascii="Times New Roman" w:hAnsi="Times New Roman" w:cs="Times New Roman"/>
          <w:sz w:val="22"/>
          <w:szCs w:val="22"/>
        </w:rPr>
        <w:t xml:space="preserve"> </w:t>
      </w:r>
      <w:r w:rsidRPr="00703E63">
        <w:rPr>
          <w:rFonts w:ascii="Times New Roman" w:hAnsi="Times New Roman" w:cs="Times New Roman"/>
          <w:sz w:val="22"/>
          <w:szCs w:val="22"/>
        </w:rPr>
        <w:t>coordinate their missions. The full executive summary may be viewed at</w:t>
      </w:r>
    </w:p>
    <w:p w14:paraId="1B6296D0" w14:textId="47D5E2D4" w:rsidR="00703E63" w:rsidRPr="00703E63" w:rsidRDefault="00995433" w:rsidP="00B25526">
      <w:pPr>
        <w:rPr>
          <w:rFonts w:ascii="Times New Roman" w:hAnsi="Times New Roman" w:cs="Times New Roman"/>
          <w:sz w:val="22"/>
          <w:szCs w:val="22"/>
        </w:rPr>
      </w:pPr>
      <w:hyperlink r:id="rId8" w:history="1">
        <w:r w:rsidR="00FA30AA" w:rsidRPr="00074EFE">
          <w:rPr>
            <w:rStyle w:val="Hyperlink"/>
            <w:rFonts w:ascii="Times New Roman" w:hAnsi="Times New Roman" w:cs="Times New Roman"/>
            <w:sz w:val="22"/>
            <w:szCs w:val="22"/>
          </w:rPr>
          <w:t>http://www.9-11commission.gov/report/911Report_Exec.pdf</w:t>
        </w:r>
      </w:hyperlink>
      <w:r w:rsidR="00FA30AA">
        <w:rPr>
          <w:rFonts w:ascii="Times New Roman" w:hAnsi="Times New Roman" w:cs="Times New Roman"/>
          <w:sz w:val="22"/>
          <w:szCs w:val="22"/>
        </w:rPr>
        <w:t>.</w:t>
      </w:r>
    </w:p>
    <w:p w14:paraId="65F88B7A" w14:textId="77777777" w:rsidR="00866884" w:rsidRDefault="00866884" w:rsidP="00B25526">
      <w:pPr>
        <w:rPr>
          <w:rFonts w:ascii="Times New Roman" w:hAnsi="Times New Roman" w:cs="Times New Roman"/>
          <w:b/>
          <w:bCs/>
          <w:sz w:val="22"/>
          <w:szCs w:val="22"/>
        </w:rPr>
      </w:pPr>
    </w:p>
    <w:p w14:paraId="14C6C950" w14:textId="77777777" w:rsidR="0088268A" w:rsidRDefault="0088268A" w:rsidP="00B25526">
      <w:pPr>
        <w:rPr>
          <w:rFonts w:ascii="Times New Roman" w:hAnsi="Times New Roman" w:cs="Times New Roman"/>
          <w:b/>
          <w:bCs/>
          <w:sz w:val="22"/>
          <w:szCs w:val="22"/>
        </w:rPr>
      </w:pPr>
    </w:p>
    <w:p w14:paraId="2925BAA3" w14:textId="6A2118CA" w:rsidR="0088268A" w:rsidRDefault="0088268A" w:rsidP="00B25526">
      <w:pPr>
        <w:rPr>
          <w:rFonts w:ascii="Times New Roman" w:hAnsi="Times New Roman" w:cs="Times New Roman"/>
          <w:b/>
          <w:bCs/>
          <w:sz w:val="22"/>
          <w:szCs w:val="22"/>
        </w:rPr>
      </w:pPr>
      <w:r>
        <w:rPr>
          <w:rFonts w:ascii="Times New Roman" w:hAnsi="Times New Roman" w:cs="Times New Roman"/>
          <w:b/>
          <w:bCs/>
          <w:sz w:val="22"/>
          <w:szCs w:val="22"/>
        </w:rPr>
        <w:t>Directions:</w:t>
      </w:r>
    </w:p>
    <w:p w14:paraId="2775B803" w14:textId="2721C5C5" w:rsidR="0088268A" w:rsidRDefault="0088268A" w:rsidP="00B25526">
      <w:pPr>
        <w:rPr>
          <w:rFonts w:ascii="Times New Roman" w:hAnsi="Times New Roman" w:cs="Times New Roman"/>
          <w:bCs/>
          <w:sz w:val="22"/>
          <w:szCs w:val="22"/>
        </w:rPr>
      </w:pPr>
      <w:r>
        <w:rPr>
          <w:rFonts w:ascii="Times New Roman" w:hAnsi="Times New Roman" w:cs="Times New Roman"/>
          <w:bCs/>
          <w:sz w:val="22"/>
          <w:szCs w:val="22"/>
        </w:rPr>
        <w:t xml:space="preserve">Read the portion of the 9-11 Commission on the back of this sheet and summarize </w:t>
      </w:r>
      <w:r w:rsidR="00995433">
        <w:rPr>
          <w:rFonts w:ascii="Times New Roman" w:hAnsi="Times New Roman" w:cs="Times New Roman"/>
          <w:bCs/>
          <w:sz w:val="22"/>
          <w:szCs w:val="22"/>
        </w:rPr>
        <w:t>its</w:t>
      </w:r>
      <w:bookmarkStart w:id="0" w:name="_GoBack"/>
      <w:bookmarkEnd w:id="0"/>
      <w:r>
        <w:rPr>
          <w:rFonts w:ascii="Times New Roman" w:hAnsi="Times New Roman" w:cs="Times New Roman"/>
          <w:bCs/>
          <w:sz w:val="22"/>
          <w:szCs w:val="22"/>
        </w:rPr>
        <w:t xml:space="preserve"> main points; if you had to tell another student a brief summary of the 3-4 most important takeaways, what would they be?</w:t>
      </w:r>
    </w:p>
    <w:p w14:paraId="4E36ED3A" w14:textId="77777777" w:rsidR="0088268A" w:rsidRPr="0088268A" w:rsidRDefault="0088268A" w:rsidP="00B25526">
      <w:pPr>
        <w:rPr>
          <w:rFonts w:ascii="Times New Roman" w:hAnsi="Times New Roman" w:cs="Times New Roman"/>
          <w:bCs/>
          <w:sz w:val="14"/>
          <w:szCs w:val="14"/>
        </w:rPr>
      </w:pPr>
    </w:p>
    <w:p w14:paraId="6B956A77" w14:textId="13D36583" w:rsidR="0088268A" w:rsidRPr="0088268A" w:rsidRDefault="000F3104" w:rsidP="00B25526">
      <w:pPr>
        <w:rPr>
          <w:rFonts w:ascii="Times New Roman" w:hAnsi="Times New Roman" w:cs="Times New Roman"/>
          <w:bCs/>
          <w:sz w:val="22"/>
          <w:szCs w:val="22"/>
        </w:rPr>
      </w:pPr>
      <w:r>
        <w:rPr>
          <w:rFonts w:ascii="Times New Roman" w:hAnsi="Times New Roman" w:cs="Times New Roman"/>
          <w:bCs/>
          <w:sz w:val="22"/>
          <w:szCs w:val="22"/>
        </w:rPr>
        <w:t xml:space="preserve">My group’s finding </w:t>
      </w:r>
      <w:r w:rsidR="009A0506">
        <w:rPr>
          <w:rFonts w:ascii="Times New Roman" w:hAnsi="Times New Roman" w:cs="Times New Roman"/>
          <w:bCs/>
          <w:sz w:val="22"/>
          <w:szCs w:val="22"/>
        </w:rPr>
        <w:t xml:space="preserve">title and </w:t>
      </w:r>
      <w:r>
        <w:rPr>
          <w:rFonts w:ascii="Times New Roman" w:hAnsi="Times New Roman" w:cs="Times New Roman"/>
          <w:bCs/>
          <w:sz w:val="22"/>
          <w:szCs w:val="22"/>
        </w:rPr>
        <w:t>#:</w:t>
      </w:r>
      <w:r>
        <w:rPr>
          <w:rFonts w:ascii="Times New Roman" w:hAnsi="Times New Roman" w:cs="Times New Roman"/>
          <w:bCs/>
          <w:sz w:val="22"/>
          <w:szCs w:val="22"/>
        </w:rPr>
        <w:tab/>
      </w:r>
      <w:r w:rsidR="0088268A">
        <w:rPr>
          <w:rFonts w:ascii="Times New Roman" w:hAnsi="Times New Roman" w:cs="Times New Roman"/>
          <w:bCs/>
          <w:sz w:val="22"/>
          <w:szCs w:val="22"/>
        </w:rPr>
        <w:t>__________________________________________________</w:t>
      </w:r>
      <w:r>
        <w:rPr>
          <w:rFonts w:ascii="Times New Roman" w:hAnsi="Times New Roman" w:cs="Times New Roman"/>
          <w:bCs/>
          <w:sz w:val="22"/>
          <w:szCs w:val="22"/>
        </w:rPr>
        <w:t>________</w:t>
      </w:r>
    </w:p>
    <w:p w14:paraId="2BC163C1" w14:textId="77777777" w:rsidR="0088268A" w:rsidRPr="0088268A" w:rsidRDefault="0088268A" w:rsidP="0088268A">
      <w:pPr>
        <w:rPr>
          <w:rFonts w:ascii="Times New Roman" w:hAnsi="Times New Roman" w:cs="Times New Roman"/>
          <w:bCs/>
          <w:sz w:val="14"/>
          <w:szCs w:val="14"/>
        </w:rPr>
      </w:pPr>
    </w:p>
    <w:p w14:paraId="62C84995" w14:textId="77777777" w:rsidR="009A0506" w:rsidRDefault="009A0506" w:rsidP="0088268A">
      <w:pPr>
        <w:rPr>
          <w:rFonts w:ascii="Times New Roman" w:hAnsi="Times New Roman" w:cs="Times New Roman"/>
          <w:bCs/>
          <w:sz w:val="22"/>
          <w:szCs w:val="22"/>
        </w:rPr>
      </w:pPr>
    </w:p>
    <w:p w14:paraId="351CB2B0"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28FFE008" w14:textId="77777777" w:rsidR="0088268A" w:rsidRPr="0088268A" w:rsidRDefault="0088268A" w:rsidP="0088268A">
      <w:pPr>
        <w:rPr>
          <w:rFonts w:ascii="Times New Roman" w:hAnsi="Times New Roman" w:cs="Times New Roman"/>
          <w:bCs/>
          <w:sz w:val="14"/>
          <w:szCs w:val="14"/>
        </w:rPr>
      </w:pPr>
    </w:p>
    <w:p w14:paraId="7B42616E"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3CA0A096" w14:textId="77777777" w:rsidR="0088268A" w:rsidRPr="0088268A" w:rsidRDefault="0088268A" w:rsidP="0088268A">
      <w:pPr>
        <w:rPr>
          <w:rFonts w:ascii="Times New Roman" w:hAnsi="Times New Roman" w:cs="Times New Roman"/>
          <w:bCs/>
          <w:sz w:val="14"/>
          <w:szCs w:val="14"/>
        </w:rPr>
      </w:pPr>
    </w:p>
    <w:p w14:paraId="793D7C6C"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46DB2495" w14:textId="77777777" w:rsidR="0088268A" w:rsidRPr="0088268A" w:rsidRDefault="0088268A" w:rsidP="0088268A">
      <w:pPr>
        <w:rPr>
          <w:rFonts w:ascii="Times New Roman" w:hAnsi="Times New Roman" w:cs="Times New Roman"/>
          <w:bCs/>
          <w:sz w:val="14"/>
          <w:szCs w:val="14"/>
        </w:rPr>
      </w:pPr>
    </w:p>
    <w:p w14:paraId="601750F4"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9897EE6" w14:textId="77777777" w:rsidR="0088268A" w:rsidRPr="0088268A" w:rsidRDefault="0088268A" w:rsidP="0088268A">
      <w:pPr>
        <w:rPr>
          <w:rFonts w:ascii="Times New Roman" w:hAnsi="Times New Roman" w:cs="Times New Roman"/>
          <w:bCs/>
          <w:sz w:val="14"/>
          <w:szCs w:val="14"/>
        </w:rPr>
      </w:pPr>
    </w:p>
    <w:p w14:paraId="2AD62ABA"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531EE12" w14:textId="77777777" w:rsidR="0088268A" w:rsidRPr="0088268A" w:rsidRDefault="0088268A" w:rsidP="0088268A">
      <w:pPr>
        <w:rPr>
          <w:rFonts w:ascii="Times New Roman" w:hAnsi="Times New Roman" w:cs="Times New Roman"/>
          <w:bCs/>
          <w:sz w:val="14"/>
          <w:szCs w:val="14"/>
        </w:rPr>
      </w:pPr>
    </w:p>
    <w:p w14:paraId="178713D7"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3410D6C7" w14:textId="77777777" w:rsidR="0088268A" w:rsidRPr="0088268A" w:rsidRDefault="0088268A" w:rsidP="0088268A">
      <w:pPr>
        <w:rPr>
          <w:rFonts w:ascii="Times New Roman" w:hAnsi="Times New Roman" w:cs="Times New Roman"/>
          <w:bCs/>
          <w:sz w:val="14"/>
          <w:szCs w:val="14"/>
        </w:rPr>
      </w:pPr>
    </w:p>
    <w:p w14:paraId="050C6890"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48140EBD" w14:textId="77777777" w:rsidR="0088268A" w:rsidRPr="0088268A" w:rsidRDefault="0088268A" w:rsidP="0088268A">
      <w:pPr>
        <w:rPr>
          <w:rFonts w:ascii="Times New Roman" w:hAnsi="Times New Roman" w:cs="Times New Roman"/>
          <w:bCs/>
          <w:sz w:val="14"/>
          <w:szCs w:val="14"/>
        </w:rPr>
      </w:pPr>
    </w:p>
    <w:p w14:paraId="44864BDE"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6F194A01" w14:textId="77777777" w:rsidR="0088268A" w:rsidRPr="0088268A" w:rsidRDefault="0088268A" w:rsidP="0088268A">
      <w:pPr>
        <w:rPr>
          <w:rFonts w:ascii="Times New Roman" w:hAnsi="Times New Roman" w:cs="Times New Roman"/>
          <w:bCs/>
          <w:sz w:val="14"/>
          <w:szCs w:val="14"/>
        </w:rPr>
      </w:pPr>
    </w:p>
    <w:p w14:paraId="3838F7B5"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C83B198" w14:textId="77777777" w:rsidR="0088268A" w:rsidRPr="0088268A" w:rsidRDefault="0088268A" w:rsidP="0088268A">
      <w:pPr>
        <w:rPr>
          <w:rFonts w:ascii="Times New Roman" w:hAnsi="Times New Roman" w:cs="Times New Roman"/>
          <w:bCs/>
          <w:sz w:val="14"/>
          <w:szCs w:val="14"/>
        </w:rPr>
      </w:pPr>
    </w:p>
    <w:p w14:paraId="63410210"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4FF904BE" w14:textId="77777777" w:rsidR="0088268A" w:rsidRPr="0088268A" w:rsidRDefault="0088268A" w:rsidP="0088268A">
      <w:pPr>
        <w:rPr>
          <w:rFonts w:ascii="Times New Roman" w:hAnsi="Times New Roman" w:cs="Times New Roman"/>
          <w:bCs/>
          <w:sz w:val="14"/>
          <w:szCs w:val="14"/>
        </w:rPr>
      </w:pPr>
    </w:p>
    <w:p w14:paraId="1F37BA34"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37EF13D0" w14:textId="77777777" w:rsidR="0088268A" w:rsidRPr="0088268A" w:rsidRDefault="0088268A" w:rsidP="0088268A">
      <w:pPr>
        <w:rPr>
          <w:rFonts w:ascii="Times New Roman" w:hAnsi="Times New Roman" w:cs="Times New Roman"/>
          <w:bCs/>
          <w:sz w:val="14"/>
          <w:szCs w:val="14"/>
        </w:rPr>
      </w:pPr>
    </w:p>
    <w:p w14:paraId="69D7F1DE"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1C66D3A7" w14:textId="77777777" w:rsidR="0088268A" w:rsidRPr="0088268A" w:rsidRDefault="0088268A" w:rsidP="0088268A">
      <w:pPr>
        <w:rPr>
          <w:rFonts w:ascii="Times New Roman" w:hAnsi="Times New Roman" w:cs="Times New Roman"/>
          <w:bCs/>
          <w:sz w:val="14"/>
          <w:szCs w:val="14"/>
        </w:rPr>
      </w:pPr>
    </w:p>
    <w:p w14:paraId="2FD266C4"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35BD306A" w14:textId="77777777" w:rsidR="0088268A" w:rsidRPr="0088268A" w:rsidRDefault="0088268A" w:rsidP="0088268A">
      <w:pPr>
        <w:rPr>
          <w:rFonts w:ascii="Times New Roman" w:hAnsi="Times New Roman" w:cs="Times New Roman"/>
          <w:bCs/>
          <w:sz w:val="14"/>
          <w:szCs w:val="14"/>
        </w:rPr>
      </w:pPr>
    </w:p>
    <w:p w14:paraId="35F729BA" w14:textId="77777777" w:rsidR="0088268A" w:rsidRPr="0088268A" w:rsidRDefault="0088268A" w:rsidP="0088268A">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66088887" w14:textId="77777777" w:rsidR="0088268A" w:rsidRPr="0088268A" w:rsidRDefault="0088268A" w:rsidP="0088268A">
      <w:pPr>
        <w:rPr>
          <w:rFonts w:ascii="Times New Roman" w:hAnsi="Times New Roman" w:cs="Times New Roman"/>
          <w:bCs/>
          <w:sz w:val="14"/>
          <w:szCs w:val="14"/>
        </w:rPr>
      </w:pPr>
    </w:p>
    <w:p w14:paraId="6959D261" w14:textId="3B331E76" w:rsidR="00FE7A38" w:rsidRPr="0038014F" w:rsidRDefault="00FE7A38" w:rsidP="00FE7A38">
      <w:pPr>
        <w:rPr>
          <w:rFonts w:ascii="Times New Roman" w:hAnsi="Times New Roman" w:cs="Times New Roman"/>
          <w:i/>
          <w:sz w:val="22"/>
          <w:szCs w:val="22"/>
        </w:rPr>
      </w:pPr>
      <w:r w:rsidRPr="00564223">
        <w:rPr>
          <w:rFonts w:ascii="Times New Roman" w:hAnsi="Times New Roman" w:cs="Times New Roman"/>
          <w:b/>
          <w:i/>
          <w:sz w:val="22"/>
          <w:szCs w:val="22"/>
        </w:rPr>
        <w:lastRenderedPageBreak/>
        <w:t>preceded</w:t>
      </w:r>
      <w:r w:rsidR="002D0D63" w:rsidRPr="0038014F">
        <w:rPr>
          <w:rFonts w:ascii="Times New Roman" w:hAnsi="Times New Roman" w:cs="Times New Roman"/>
          <w:i/>
          <w:sz w:val="22"/>
          <w:szCs w:val="22"/>
        </w:rPr>
        <w:t>: to happen before somebody or something else in time, position, or importance</w:t>
      </w:r>
    </w:p>
    <w:p w14:paraId="35E8C44E" w14:textId="5A497253" w:rsidR="00FE7A38" w:rsidRPr="0038014F" w:rsidRDefault="00FE7A38" w:rsidP="00FE7A38">
      <w:pPr>
        <w:rPr>
          <w:rFonts w:ascii="Times New Roman" w:hAnsi="Times New Roman" w:cs="Times New Roman"/>
          <w:i/>
          <w:sz w:val="22"/>
          <w:szCs w:val="22"/>
        </w:rPr>
      </w:pPr>
      <w:r w:rsidRPr="00564223">
        <w:rPr>
          <w:rFonts w:ascii="Times New Roman" w:hAnsi="Times New Roman" w:cs="Times New Roman"/>
          <w:b/>
          <w:i/>
          <w:sz w:val="22"/>
          <w:szCs w:val="22"/>
        </w:rPr>
        <w:t>foiled</w:t>
      </w:r>
      <w:r w:rsidR="002D0D63" w:rsidRPr="0038014F">
        <w:rPr>
          <w:rFonts w:ascii="Times New Roman" w:hAnsi="Times New Roman" w:cs="Times New Roman"/>
          <w:i/>
          <w:sz w:val="22"/>
          <w:szCs w:val="22"/>
        </w:rPr>
        <w:t>: to prevent somebody from succeeding in something</w:t>
      </w:r>
    </w:p>
    <w:p w14:paraId="228808A2" w14:textId="77777777" w:rsidR="00FE7A38" w:rsidRDefault="00FE7A38" w:rsidP="00F659D0">
      <w:pPr>
        <w:rPr>
          <w:rFonts w:ascii="Times New Roman" w:hAnsi="Times New Roman" w:cs="Times New Roman"/>
          <w:b/>
          <w:bCs/>
          <w:sz w:val="22"/>
          <w:szCs w:val="22"/>
        </w:rPr>
      </w:pPr>
    </w:p>
    <w:p w14:paraId="3F059352" w14:textId="53CE54C1" w:rsidR="00F659D0" w:rsidRPr="00703E63" w:rsidRDefault="00F659D0" w:rsidP="00F659D0">
      <w:pPr>
        <w:rPr>
          <w:rFonts w:ascii="Times New Roman" w:hAnsi="Times New Roman" w:cs="Times New Roman"/>
          <w:sz w:val="22"/>
          <w:szCs w:val="22"/>
        </w:rPr>
      </w:pPr>
      <w:r w:rsidRPr="00703E63">
        <w:rPr>
          <w:rFonts w:ascii="Times New Roman" w:hAnsi="Times New Roman" w:cs="Times New Roman"/>
          <w:b/>
          <w:bCs/>
          <w:sz w:val="22"/>
          <w:szCs w:val="22"/>
        </w:rPr>
        <w:t>Key findings of the 9/11 Commission Report</w:t>
      </w:r>
    </w:p>
    <w:p w14:paraId="5FCAFEDC" w14:textId="77777777" w:rsidR="00A66116" w:rsidRDefault="00A66116" w:rsidP="00B25526">
      <w:pPr>
        <w:rPr>
          <w:rFonts w:ascii="Times New Roman" w:hAnsi="Times New Roman" w:cs="Times New Roman"/>
          <w:b/>
          <w:sz w:val="22"/>
          <w:szCs w:val="22"/>
        </w:rPr>
      </w:pPr>
    </w:p>
    <w:p w14:paraId="0CC31B75" w14:textId="77777777" w:rsidR="0044230D" w:rsidRPr="0044230D" w:rsidRDefault="00703E63" w:rsidP="00B25526">
      <w:pPr>
        <w:rPr>
          <w:rFonts w:ascii="Times New Roman" w:hAnsi="Times New Roman" w:cs="Times New Roman"/>
          <w:b/>
          <w:sz w:val="22"/>
          <w:szCs w:val="22"/>
        </w:rPr>
      </w:pPr>
      <w:r w:rsidRPr="0044230D">
        <w:rPr>
          <w:rFonts w:ascii="Times New Roman" w:hAnsi="Times New Roman" w:cs="Times New Roman"/>
          <w:b/>
          <w:sz w:val="22"/>
          <w:szCs w:val="22"/>
        </w:rPr>
        <w:t xml:space="preserve">1. </w:t>
      </w:r>
      <w:r w:rsidR="0044230D" w:rsidRPr="0044230D">
        <w:rPr>
          <w:rFonts w:ascii="Times New Roman" w:hAnsi="Times New Roman" w:cs="Times New Roman"/>
          <w:b/>
          <w:sz w:val="22"/>
          <w:szCs w:val="22"/>
        </w:rPr>
        <w:t>Development of al-Qaeda</w:t>
      </w:r>
    </w:p>
    <w:p w14:paraId="1DDCAC7F" w14:textId="34011B77" w:rsidR="00B03C96" w:rsidRDefault="00703E63" w:rsidP="00B25526">
      <w:pPr>
        <w:rPr>
          <w:rFonts w:ascii="Times New Roman" w:hAnsi="Times New Roman" w:cs="Times New Roman"/>
          <w:sz w:val="22"/>
          <w:szCs w:val="22"/>
        </w:rPr>
      </w:pPr>
      <w:r w:rsidRPr="00703E63">
        <w:rPr>
          <w:rFonts w:ascii="Times New Roman" w:hAnsi="Times New Roman" w:cs="Times New Roman"/>
          <w:sz w:val="22"/>
          <w:szCs w:val="22"/>
        </w:rPr>
        <w:t xml:space="preserve">Al-Qaeda was allowed to develop into a significant danger to the </w:t>
      </w:r>
      <w:r w:rsidR="00BF6CF0">
        <w:rPr>
          <w:rFonts w:ascii="Times New Roman" w:hAnsi="Times New Roman" w:cs="Times New Roman"/>
          <w:sz w:val="22"/>
          <w:szCs w:val="22"/>
        </w:rPr>
        <w:t>US</w:t>
      </w:r>
      <w:r w:rsidRPr="00703E63">
        <w:rPr>
          <w:rFonts w:ascii="Times New Roman" w:hAnsi="Times New Roman" w:cs="Times New Roman"/>
          <w:sz w:val="22"/>
          <w:szCs w:val="22"/>
        </w:rPr>
        <w:t>, concluding that while the attacks “were a shock... they should not have come as a surprise as Islamist extremists had given plenty of warning that they meant to kill Americans indiscriminately and in large numbers.”</w:t>
      </w:r>
    </w:p>
    <w:p w14:paraId="2401C4EB" w14:textId="4770E9BC" w:rsidR="00B03C96" w:rsidRPr="00B03C96" w:rsidRDefault="00B03C96" w:rsidP="00B03C96">
      <w:pPr>
        <w:rPr>
          <w:rFonts w:ascii="Times New Roman" w:hAnsi="Times New Roman" w:cs="Times New Roman"/>
          <w:sz w:val="22"/>
          <w:szCs w:val="22"/>
        </w:rPr>
      </w:pPr>
      <w:r w:rsidRPr="00B03C96">
        <w:rPr>
          <w:rFonts w:ascii="Times New Roman" w:hAnsi="Times New Roman" w:cs="Times New Roman"/>
          <w:sz w:val="22"/>
          <w:szCs w:val="22"/>
        </w:rPr>
        <w:t>• “The 9/11 attack was driven by Osama bin Laden” who “built over the course of a decade a dynamic</w:t>
      </w:r>
      <w:r w:rsidR="00D126DA">
        <w:rPr>
          <w:rFonts w:ascii="Times New Roman" w:hAnsi="Times New Roman" w:cs="Times New Roman"/>
          <w:sz w:val="22"/>
          <w:szCs w:val="22"/>
        </w:rPr>
        <w:t xml:space="preserve"> </w:t>
      </w:r>
      <w:r w:rsidRPr="00B03C96">
        <w:rPr>
          <w:rFonts w:ascii="Times New Roman" w:hAnsi="Times New Roman" w:cs="Times New Roman"/>
          <w:sz w:val="22"/>
          <w:szCs w:val="22"/>
        </w:rPr>
        <w:t>and lethal organization” in al-Qaeda.</w:t>
      </w:r>
    </w:p>
    <w:p w14:paraId="6CB4FF76" w14:textId="357BE1ED" w:rsidR="00B03C96" w:rsidRPr="00B03C96" w:rsidRDefault="00B03C96" w:rsidP="00B03C96">
      <w:pPr>
        <w:rPr>
          <w:rFonts w:ascii="Times New Roman" w:hAnsi="Times New Roman" w:cs="Times New Roman"/>
          <w:sz w:val="22"/>
          <w:szCs w:val="22"/>
        </w:rPr>
      </w:pPr>
      <w:r w:rsidRPr="00B03C96">
        <w:rPr>
          <w:rFonts w:ascii="Times New Roman" w:hAnsi="Times New Roman" w:cs="Times New Roman"/>
          <w:sz w:val="22"/>
          <w:szCs w:val="22"/>
        </w:rPr>
        <w:t>• Events that preceded 9/11 that give indication that “Islamists we</w:t>
      </w:r>
      <w:r w:rsidR="00951A30">
        <w:rPr>
          <w:rFonts w:ascii="Times New Roman" w:hAnsi="Times New Roman" w:cs="Times New Roman"/>
          <w:sz w:val="22"/>
          <w:szCs w:val="22"/>
        </w:rPr>
        <w:t xml:space="preserve">re determined to kill Americans </w:t>
      </w:r>
      <w:r w:rsidRPr="00B03C96">
        <w:rPr>
          <w:rFonts w:ascii="Times New Roman" w:hAnsi="Times New Roman" w:cs="Times New Roman"/>
          <w:sz w:val="22"/>
          <w:szCs w:val="22"/>
        </w:rPr>
        <w:t>indiscriminately” included:</w:t>
      </w:r>
    </w:p>
    <w:p w14:paraId="76B936CB"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a. 1993 bombing of the World Trade Center;</w:t>
      </w:r>
    </w:p>
    <w:p w14:paraId="3A77FD5C"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b. Foiled plot to blow up the Holland and Lincoln Tunnels and other New York landmarks;</w:t>
      </w:r>
    </w:p>
    <w:p w14:paraId="283F96C1"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c. 1993 Somali “Black Hawk Down” battle that killed 18 and wounded 73, were assisted by al</w:t>
      </w:r>
    </w:p>
    <w:p w14:paraId="2A8725E8"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Qaeda;</w:t>
      </w:r>
    </w:p>
    <w:p w14:paraId="1DC60D2D" w14:textId="5A6B215D"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d. 1995 Ramzi Youse</w:t>
      </w:r>
      <w:r w:rsidR="007E19A4">
        <w:rPr>
          <w:rFonts w:ascii="Times New Roman" w:hAnsi="Times New Roman" w:cs="Times New Roman"/>
          <w:sz w:val="22"/>
          <w:szCs w:val="22"/>
        </w:rPr>
        <w:t>f plot to blow up dozens of US</w:t>
      </w:r>
      <w:r w:rsidRPr="00B03C96">
        <w:rPr>
          <w:rFonts w:ascii="Times New Roman" w:hAnsi="Times New Roman" w:cs="Times New Roman"/>
          <w:sz w:val="22"/>
          <w:szCs w:val="22"/>
        </w:rPr>
        <w:t xml:space="preserve"> airliners flying over the Pacific;</w:t>
      </w:r>
    </w:p>
    <w:p w14:paraId="51F42D4C"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e. 1996 Riyadh, Saudi Arabia car bombing that killed 5 Americans;</w:t>
      </w:r>
    </w:p>
    <w:p w14:paraId="3BA899EF" w14:textId="48B64701" w:rsidR="00B03C96" w:rsidRPr="00B03C96" w:rsidRDefault="00B03C96" w:rsidP="003B5464">
      <w:pPr>
        <w:ind w:left="720"/>
        <w:rPr>
          <w:rFonts w:ascii="Times New Roman" w:hAnsi="Times New Roman" w:cs="Times New Roman"/>
          <w:sz w:val="22"/>
          <w:szCs w:val="22"/>
        </w:rPr>
      </w:pPr>
      <w:r w:rsidRPr="00B03C96">
        <w:rPr>
          <w:rFonts w:ascii="Times New Roman" w:hAnsi="Times New Roman" w:cs="Times New Roman"/>
          <w:sz w:val="22"/>
          <w:szCs w:val="22"/>
        </w:rPr>
        <w:t xml:space="preserve">f. 1996 truck bombing of Khobar Towers, </w:t>
      </w:r>
      <w:r w:rsidR="003B5464">
        <w:rPr>
          <w:rFonts w:ascii="Times New Roman" w:hAnsi="Times New Roman" w:cs="Times New Roman"/>
          <w:sz w:val="22"/>
          <w:szCs w:val="22"/>
        </w:rPr>
        <w:t>Saudi Arabia that killed 19 US</w:t>
      </w:r>
      <w:r w:rsidRPr="00B03C96">
        <w:rPr>
          <w:rFonts w:ascii="Times New Roman" w:hAnsi="Times New Roman" w:cs="Times New Roman"/>
          <w:sz w:val="22"/>
          <w:szCs w:val="22"/>
        </w:rPr>
        <w:t xml:space="preserve"> servicemen and wounded</w:t>
      </w:r>
      <w:r w:rsidR="003B5464">
        <w:rPr>
          <w:rFonts w:ascii="Times New Roman" w:hAnsi="Times New Roman" w:cs="Times New Roman"/>
          <w:sz w:val="22"/>
          <w:szCs w:val="22"/>
        </w:rPr>
        <w:t xml:space="preserve"> </w:t>
      </w:r>
      <w:r w:rsidRPr="00B03C96">
        <w:rPr>
          <w:rFonts w:ascii="Times New Roman" w:hAnsi="Times New Roman" w:cs="Times New Roman"/>
          <w:sz w:val="22"/>
          <w:szCs w:val="22"/>
        </w:rPr>
        <w:t>hundreds of others (though this was carried out with Iranian backed Hezbollah group);</w:t>
      </w:r>
    </w:p>
    <w:p w14:paraId="4E264069" w14:textId="4A427F88" w:rsidR="00B03C96" w:rsidRPr="00B03C96" w:rsidRDefault="009C7F0D" w:rsidP="00A66116">
      <w:pPr>
        <w:ind w:left="720"/>
        <w:rPr>
          <w:rFonts w:ascii="Times New Roman" w:hAnsi="Times New Roman" w:cs="Times New Roman"/>
          <w:sz w:val="22"/>
          <w:szCs w:val="22"/>
        </w:rPr>
      </w:pPr>
      <w:r>
        <w:rPr>
          <w:rFonts w:ascii="Times New Roman" w:hAnsi="Times New Roman" w:cs="Times New Roman"/>
          <w:sz w:val="22"/>
          <w:szCs w:val="22"/>
        </w:rPr>
        <w:t>g. 1998 attacks on US</w:t>
      </w:r>
      <w:r w:rsidR="00B03C96" w:rsidRPr="00B03C96">
        <w:rPr>
          <w:rFonts w:ascii="Times New Roman" w:hAnsi="Times New Roman" w:cs="Times New Roman"/>
          <w:sz w:val="22"/>
          <w:szCs w:val="22"/>
        </w:rPr>
        <w:t xml:space="preserve"> embassies in Tanzania and Kenya, killing 12 American and 224 others;</w:t>
      </w:r>
    </w:p>
    <w:p w14:paraId="2C81ED23"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h. 1999 foiled attack on Jordanian hotels frequented by Americans;</w:t>
      </w:r>
    </w:p>
    <w:p w14:paraId="0F732E43" w14:textId="41FF3E6F"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i. 2000 foiled “ium” plot on the Los Angeles International Airport; and</w:t>
      </w:r>
    </w:p>
    <w:p w14:paraId="50C26BF3" w14:textId="77777777" w:rsidR="00B03C96" w:rsidRPr="00B03C96" w:rsidRDefault="00B03C96" w:rsidP="00A66116">
      <w:pPr>
        <w:ind w:left="720"/>
        <w:rPr>
          <w:rFonts w:ascii="Times New Roman" w:hAnsi="Times New Roman" w:cs="Times New Roman"/>
          <w:sz w:val="22"/>
          <w:szCs w:val="22"/>
        </w:rPr>
      </w:pPr>
      <w:r w:rsidRPr="00B03C96">
        <w:rPr>
          <w:rFonts w:ascii="Times New Roman" w:hAnsi="Times New Roman" w:cs="Times New Roman"/>
          <w:sz w:val="22"/>
          <w:szCs w:val="22"/>
        </w:rPr>
        <w:t>j. 2000 attack on the U.S.S. Cole that killed 17 American sailors.</w:t>
      </w:r>
    </w:p>
    <w:p w14:paraId="39DE2CE7" w14:textId="29DC6756" w:rsidR="00B03C96" w:rsidRDefault="00B03C96" w:rsidP="00B03C96">
      <w:pPr>
        <w:rPr>
          <w:rFonts w:ascii="Times New Roman" w:hAnsi="Times New Roman" w:cs="Times New Roman"/>
          <w:sz w:val="22"/>
          <w:szCs w:val="22"/>
        </w:rPr>
      </w:pPr>
      <w:r w:rsidRPr="00B03C96">
        <w:rPr>
          <w:rFonts w:ascii="Times New Roman" w:hAnsi="Times New Roman" w:cs="Times New Roman"/>
          <w:sz w:val="22"/>
          <w:szCs w:val="22"/>
        </w:rPr>
        <w:t xml:space="preserve">• “What we can say with confidence is that none of </w:t>
      </w:r>
      <w:r w:rsidR="007E19A4">
        <w:rPr>
          <w:rFonts w:ascii="Times New Roman" w:hAnsi="Times New Roman" w:cs="Times New Roman"/>
          <w:sz w:val="22"/>
          <w:szCs w:val="22"/>
        </w:rPr>
        <w:t>the measures adopted by the US</w:t>
      </w:r>
      <w:r w:rsidRPr="00B03C96">
        <w:rPr>
          <w:rFonts w:ascii="Times New Roman" w:hAnsi="Times New Roman" w:cs="Times New Roman"/>
          <w:sz w:val="22"/>
          <w:szCs w:val="22"/>
        </w:rPr>
        <w:t xml:space="preserve"> government</w:t>
      </w:r>
      <w:r w:rsidR="00F876A2">
        <w:rPr>
          <w:rFonts w:ascii="Times New Roman" w:hAnsi="Times New Roman" w:cs="Times New Roman"/>
          <w:sz w:val="22"/>
          <w:szCs w:val="22"/>
        </w:rPr>
        <w:t xml:space="preserve"> </w:t>
      </w:r>
      <w:r w:rsidR="00735F9D">
        <w:rPr>
          <w:rFonts w:ascii="Times New Roman" w:hAnsi="Times New Roman" w:cs="Times New Roman"/>
          <w:sz w:val="22"/>
          <w:szCs w:val="22"/>
        </w:rPr>
        <w:t xml:space="preserve">from </w:t>
      </w:r>
      <w:r w:rsidRPr="00B03C96">
        <w:rPr>
          <w:rFonts w:ascii="Times New Roman" w:hAnsi="Times New Roman" w:cs="Times New Roman"/>
          <w:sz w:val="22"/>
          <w:szCs w:val="22"/>
        </w:rPr>
        <w:t>1998 to 2001 disturbed or even delayed the progress of the al-Qaeda plot.”</w:t>
      </w:r>
    </w:p>
    <w:p w14:paraId="5C339923" w14:textId="77777777" w:rsidR="00B03C96" w:rsidRDefault="00B03C96" w:rsidP="00B25526">
      <w:pPr>
        <w:rPr>
          <w:rFonts w:ascii="Times New Roman" w:hAnsi="Times New Roman" w:cs="Times New Roman"/>
          <w:sz w:val="22"/>
          <w:szCs w:val="22"/>
        </w:rPr>
      </w:pPr>
    </w:p>
    <w:p w14:paraId="40ABE4D6" w14:textId="77777777" w:rsidR="008E188D" w:rsidRDefault="008E188D">
      <w:pPr>
        <w:rPr>
          <w:rFonts w:ascii="Times New Roman" w:hAnsi="Times New Roman" w:cs="Times New Roman"/>
          <w:b/>
          <w:sz w:val="22"/>
          <w:szCs w:val="22"/>
        </w:rPr>
      </w:pPr>
      <w:r>
        <w:rPr>
          <w:rFonts w:ascii="Times New Roman" w:hAnsi="Times New Roman" w:cs="Times New Roman"/>
          <w:b/>
          <w:sz w:val="22"/>
          <w:szCs w:val="22"/>
        </w:rPr>
        <w:br w:type="page"/>
      </w:r>
    </w:p>
    <w:p w14:paraId="7C7A3E6D" w14:textId="77777777" w:rsidR="00BC3A9A" w:rsidRPr="00564223" w:rsidRDefault="00451866" w:rsidP="00BC3A9A">
      <w:pPr>
        <w:tabs>
          <w:tab w:val="left" w:pos="2179"/>
        </w:tabs>
        <w:rPr>
          <w:rFonts w:ascii="Times New Roman" w:hAnsi="Times New Roman" w:cs="Times New Roman"/>
          <w:i/>
          <w:sz w:val="22"/>
          <w:szCs w:val="22"/>
        </w:rPr>
      </w:pPr>
      <w:r w:rsidRPr="00564223">
        <w:rPr>
          <w:rFonts w:ascii="Times New Roman" w:hAnsi="Times New Roman" w:cs="Times New Roman"/>
          <w:b/>
          <w:i/>
          <w:sz w:val="22"/>
          <w:szCs w:val="22"/>
        </w:rPr>
        <w:t>deterred</w:t>
      </w:r>
      <w:r w:rsidR="00BC3A9A" w:rsidRPr="00564223">
        <w:rPr>
          <w:rFonts w:ascii="Times New Roman" w:hAnsi="Times New Roman" w:cs="Times New Roman"/>
          <w:i/>
          <w:sz w:val="22"/>
          <w:szCs w:val="22"/>
        </w:rPr>
        <w:t>: to discourage somebody from taking action or prevent something from happening, especially by making somebody feel afraid or anxious</w:t>
      </w:r>
    </w:p>
    <w:p w14:paraId="508D7388" w14:textId="1F5A1E26" w:rsidR="00BC3A9A" w:rsidRPr="00564223" w:rsidRDefault="00451866" w:rsidP="00BC3A9A">
      <w:pPr>
        <w:tabs>
          <w:tab w:val="left" w:pos="2179"/>
        </w:tabs>
        <w:rPr>
          <w:rFonts w:ascii="Times New Roman" w:hAnsi="Times New Roman" w:cs="Times New Roman"/>
          <w:i/>
          <w:sz w:val="22"/>
          <w:szCs w:val="22"/>
        </w:rPr>
      </w:pPr>
      <w:r w:rsidRPr="00564223">
        <w:rPr>
          <w:rFonts w:ascii="Times New Roman" w:hAnsi="Times New Roman" w:cs="Times New Roman"/>
          <w:b/>
          <w:i/>
          <w:sz w:val="22"/>
          <w:szCs w:val="22"/>
        </w:rPr>
        <w:t>no-fly lists</w:t>
      </w:r>
      <w:r w:rsidR="00BC3A9A" w:rsidRPr="00564223">
        <w:rPr>
          <w:rFonts w:ascii="Times New Roman" w:hAnsi="Times New Roman" w:cs="Times New Roman"/>
          <w:i/>
          <w:sz w:val="22"/>
          <w:szCs w:val="22"/>
        </w:rPr>
        <w:t>: a </w:t>
      </w:r>
      <w:r w:rsidR="00BC3A9A" w:rsidRPr="00564223">
        <w:rPr>
          <w:rFonts w:ascii="Times New Roman" w:hAnsi="Times New Roman" w:cs="Times New Roman"/>
          <w:bCs/>
          <w:i/>
          <w:sz w:val="22"/>
          <w:szCs w:val="22"/>
        </w:rPr>
        <w:t>list</w:t>
      </w:r>
      <w:r w:rsidR="00BC3A9A" w:rsidRPr="00564223">
        <w:rPr>
          <w:rFonts w:ascii="Times New Roman" w:hAnsi="Times New Roman" w:cs="Times New Roman"/>
          <w:i/>
          <w:sz w:val="22"/>
          <w:szCs w:val="22"/>
        </w:rPr>
        <w:t xml:space="preserve"> created and maintained by the US Terrorist Screening Center (TSC) of people who are </w:t>
      </w:r>
      <w:r w:rsidR="00BC3A9A" w:rsidRPr="00564223">
        <w:rPr>
          <w:rFonts w:ascii="Times New Roman" w:hAnsi="Times New Roman" w:cs="Times New Roman"/>
          <w:bCs/>
          <w:i/>
          <w:sz w:val="22"/>
          <w:szCs w:val="22"/>
        </w:rPr>
        <w:t xml:space="preserve">not </w:t>
      </w:r>
      <w:r w:rsidR="00BC3A9A" w:rsidRPr="00564223">
        <w:rPr>
          <w:rFonts w:ascii="Times New Roman" w:hAnsi="Times New Roman" w:cs="Times New Roman"/>
          <w:i/>
          <w:sz w:val="22"/>
          <w:szCs w:val="22"/>
        </w:rPr>
        <w:t>permitted to board a commercial aircraft for travel in or out of the United States</w:t>
      </w:r>
    </w:p>
    <w:p w14:paraId="5D95F94F" w14:textId="77777777" w:rsidR="00BC3A9A" w:rsidRPr="00BC3A9A" w:rsidRDefault="00BC3A9A" w:rsidP="00BC3A9A">
      <w:pPr>
        <w:rPr>
          <w:rFonts w:ascii="Times New Roman" w:hAnsi="Times New Roman" w:cs="Times New Roman"/>
          <w:sz w:val="22"/>
          <w:szCs w:val="22"/>
        </w:rPr>
      </w:pPr>
    </w:p>
    <w:p w14:paraId="6B543B36" w14:textId="77777777" w:rsidR="00451866" w:rsidRDefault="00451866" w:rsidP="008E188D">
      <w:pPr>
        <w:rPr>
          <w:rFonts w:ascii="Times New Roman" w:hAnsi="Times New Roman" w:cs="Times New Roman"/>
          <w:b/>
          <w:bCs/>
          <w:sz w:val="22"/>
          <w:szCs w:val="22"/>
        </w:rPr>
      </w:pPr>
    </w:p>
    <w:p w14:paraId="1D76BCA9" w14:textId="77777777" w:rsidR="008E188D" w:rsidRPr="00703E63" w:rsidRDefault="008E188D" w:rsidP="008E188D">
      <w:pPr>
        <w:rPr>
          <w:rFonts w:ascii="Times New Roman" w:hAnsi="Times New Roman" w:cs="Times New Roman"/>
          <w:sz w:val="22"/>
          <w:szCs w:val="22"/>
        </w:rPr>
      </w:pPr>
      <w:r w:rsidRPr="00703E63">
        <w:rPr>
          <w:rFonts w:ascii="Times New Roman" w:hAnsi="Times New Roman" w:cs="Times New Roman"/>
          <w:b/>
          <w:bCs/>
          <w:sz w:val="22"/>
          <w:szCs w:val="22"/>
        </w:rPr>
        <w:t>Key findings of the 9/11 Commission Report</w:t>
      </w:r>
    </w:p>
    <w:p w14:paraId="6F306DD8" w14:textId="77777777" w:rsidR="008E188D" w:rsidRDefault="008E188D" w:rsidP="008E188D">
      <w:pPr>
        <w:rPr>
          <w:rFonts w:ascii="Times New Roman" w:hAnsi="Times New Roman" w:cs="Times New Roman"/>
          <w:b/>
          <w:sz w:val="22"/>
          <w:szCs w:val="22"/>
        </w:rPr>
      </w:pPr>
    </w:p>
    <w:p w14:paraId="5489BC11" w14:textId="424A8A64" w:rsidR="00735F9D" w:rsidRPr="00735F9D" w:rsidRDefault="00735F9D" w:rsidP="00B25526">
      <w:pPr>
        <w:rPr>
          <w:rFonts w:ascii="Times New Roman" w:hAnsi="Times New Roman" w:cs="Times New Roman"/>
          <w:b/>
          <w:sz w:val="22"/>
          <w:szCs w:val="22"/>
        </w:rPr>
      </w:pPr>
      <w:r w:rsidRPr="00735F9D">
        <w:rPr>
          <w:rFonts w:ascii="Times New Roman" w:hAnsi="Times New Roman" w:cs="Times New Roman"/>
          <w:b/>
          <w:sz w:val="22"/>
          <w:szCs w:val="22"/>
        </w:rPr>
        <w:t>2. Missed opportunities</w:t>
      </w:r>
    </w:p>
    <w:p w14:paraId="2187B664" w14:textId="4300A86D" w:rsidR="00703E63" w:rsidRPr="00703E63" w:rsidRDefault="00703E63" w:rsidP="00B25526">
      <w:pPr>
        <w:rPr>
          <w:rFonts w:ascii="Times New Roman" w:hAnsi="Times New Roman" w:cs="Times New Roman"/>
          <w:sz w:val="22"/>
          <w:szCs w:val="22"/>
        </w:rPr>
      </w:pPr>
      <w:r w:rsidRPr="00703E63">
        <w:rPr>
          <w:rFonts w:ascii="Times New Roman" w:hAnsi="Times New Roman" w:cs="Times New Roman"/>
          <w:sz w:val="22"/>
          <w:szCs w:val="22"/>
        </w:rPr>
        <w:t>The report finds that the 9/11 plot might have been interrupted and deterred had the security services done their work more thoroughly. However, it accepts that “since the plotters were flexible and resourceful, we cannot know whether any single step or series of steps would have defeated them.”</w:t>
      </w:r>
    </w:p>
    <w:p w14:paraId="6E6CD213" w14:textId="77777777" w:rsidR="00703E63" w:rsidRDefault="00703E63" w:rsidP="00B25526">
      <w:pPr>
        <w:rPr>
          <w:rFonts w:ascii="Times New Roman" w:hAnsi="Times New Roman" w:cs="Times New Roman"/>
          <w:sz w:val="22"/>
          <w:szCs w:val="22"/>
        </w:rPr>
      </w:pPr>
      <w:r w:rsidRPr="00703E63">
        <w:rPr>
          <w:rFonts w:ascii="Times New Roman" w:hAnsi="Times New Roman" w:cs="Times New Roman"/>
          <w:sz w:val="22"/>
          <w:szCs w:val="22"/>
        </w:rPr>
        <w:t>The report accuses “organizations and systems of that time” of:</w:t>
      </w:r>
    </w:p>
    <w:p w14:paraId="2B10E778" w14:textId="77777777"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Developing and planning to use the missile-equipped Predator aircraft to target bin Laden and his</w:t>
      </w:r>
    </w:p>
    <w:p w14:paraId="05BC8100" w14:textId="1C60D757"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chief lieutenants. Those plans were on President Bush’s desk awaiting his signature on Se</w:t>
      </w:r>
      <w:r w:rsidR="00735F9D">
        <w:rPr>
          <w:rFonts w:ascii="Times New Roman" w:hAnsi="Times New Roman" w:cs="Times New Roman"/>
          <w:sz w:val="22"/>
          <w:szCs w:val="22"/>
        </w:rPr>
        <w:t xml:space="preserve">ptember </w:t>
      </w:r>
      <w:r w:rsidRPr="00B25526">
        <w:rPr>
          <w:rFonts w:ascii="Times New Roman" w:hAnsi="Times New Roman" w:cs="Times New Roman"/>
          <w:sz w:val="22"/>
          <w:szCs w:val="22"/>
        </w:rPr>
        <w:t>11, 2001.</w:t>
      </w:r>
    </w:p>
    <w:p w14:paraId="3F5549EB" w14:textId="33AC8086"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xml:space="preserve">• Allowing two hijackers, Khalid al-Midhar and Nawaq Alhamzi, to enter and move about the </w:t>
      </w:r>
      <w:r w:rsidR="00BF6CF0">
        <w:rPr>
          <w:rFonts w:ascii="Times New Roman" w:hAnsi="Times New Roman" w:cs="Times New Roman"/>
          <w:sz w:val="22"/>
          <w:szCs w:val="22"/>
        </w:rPr>
        <w:t>US</w:t>
      </w:r>
      <w:r w:rsidR="00F876A2">
        <w:rPr>
          <w:rFonts w:ascii="Times New Roman" w:hAnsi="Times New Roman" w:cs="Times New Roman"/>
          <w:sz w:val="22"/>
          <w:szCs w:val="22"/>
        </w:rPr>
        <w:t xml:space="preserve"> </w:t>
      </w:r>
      <w:r w:rsidRPr="00B25526">
        <w:rPr>
          <w:rFonts w:ascii="Times New Roman" w:hAnsi="Times New Roman" w:cs="Times New Roman"/>
          <w:sz w:val="22"/>
          <w:szCs w:val="22"/>
        </w:rPr>
        <w:t>without proper surveillance despite their known links to al-Qaeda.</w:t>
      </w:r>
    </w:p>
    <w:p w14:paraId="47EC1045" w14:textId="481C32F1"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“Not linking the arrest of Zacarias Moussaoui, described as interest</w:t>
      </w:r>
      <w:r w:rsidR="00F876A2">
        <w:rPr>
          <w:rFonts w:ascii="Times New Roman" w:hAnsi="Times New Roman" w:cs="Times New Roman"/>
          <w:sz w:val="22"/>
          <w:szCs w:val="22"/>
        </w:rPr>
        <w:t xml:space="preserve">ed in flight training for the </w:t>
      </w:r>
      <w:r w:rsidRPr="00B25526">
        <w:rPr>
          <w:rFonts w:ascii="Times New Roman" w:hAnsi="Times New Roman" w:cs="Times New Roman"/>
          <w:sz w:val="22"/>
          <w:szCs w:val="22"/>
        </w:rPr>
        <w:t>purpose of using an airplane in a terrorist act, to the heightened indications of attack.”</w:t>
      </w:r>
    </w:p>
    <w:p w14:paraId="4638FBCF" w14:textId="77777777"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Not discovering false statements on visa applications and not recognizing faked passports.</w:t>
      </w:r>
    </w:p>
    <w:p w14:paraId="78A56A76" w14:textId="757704B2" w:rsidR="00B25526" w:rsidRPr="00B25526"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xml:space="preserve">• Not expanding no-fly lists to include names from terrorist watch </w:t>
      </w:r>
      <w:r w:rsidR="00F876A2">
        <w:rPr>
          <w:rFonts w:ascii="Times New Roman" w:hAnsi="Times New Roman" w:cs="Times New Roman"/>
          <w:sz w:val="22"/>
          <w:szCs w:val="22"/>
        </w:rPr>
        <w:t xml:space="preserve">lists and not searching airline </w:t>
      </w:r>
      <w:r w:rsidRPr="00B25526">
        <w:rPr>
          <w:rFonts w:ascii="Times New Roman" w:hAnsi="Times New Roman" w:cs="Times New Roman"/>
          <w:sz w:val="22"/>
          <w:szCs w:val="22"/>
        </w:rPr>
        <w:t>passengers identified by computer-based screening.</w:t>
      </w:r>
    </w:p>
    <w:p w14:paraId="50264281" w14:textId="498802F4" w:rsidR="00B25526" w:rsidRPr="00703E63" w:rsidRDefault="00B25526" w:rsidP="00B25526">
      <w:pPr>
        <w:rPr>
          <w:rFonts w:ascii="Times New Roman" w:hAnsi="Times New Roman" w:cs="Times New Roman"/>
          <w:sz w:val="22"/>
          <w:szCs w:val="22"/>
        </w:rPr>
      </w:pPr>
      <w:r w:rsidRPr="00B25526">
        <w:rPr>
          <w:rFonts w:ascii="Times New Roman" w:hAnsi="Times New Roman" w:cs="Times New Roman"/>
          <w:sz w:val="22"/>
          <w:szCs w:val="22"/>
        </w:rPr>
        <w:t>• Not hardening aircraft cockpit doors or taking other measures to prepare</w:t>
      </w:r>
      <w:r w:rsidR="00F876A2">
        <w:rPr>
          <w:rFonts w:ascii="Times New Roman" w:hAnsi="Times New Roman" w:cs="Times New Roman"/>
          <w:sz w:val="22"/>
          <w:szCs w:val="22"/>
        </w:rPr>
        <w:t xml:space="preserve"> for the possibility of suicide </w:t>
      </w:r>
      <w:r w:rsidRPr="00B25526">
        <w:rPr>
          <w:rFonts w:ascii="Times New Roman" w:hAnsi="Times New Roman" w:cs="Times New Roman"/>
          <w:sz w:val="22"/>
          <w:szCs w:val="22"/>
        </w:rPr>
        <w:t>hijackings.</w:t>
      </w:r>
    </w:p>
    <w:p w14:paraId="7BFDBC1B" w14:textId="77777777" w:rsidR="00B25526" w:rsidRDefault="00B25526" w:rsidP="00B25526">
      <w:pPr>
        <w:ind w:left="360"/>
        <w:rPr>
          <w:rFonts w:ascii="Times New Roman" w:hAnsi="Times New Roman" w:cs="Times New Roman"/>
          <w:sz w:val="22"/>
          <w:szCs w:val="22"/>
        </w:rPr>
      </w:pPr>
    </w:p>
    <w:p w14:paraId="75B825A9" w14:textId="2627CC92" w:rsidR="00451866" w:rsidRPr="00083E67" w:rsidRDefault="008E188D" w:rsidP="008E188D">
      <w:pPr>
        <w:rPr>
          <w:rFonts w:ascii="Times New Roman" w:hAnsi="Times New Roman" w:cs="Times New Roman"/>
          <w:b/>
          <w:sz w:val="22"/>
          <w:szCs w:val="22"/>
        </w:rPr>
      </w:pPr>
      <w:r>
        <w:rPr>
          <w:rFonts w:ascii="Times New Roman" w:hAnsi="Times New Roman" w:cs="Times New Roman"/>
          <w:b/>
          <w:sz w:val="22"/>
          <w:szCs w:val="22"/>
        </w:rPr>
        <w:br w:type="page"/>
      </w:r>
      <w:r w:rsidR="00451866" w:rsidRPr="00C31385">
        <w:rPr>
          <w:rFonts w:ascii="Times New Roman" w:hAnsi="Times New Roman" w:cs="Times New Roman"/>
          <w:b/>
          <w:i/>
          <w:sz w:val="22"/>
          <w:szCs w:val="22"/>
        </w:rPr>
        <w:t>unprecedented</w:t>
      </w:r>
      <w:r w:rsidR="005F11FE" w:rsidRPr="00C31385">
        <w:rPr>
          <w:rFonts w:ascii="Times New Roman" w:hAnsi="Times New Roman" w:cs="Times New Roman"/>
          <w:i/>
          <w:sz w:val="22"/>
          <w:szCs w:val="22"/>
        </w:rPr>
        <w:t>: having no earlier parallel or equivalent; never happened before</w:t>
      </w:r>
    </w:p>
    <w:p w14:paraId="6C7D2079" w14:textId="77777777" w:rsidR="00C31385" w:rsidRDefault="00451866" w:rsidP="00AF3E4C">
      <w:pPr>
        <w:rPr>
          <w:rFonts w:ascii="Times New Roman" w:hAnsi="Times New Roman" w:cs="Times New Roman"/>
          <w:i/>
          <w:sz w:val="22"/>
          <w:szCs w:val="22"/>
        </w:rPr>
      </w:pPr>
      <w:r w:rsidRPr="00C31385">
        <w:rPr>
          <w:rFonts w:ascii="Times New Roman" w:hAnsi="Times New Roman" w:cs="Times New Roman"/>
          <w:b/>
          <w:i/>
          <w:sz w:val="22"/>
          <w:szCs w:val="22"/>
        </w:rPr>
        <w:t>domestically</w:t>
      </w:r>
      <w:r w:rsidR="005F11FE" w:rsidRPr="00C31385">
        <w:rPr>
          <w:rFonts w:ascii="Times New Roman" w:hAnsi="Times New Roman" w:cs="Times New Roman"/>
          <w:i/>
          <w:sz w:val="22"/>
          <w:szCs w:val="22"/>
        </w:rPr>
        <w:t>: events, plans, policies, etc. occurring within a country</w:t>
      </w:r>
      <w:r w:rsidR="00990002" w:rsidRPr="00C31385">
        <w:rPr>
          <w:rFonts w:ascii="Times New Roman" w:hAnsi="Times New Roman" w:cs="Times New Roman"/>
          <w:i/>
          <w:sz w:val="22"/>
          <w:szCs w:val="22"/>
        </w:rPr>
        <w:t xml:space="preserve"> (not foreign)</w:t>
      </w:r>
    </w:p>
    <w:p w14:paraId="38A1AC2F" w14:textId="1753B473" w:rsidR="00AF3E4C" w:rsidRPr="00C31385" w:rsidRDefault="00451866" w:rsidP="00AF3E4C">
      <w:pPr>
        <w:rPr>
          <w:rFonts w:ascii="Times New Roman" w:hAnsi="Times New Roman" w:cs="Times New Roman"/>
          <w:i/>
          <w:sz w:val="22"/>
          <w:szCs w:val="22"/>
        </w:rPr>
      </w:pPr>
      <w:r w:rsidRPr="00C31385">
        <w:rPr>
          <w:rFonts w:ascii="Times New Roman" w:hAnsi="Times New Roman" w:cs="Times New Roman"/>
          <w:b/>
          <w:i/>
          <w:sz w:val="22"/>
          <w:szCs w:val="22"/>
        </w:rPr>
        <w:t>“millennium” alert</w:t>
      </w:r>
      <w:r w:rsidR="00AF3E4C" w:rsidRPr="00C31385">
        <w:rPr>
          <w:rFonts w:ascii="Times New Roman" w:hAnsi="Times New Roman" w:cs="Times New Roman"/>
          <w:i/>
          <w:sz w:val="22"/>
          <w:szCs w:val="22"/>
        </w:rPr>
        <w:t>:</w:t>
      </w:r>
      <w:r w:rsidR="00C31385" w:rsidRPr="00C31385">
        <w:rPr>
          <w:rFonts w:ascii="Times New Roman" w:hAnsi="Times New Roman" w:cs="Times New Roman"/>
          <w:i/>
          <w:sz w:val="22"/>
          <w:szCs w:val="22"/>
        </w:rPr>
        <w:t xml:space="preserve"> </w:t>
      </w:r>
      <w:r w:rsidR="00AF3E4C" w:rsidRPr="00C31385">
        <w:rPr>
          <w:rFonts w:ascii="Times New Roman" w:hAnsi="Times New Roman" w:cs="Times New Roman"/>
          <w:bCs/>
          <w:i/>
          <w:sz w:val="22"/>
          <w:szCs w:val="22"/>
        </w:rPr>
        <w:t>the coding of computerized systems was projected to create major problems with computers and computer networks around the world at the beginning of the year 2000. It was feared that failures would occur in computers used in banking, utilities systems, government records, etc., with the potential for widespread chaos on and following January 1, 2000. After more than a year of international alarm, feverish preparations, and programming corrections, few major failures occurred.</w:t>
      </w:r>
    </w:p>
    <w:p w14:paraId="0385A3E4" w14:textId="77777777" w:rsidR="0056220C" w:rsidRDefault="0056220C" w:rsidP="008E188D">
      <w:pPr>
        <w:rPr>
          <w:rFonts w:ascii="Times New Roman" w:hAnsi="Times New Roman" w:cs="Times New Roman"/>
          <w:bCs/>
          <w:sz w:val="22"/>
          <w:szCs w:val="22"/>
        </w:rPr>
      </w:pPr>
    </w:p>
    <w:p w14:paraId="28009AB2" w14:textId="77777777" w:rsidR="008E188D" w:rsidRPr="00703E63" w:rsidRDefault="008E188D" w:rsidP="008E188D">
      <w:pPr>
        <w:rPr>
          <w:rFonts w:ascii="Times New Roman" w:hAnsi="Times New Roman" w:cs="Times New Roman"/>
          <w:sz w:val="22"/>
          <w:szCs w:val="22"/>
        </w:rPr>
      </w:pPr>
      <w:r w:rsidRPr="00703E63">
        <w:rPr>
          <w:rFonts w:ascii="Times New Roman" w:hAnsi="Times New Roman" w:cs="Times New Roman"/>
          <w:b/>
          <w:bCs/>
          <w:sz w:val="22"/>
          <w:szCs w:val="22"/>
        </w:rPr>
        <w:t>Key findings of the 9/11 Commission Report</w:t>
      </w:r>
    </w:p>
    <w:p w14:paraId="3A3B6060" w14:textId="77777777" w:rsidR="008E188D" w:rsidRDefault="008E188D" w:rsidP="008E188D">
      <w:pPr>
        <w:rPr>
          <w:rFonts w:ascii="Times New Roman" w:hAnsi="Times New Roman" w:cs="Times New Roman"/>
          <w:b/>
          <w:sz w:val="22"/>
          <w:szCs w:val="22"/>
        </w:rPr>
      </w:pPr>
    </w:p>
    <w:p w14:paraId="597EDE37" w14:textId="2FF2D821" w:rsidR="001B2435" w:rsidRPr="001B2435" w:rsidRDefault="00B16E0C" w:rsidP="00B16E0C">
      <w:pPr>
        <w:rPr>
          <w:rFonts w:ascii="Times New Roman" w:hAnsi="Times New Roman" w:cs="Times New Roman"/>
          <w:b/>
          <w:sz w:val="22"/>
          <w:szCs w:val="22"/>
        </w:rPr>
      </w:pPr>
      <w:r w:rsidRPr="001B2435">
        <w:rPr>
          <w:rFonts w:ascii="Times New Roman" w:hAnsi="Times New Roman" w:cs="Times New Roman"/>
          <w:b/>
          <w:sz w:val="22"/>
          <w:szCs w:val="22"/>
        </w:rPr>
        <w:t xml:space="preserve">3. </w:t>
      </w:r>
      <w:r w:rsidR="001B2435" w:rsidRPr="001B2435">
        <w:rPr>
          <w:rFonts w:ascii="Times New Roman" w:hAnsi="Times New Roman" w:cs="Times New Roman"/>
          <w:b/>
          <w:sz w:val="22"/>
          <w:szCs w:val="22"/>
        </w:rPr>
        <w:t>Open to attack</w:t>
      </w:r>
    </w:p>
    <w:p w14:paraId="6E0F6B0C" w14:textId="77777777" w:rsidR="00F54919" w:rsidRDefault="00444707" w:rsidP="00B16E0C">
      <w:pPr>
        <w:rPr>
          <w:rFonts w:ascii="Times New Roman" w:hAnsi="Times New Roman" w:cs="Times New Roman"/>
          <w:sz w:val="22"/>
          <w:szCs w:val="22"/>
        </w:rPr>
      </w:pPr>
      <w:r w:rsidRPr="00444707">
        <w:rPr>
          <w:rFonts w:ascii="Times New Roman" w:hAnsi="Times New Roman" w:cs="Times New Roman"/>
          <w:sz w:val="22"/>
          <w:szCs w:val="22"/>
        </w:rPr>
        <w:t xml:space="preserve">While praising the response of members of the emergency services to the attacks, the report finds institutional weaknesses within the </w:t>
      </w:r>
      <w:r w:rsidR="00BF6CF0">
        <w:rPr>
          <w:rFonts w:ascii="Times New Roman" w:hAnsi="Times New Roman" w:cs="Times New Roman"/>
          <w:sz w:val="22"/>
          <w:szCs w:val="22"/>
        </w:rPr>
        <w:t>US</w:t>
      </w:r>
      <w:r w:rsidRPr="00444707">
        <w:rPr>
          <w:rFonts w:ascii="Times New Roman" w:hAnsi="Times New Roman" w:cs="Times New Roman"/>
          <w:sz w:val="22"/>
          <w:szCs w:val="22"/>
        </w:rPr>
        <w:t xml:space="preserve"> which both made it easier for extremists to attack and harder for the auth</w:t>
      </w:r>
      <w:r w:rsidR="00B16E0C">
        <w:rPr>
          <w:rFonts w:ascii="Times New Roman" w:hAnsi="Times New Roman" w:cs="Times New Roman"/>
          <w:sz w:val="22"/>
          <w:szCs w:val="22"/>
        </w:rPr>
        <w:t>orities to respond adequately:</w:t>
      </w:r>
    </w:p>
    <w:p w14:paraId="03289487" w14:textId="6E420D37" w:rsidR="001834EE" w:rsidRPr="001834EE" w:rsidRDefault="001834EE" w:rsidP="001834EE">
      <w:pPr>
        <w:rPr>
          <w:rFonts w:ascii="Times New Roman" w:hAnsi="Times New Roman" w:cs="Times New Roman"/>
          <w:sz w:val="22"/>
          <w:szCs w:val="22"/>
        </w:rPr>
      </w:pPr>
      <w:r w:rsidRPr="001834EE">
        <w:rPr>
          <w:rFonts w:ascii="Times New Roman" w:hAnsi="Times New Roman" w:cs="Times New Roman"/>
          <w:sz w:val="22"/>
          <w:szCs w:val="22"/>
        </w:rPr>
        <w:t>• During the abbreviated transition time from Clinton to the Bush a</w:t>
      </w:r>
      <w:r w:rsidR="00F876A2">
        <w:rPr>
          <w:rFonts w:ascii="Times New Roman" w:hAnsi="Times New Roman" w:cs="Times New Roman"/>
          <w:sz w:val="22"/>
          <w:szCs w:val="22"/>
        </w:rPr>
        <w:t xml:space="preserve">dministration, military options </w:t>
      </w:r>
      <w:r w:rsidRPr="001834EE">
        <w:rPr>
          <w:rFonts w:ascii="Times New Roman" w:hAnsi="Times New Roman" w:cs="Times New Roman"/>
          <w:sz w:val="22"/>
          <w:szCs w:val="22"/>
        </w:rPr>
        <w:t>for dealing with bin Laden in Afghanistan remained unappealing. As summer 2001 reports that</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something “very, very big” was being planned, all indicators pointed overseas, where security was</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buffed up, but not domestically. The threat did not receive media attention comparable to the</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“millennium” alert.</w:t>
      </w:r>
    </w:p>
    <w:p w14:paraId="3F9F5982" w14:textId="0C6D892C" w:rsidR="00483011" w:rsidRDefault="001834EE" w:rsidP="001834EE">
      <w:pPr>
        <w:rPr>
          <w:rFonts w:ascii="Times New Roman" w:hAnsi="Times New Roman" w:cs="Times New Roman"/>
          <w:sz w:val="22"/>
          <w:szCs w:val="22"/>
        </w:rPr>
      </w:pPr>
      <w:r w:rsidRPr="001834EE">
        <w:rPr>
          <w:rFonts w:ascii="Times New Roman" w:hAnsi="Times New Roman" w:cs="Times New Roman"/>
          <w:sz w:val="22"/>
          <w:szCs w:val="22"/>
        </w:rPr>
        <w:t>• “The hijackers had to beat only one layer of security - th</w:t>
      </w:r>
      <w:r w:rsidR="00483011">
        <w:rPr>
          <w:rFonts w:ascii="Times New Roman" w:hAnsi="Times New Roman" w:cs="Times New Roman"/>
          <w:sz w:val="22"/>
          <w:szCs w:val="22"/>
        </w:rPr>
        <w:t xml:space="preserve">e security checkpoint process. </w:t>
      </w:r>
      <w:r w:rsidRPr="001834EE">
        <w:rPr>
          <w:rFonts w:ascii="Times New Roman" w:hAnsi="Times New Roman" w:cs="Times New Roman"/>
          <w:sz w:val="22"/>
          <w:szCs w:val="22"/>
        </w:rPr>
        <w:t>Once on</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board, the hijackers were faced with aircraft personnel who were trained to be non-confrontational</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in the event of a hijacking.”</w:t>
      </w:r>
    </w:p>
    <w:p w14:paraId="180AA371" w14:textId="5FE8F365" w:rsidR="001834EE" w:rsidRPr="001834EE" w:rsidRDefault="001834EE" w:rsidP="001834EE">
      <w:pPr>
        <w:rPr>
          <w:rFonts w:ascii="Times New Roman" w:hAnsi="Times New Roman" w:cs="Times New Roman"/>
          <w:sz w:val="22"/>
          <w:szCs w:val="22"/>
        </w:rPr>
      </w:pPr>
      <w:r w:rsidRPr="001834EE">
        <w:rPr>
          <w:rFonts w:ascii="Times New Roman" w:hAnsi="Times New Roman" w:cs="Times New Roman"/>
          <w:sz w:val="22"/>
          <w:szCs w:val="22"/>
        </w:rPr>
        <w:t>• “The civilian and military defen</w:t>
      </w:r>
      <w:r w:rsidR="006E2ACD">
        <w:rPr>
          <w:rFonts w:ascii="Times New Roman" w:hAnsi="Times New Roman" w:cs="Times New Roman"/>
          <w:sz w:val="22"/>
          <w:szCs w:val="22"/>
        </w:rPr>
        <w:t>ders of the nation’s airspace</w:t>
      </w:r>
      <w:r w:rsidRPr="001834EE">
        <w:rPr>
          <w:rFonts w:ascii="Times New Roman" w:hAnsi="Times New Roman" w:cs="Times New Roman"/>
          <w:sz w:val="22"/>
          <w:szCs w:val="22"/>
        </w:rPr>
        <w:t xml:space="preserve"> attempted and failed to improvise an</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effective homeland defense against an unprecedented challenge.” Existing protocols on 9/11 were</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ill-suited in every respect for an attack using hijacked jumbo jets.</w:t>
      </w:r>
    </w:p>
    <w:p w14:paraId="3F720CB0" w14:textId="1729D536" w:rsidR="00F54919" w:rsidRDefault="001834EE" w:rsidP="001834EE">
      <w:pPr>
        <w:rPr>
          <w:rFonts w:ascii="Times New Roman" w:hAnsi="Times New Roman" w:cs="Times New Roman"/>
          <w:sz w:val="22"/>
          <w:szCs w:val="22"/>
        </w:rPr>
      </w:pPr>
      <w:r w:rsidRPr="001834EE">
        <w:rPr>
          <w:rFonts w:ascii="Times New Roman" w:hAnsi="Times New Roman" w:cs="Times New Roman"/>
          <w:sz w:val="22"/>
          <w:szCs w:val="22"/>
        </w:rPr>
        <w:t>• “The chain of command did not function well. The president could n</w:t>
      </w:r>
      <w:r w:rsidR="00F876A2">
        <w:rPr>
          <w:rFonts w:ascii="Times New Roman" w:hAnsi="Times New Roman" w:cs="Times New Roman"/>
          <w:sz w:val="22"/>
          <w:szCs w:val="22"/>
        </w:rPr>
        <w:t xml:space="preserve">ot reach some senior officials. </w:t>
      </w:r>
      <w:r w:rsidRPr="001834EE">
        <w:rPr>
          <w:rFonts w:ascii="Times New Roman" w:hAnsi="Times New Roman" w:cs="Times New Roman"/>
          <w:sz w:val="22"/>
          <w:szCs w:val="22"/>
        </w:rPr>
        <w:t>The secretary of defense did not enter the chain of command until the morning’s key events were</w:t>
      </w:r>
      <w:r w:rsidR="00F876A2">
        <w:rPr>
          <w:rFonts w:ascii="Times New Roman" w:hAnsi="Times New Roman" w:cs="Times New Roman"/>
          <w:sz w:val="22"/>
          <w:szCs w:val="22"/>
        </w:rPr>
        <w:t xml:space="preserve"> </w:t>
      </w:r>
      <w:r w:rsidRPr="001834EE">
        <w:rPr>
          <w:rFonts w:ascii="Times New Roman" w:hAnsi="Times New Roman" w:cs="Times New Roman"/>
          <w:sz w:val="22"/>
          <w:szCs w:val="22"/>
        </w:rPr>
        <w:t>over.”</w:t>
      </w:r>
    </w:p>
    <w:p w14:paraId="155D9481" w14:textId="77777777" w:rsidR="00F54919" w:rsidRDefault="00F54919" w:rsidP="00B16E0C">
      <w:pPr>
        <w:rPr>
          <w:rFonts w:ascii="Times New Roman" w:hAnsi="Times New Roman" w:cs="Times New Roman"/>
          <w:sz w:val="22"/>
          <w:szCs w:val="22"/>
        </w:rPr>
      </w:pPr>
    </w:p>
    <w:p w14:paraId="2F2B365E" w14:textId="77777777" w:rsidR="008E188D" w:rsidRDefault="008E188D">
      <w:pPr>
        <w:rPr>
          <w:rFonts w:ascii="Times New Roman" w:hAnsi="Times New Roman" w:cs="Times New Roman"/>
          <w:b/>
          <w:sz w:val="22"/>
          <w:szCs w:val="22"/>
        </w:rPr>
      </w:pPr>
      <w:r>
        <w:rPr>
          <w:rFonts w:ascii="Times New Roman" w:hAnsi="Times New Roman" w:cs="Times New Roman"/>
          <w:b/>
          <w:sz w:val="22"/>
          <w:szCs w:val="22"/>
        </w:rPr>
        <w:br w:type="page"/>
      </w:r>
    </w:p>
    <w:p w14:paraId="01B28D46" w14:textId="77777777" w:rsidR="005A7729" w:rsidRPr="00AF5AE5" w:rsidRDefault="00DE4E51" w:rsidP="008E188D">
      <w:pPr>
        <w:rPr>
          <w:rFonts w:ascii="Times New Roman" w:hAnsi="Times New Roman" w:cs="Times New Roman"/>
          <w:i/>
          <w:sz w:val="22"/>
          <w:szCs w:val="22"/>
        </w:rPr>
      </w:pPr>
      <w:r w:rsidRPr="00AF5AE5">
        <w:rPr>
          <w:rFonts w:ascii="Times New Roman" w:hAnsi="Times New Roman" w:cs="Times New Roman"/>
          <w:b/>
          <w:i/>
          <w:sz w:val="22"/>
          <w:szCs w:val="22"/>
        </w:rPr>
        <w:t>NORAD</w:t>
      </w:r>
      <w:r w:rsidR="00426C28" w:rsidRPr="00AF5AE5">
        <w:rPr>
          <w:rFonts w:ascii="Times New Roman" w:hAnsi="Times New Roman" w:cs="Times New Roman"/>
          <w:i/>
          <w:sz w:val="22"/>
          <w:szCs w:val="22"/>
        </w:rPr>
        <w:t>: a combined organization of the United States and Canada that provides aerospace defense for Northern America</w:t>
      </w:r>
      <w:r w:rsidR="005A7729" w:rsidRPr="00AF5AE5">
        <w:rPr>
          <w:rFonts w:ascii="Times New Roman" w:hAnsi="Times New Roman" w:cs="Times New Roman"/>
          <w:i/>
          <w:sz w:val="22"/>
          <w:szCs w:val="22"/>
        </w:rPr>
        <w:t>.</w:t>
      </w:r>
    </w:p>
    <w:p w14:paraId="4BB82709" w14:textId="32404198" w:rsidR="00AF5AE5" w:rsidRPr="00AF5AE5" w:rsidRDefault="00B61A17" w:rsidP="00AF5AE5">
      <w:pPr>
        <w:rPr>
          <w:rFonts w:ascii="Times New Roman" w:hAnsi="Times New Roman" w:cs="Times New Roman"/>
          <w:i/>
          <w:sz w:val="22"/>
          <w:szCs w:val="22"/>
        </w:rPr>
      </w:pPr>
      <w:r w:rsidRPr="00AF5AE5">
        <w:rPr>
          <w:rFonts w:ascii="Times New Roman" w:hAnsi="Times New Roman" w:cs="Times New Roman"/>
          <w:b/>
          <w:bCs/>
          <w:i/>
          <w:sz w:val="22"/>
          <w:szCs w:val="22"/>
        </w:rPr>
        <w:t>domesti</w:t>
      </w:r>
      <w:r w:rsidR="00AF5AE5" w:rsidRPr="00AF5AE5">
        <w:rPr>
          <w:rFonts w:ascii="Times New Roman" w:hAnsi="Times New Roman" w:cs="Times New Roman"/>
          <w:b/>
          <w:bCs/>
          <w:i/>
          <w:sz w:val="22"/>
          <w:szCs w:val="22"/>
        </w:rPr>
        <w:t>c</w:t>
      </w:r>
      <w:r w:rsidR="00AF5AE5" w:rsidRPr="00AF5AE5">
        <w:rPr>
          <w:rFonts w:ascii="Times New Roman" w:hAnsi="Times New Roman" w:cs="Times New Roman"/>
          <w:i/>
          <w:sz w:val="22"/>
          <w:szCs w:val="22"/>
        </w:rPr>
        <w:t>: events, plans, policies, etc. occurring within a country (not foreign)</w:t>
      </w:r>
    </w:p>
    <w:p w14:paraId="69A485E1" w14:textId="77777777" w:rsidR="0056220C" w:rsidRDefault="0056220C" w:rsidP="008E188D">
      <w:pPr>
        <w:rPr>
          <w:rFonts w:ascii="Times New Roman" w:hAnsi="Times New Roman" w:cs="Times New Roman"/>
          <w:sz w:val="22"/>
          <w:szCs w:val="22"/>
        </w:rPr>
      </w:pPr>
    </w:p>
    <w:p w14:paraId="27D17CD5" w14:textId="77777777" w:rsidR="008E188D" w:rsidRPr="00703E63" w:rsidRDefault="008E188D" w:rsidP="008E188D">
      <w:pPr>
        <w:rPr>
          <w:rFonts w:ascii="Times New Roman" w:hAnsi="Times New Roman" w:cs="Times New Roman"/>
          <w:sz w:val="22"/>
          <w:szCs w:val="22"/>
        </w:rPr>
      </w:pPr>
      <w:r w:rsidRPr="00703E63">
        <w:rPr>
          <w:rFonts w:ascii="Times New Roman" w:hAnsi="Times New Roman" w:cs="Times New Roman"/>
          <w:b/>
          <w:bCs/>
          <w:sz w:val="22"/>
          <w:szCs w:val="22"/>
        </w:rPr>
        <w:t>Key findings of the 9/11 Commission Report</w:t>
      </w:r>
    </w:p>
    <w:p w14:paraId="2AAEB233" w14:textId="77777777" w:rsidR="008E188D" w:rsidRDefault="008E188D" w:rsidP="008E188D">
      <w:pPr>
        <w:rPr>
          <w:rFonts w:ascii="Times New Roman" w:hAnsi="Times New Roman" w:cs="Times New Roman"/>
          <w:b/>
          <w:sz w:val="22"/>
          <w:szCs w:val="22"/>
        </w:rPr>
      </w:pPr>
    </w:p>
    <w:p w14:paraId="1EABB9D9" w14:textId="12ED282E" w:rsidR="006E2ACD" w:rsidRPr="006E2ACD" w:rsidRDefault="00B16E0C" w:rsidP="00B16E0C">
      <w:pPr>
        <w:rPr>
          <w:rFonts w:ascii="Times New Roman" w:hAnsi="Times New Roman" w:cs="Times New Roman"/>
          <w:b/>
          <w:sz w:val="22"/>
          <w:szCs w:val="22"/>
        </w:rPr>
      </w:pPr>
      <w:r w:rsidRPr="006E2ACD">
        <w:rPr>
          <w:rFonts w:ascii="Times New Roman" w:hAnsi="Times New Roman" w:cs="Times New Roman"/>
          <w:b/>
          <w:sz w:val="22"/>
          <w:szCs w:val="22"/>
        </w:rPr>
        <w:t xml:space="preserve">4. </w:t>
      </w:r>
      <w:r w:rsidR="006E2ACD" w:rsidRPr="006E2ACD">
        <w:rPr>
          <w:rFonts w:ascii="Times New Roman" w:hAnsi="Times New Roman" w:cs="Times New Roman"/>
          <w:b/>
          <w:sz w:val="22"/>
          <w:szCs w:val="22"/>
        </w:rPr>
        <w:t>Government and Policy</w:t>
      </w:r>
    </w:p>
    <w:p w14:paraId="0715B484" w14:textId="3D058DAD" w:rsidR="00636800" w:rsidRDefault="00444707" w:rsidP="00B16E0C">
      <w:pPr>
        <w:rPr>
          <w:rFonts w:ascii="Times New Roman" w:hAnsi="Times New Roman" w:cs="Times New Roman"/>
          <w:sz w:val="22"/>
          <w:szCs w:val="22"/>
        </w:rPr>
      </w:pPr>
      <w:r w:rsidRPr="00444707">
        <w:rPr>
          <w:rFonts w:ascii="Times New Roman" w:hAnsi="Times New Roman" w:cs="Times New Roman"/>
          <w:sz w:val="22"/>
          <w:szCs w:val="22"/>
        </w:rPr>
        <w:t xml:space="preserve">“Terrorism was not an overriding national security concern for the </w:t>
      </w:r>
      <w:r w:rsidR="00BF6CF0">
        <w:rPr>
          <w:rFonts w:ascii="Times New Roman" w:hAnsi="Times New Roman" w:cs="Times New Roman"/>
          <w:sz w:val="22"/>
          <w:szCs w:val="22"/>
        </w:rPr>
        <w:t>US</w:t>
      </w:r>
      <w:r w:rsidRPr="00444707">
        <w:rPr>
          <w:rFonts w:ascii="Times New Roman" w:hAnsi="Times New Roman" w:cs="Times New Roman"/>
          <w:sz w:val="22"/>
          <w:szCs w:val="22"/>
        </w:rPr>
        <w:t xml:space="preserve"> government under either the Clinton or pre-9/11 Bush administrations.”</w:t>
      </w:r>
    </w:p>
    <w:p w14:paraId="7326F290" w14:textId="086FE1D9" w:rsidR="00636800" w:rsidRPr="00636800"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America’s homeland defenders faced outward. NORAD itself occasion</w:t>
      </w:r>
      <w:r w:rsidR="00176CCD">
        <w:rPr>
          <w:rFonts w:ascii="Times New Roman" w:hAnsi="Times New Roman" w:cs="Times New Roman"/>
          <w:sz w:val="22"/>
          <w:szCs w:val="22"/>
        </w:rPr>
        <w:t xml:space="preserve">ally </w:t>
      </w:r>
      <w:r w:rsidR="00920988">
        <w:rPr>
          <w:rFonts w:ascii="Times New Roman" w:hAnsi="Times New Roman" w:cs="Times New Roman"/>
          <w:sz w:val="22"/>
          <w:szCs w:val="22"/>
        </w:rPr>
        <w:t xml:space="preserve">considered the danger of </w:t>
      </w:r>
      <w:r w:rsidRPr="00636800">
        <w:rPr>
          <w:rFonts w:ascii="Times New Roman" w:hAnsi="Times New Roman" w:cs="Times New Roman"/>
          <w:sz w:val="22"/>
          <w:szCs w:val="22"/>
        </w:rPr>
        <w:t>hijacked aircraft being guided to American targets from overseas.</w:t>
      </w:r>
    </w:p>
    <w:p w14:paraId="51B55663" w14:textId="0429AB27" w:rsidR="00636800" w:rsidRPr="00636800"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“The most important failure was one of imagination. We do not</w:t>
      </w:r>
      <w:r w:rsidR="00920988">
        <w:rPr>
          <w:rFonts w:ascii="Times New Roman" w:hAnsi="Times New Roman" w:cs="Times New Roman"/>
          <w:sz w:val="22"/>
          <w:szCs w:val="22"/>
        </w:rPr>
        <w:t xml:space="preserve"> believe leaders understood the </w:t>
      </w:r>
      <w:r w:rsidRPr="00636800">
        <w:rPr>
          <w:rFonts w:ascii="Times New Roman" w:hAnsi="Times New Roman" w:cs="Times New Roman"/>
          <w:sz w:val="22"/>
          <w:szCs w:val="22"/>
        </w:rPr>
        <w:t>gravity of the threat” to the American homeland. All previous attacks had occurred overseas.</w:t>
      </w:r>
      <w:r w:rsidR="00046005">
        <w:rPr>
          <w:rFonts w:ascii="Times New Roman" w:hAnsi="Times New Roman" w:cs="Times New Roman"/>
          <w:sz w:val="22"/>
          <w:szCs w:val="22"/>
        </w:rPr>
        <w:t>”</w:t>
      </w:r>
    </w:p>
    <w:p w14:paraId="751F973B" w14:textId="6672501B" w:rsidR="00636800" w:rsidRPr="00636800"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“At no point before 9/11 was the Department of Defense fully engag</w:t>
      </w:r>
      <w:r w:rsidR="00920988">
        <w:rPr>
          <w:rFonts w:ascii="Times New Roman" w:hAnsi="Times New Roman" w:cs="Times New Roman"/>
          <w:sz w:val="22"/>
          <w:szCs w:val="22"/>
        </w:rPr>
        <w:t xml:space="preserve">ed in the mission of countering </w:t>
      </w:r>
      <w:r w:rsidRPr="00636800">
        <w:rPr>
          <w:rFonts w:ascii="Times New Roman" w:hAnsi="Times New Roman" w:cs="Times New Roman"/>
          <w:sz w:val="22"/>
          <w:szCs w:val="22"/>
        </w:rPr>
        <w:t>al-Qaeda, even though it was perhaps the most dangerous foreign enemy threatening the United</w:t>
      </w:r>
      <w:r w:rsidR="00920988">
        <w:rPr>
          <w:rFonts w:ascii="Times New Roman" w:hAnsi="Times New Roman" w:cs="Times New Roman"/>
          <w:sz w:val="22"/>
          <w:szCs w:val="22"/>
        </w:rPr>
        <w:t xml:space="preserve"> </w:t>
      </w:r>
      <w:r w:rsidRPr="00636800">
        <w:rPr>
          <w:rFonts w:ascii="Times New Roman" w:hAnsi="Times New Roman" w:cs="Times New Roman"/>
          <w:sz w:val="22"/>
          <w:szCs w:val="22"/>
        </w:rPr>
        <w:t>States.”</w:t>
      </w:r>
    </w:p>
    <w:p w14:paraId="208EF13E" w14:textId="0C61D2A0" w:rsidR="00636800" w:rsidRPr="00636800"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xml:space="preserve">• “The FBI did not have the capability to link the collective knowledge of </w:t>
      </w:r>
      <w:r w:rsidR="00920988">
        <w:rPr>
          <w:rFonts w:ascii="Times New Roman" w:hAnsi="Times New Roman" w:cs="Times New Roman"/>
          <w:sz w:val="22"/>
          <w:szCs w:val="22"/>
        </w:rPr>
        <w:t xml:space="preserve">agents in the field to national </w:t>
      </w:r>
      <w:r w:rsidRPr="00636800">
        <w:rPr>
          <w:rFonts w:ascii="Times New Roman" w:hAnsi="Times New Roman" w:cs="Times New Roman"/>
          <w:sz w:val="22"/>
          <w:szCs w:val="22"/>
        </w:rPr>
        <w:t>priorities.”</w:t>
      </w:r>
    </w:p>
    <w:p w14:paraId="3305335C" w14:textId="4A42C608" w:rsidR="00636800" w:rsidRPr="00636800"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“Congress gave little guidance to executive branch agencies on terrorism,” did not reform agencies</w:t>
      </w:r>
      <w:r w:rsidR="00920988">
        <w:rPr>
          <w:rFonts w:ascii="Times New Roman" w:hAnsi="Times New Roman" w:cs="Times New Roman"/>
          <w:sz w:val="22"/>
          <w:szCs w:val="22"/>
        </w:rPr>
        <w:t xml:space="preserve"> </w:t>
      </w:r>
      <w:r w:rsidRPr="00636800">
        <w:rPr>
          <w:rFonts w:ascii="Times New Roman" w:hAnsi="Times New Roman" w:cs="Times New Roman"/>
          <w:sz w:val="22"/>
          <w:szCs w:val="22"/>
        </w:rPr>
        <w:t>to meet the threat and “did not attempt to resolve the many problems in national security and</w:t>
      </w:r>
      <w:r w:rsidR="00920988">
        <w:rPr>
          <w:rFonts w:ascii="Times New Roman" w:hAnsi="Times New Roman" w:cs="Times New Roman"/>
          <w:sz w:val="22"/>
          <w:szCs w:val="22"/>
        </w:rPr>
        <w:t xml:space="preserve"> </w:t>
      </w:r>
      <w:r w:rsidRPr="00636800">
        <w:rPr>
          <w:rFonts w:ascii="Times New Roman" w:hAnsi="Times New Roman" w:cs="Times New Roman"/>
          <w:sz w:val="22"/>
          <w:szCs w:val="22"/>
        </w:rPr>
        <w:t>domestic agencies.”</w:t>
      </w:r>
    </w:p>
    <w:p w14:paraId="5FE98708" w14:textId="3BB6793B" w:rsidR="003E21CF"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“The terrorist danger from bin Laden and al-Qaeda was not a major topic for polic</w:t>
      </w:r>
      <w:r w:rsidR="00920988">
        <w:rPr>
          <w:rFonts w:ascii="Times New Roman" w:hAnsi="Times New Roman" w:cs="Times New Roman"/>
          <w:sz w:val="22"/>
          <w:szCs w:val="22"/>
        </w:rPr>
        <w:t xml:space="preserve">y debate among </w:t>
      </w:r>
      <w:r w:rsidRPr="00636800">
        <w:rPr>
          <w:rFonts w:ascii="Times New Roman" w:hAnsi="Times New Roman" w:cs="Times New Roman"/>
          <w:sz w:val="22"/>
          <w:szCs w:val="22"/>
        </w:rPr>
        <w:t>the public, in the media, or in the Congress. Indeed, it barely came up during the 2000 presidential</w:t>
      </w:r>
      <w:r w:rsidR="00645E85">
        <w:rPr>
          <w:rFonts w:ascii="Times New Roman" w:hAnsi="Times New Roman" w:cs="Times New Roman"/>
          <w:sz w:val="22"/>
          <w:szCs w:val="22"/>
        </w:rPr>
        <w:t xml:space="preserve"> </w:t>
      </w:r>
      <w:r w:rsidR="003E21CF">
        <w:rPr>
          <w:rFonts w:ascii="Times New Roman" w:hAnsi="Times New Roman" w:cs="Times New Roman"/>
          <w:sz w:val="22"/>
          <w:szCs w:val="22"/>
        </w:rPr>
        <w:t>campaign.”</w:t>
      </w:r>
    </w:p>
    <w:p w14:paraId="2D3AD443" w14:textId="267B6CE8" w:rsidR="003E21CF" w:rsidRDefault="00636800" w:rsidP="00920988">
      <w:pPr>
        <w:rPr>
          <w:rFonts w:ascii="Times New Roman" w:hAnsi="Times New Roman" w:cs="Times New Roman"/>
          <w:sz w:val="22"/>
          <w:szCs w:val="22"/>
        </w:rPr>
      </w:pPr>
      <w:r w:rsidRPr="00636800">
        <w:rPr>
          <w:rFonts w:ascii="Times New Roman" w:hAnsi="Times New Roman" w:cs="Times New Roman"/>
          <w:sz w:val="22"/>
          <w:szCs w:val="22"/>
        </w:rPr>
        <w:t>• No single individual or organization was to blame, but both individua</w:t>
      </w:r>
      <w:r w:rsidR="00920988">
        <w:rPr>
          <w:rFonts w:ascii="Times New Roman" w:hAnsi="Times New Roman" w:cs="Times New Roman"/>
          <w:sz w:val="22"/>
          <w:szCs w:val="22"/>
        </w:rPr>
        <w:t xml:space="preserve">ls and institutions had to take </w:t>
      </w:r>
      <w:r w:rsidRPr="00636800">
        <w:rPr>
          <w:rFonts w:ascii="Times New Roman" w:hAnsi="Times New Roman" w:cs="Times New Roman"/>
          <w:sz w:val="22"/>
          <w:szCs w:val="22"/>
        </w:rPr>
        <w:t>responsibility f</w:t>
      </w:r>
      <w:r w:rsidR="003E21CF">
        <w:rPr>
          <w:rFonts w:ascii="Times New Roman" w:hAnsi="Times New Roman" w:cs="Times New Roman"/>
          <w:sz w:val="22"/>
          <w:szCs w:val="22"/>
        </w:rPr>
        <w:t>or failing to stop the attacks.</w:t>
      </w:r>
    </w:p>
    <w:p w14:paraId="61C050F6" w14:textId="77777777" w:rsidR="00F912C4" w:rsidRDefault="00636800" w:rsidP="00F912C4">
      <w:pPr>
        <w:rPr>
          <w:rFonts w:ascii="Times New Roman" w:hAnsi="Times New Roman" w:cs="Times New Roman"/>
          <w:sz w:val="22"/>
          <w:szCs w:val="22"/>
        </w:rPr>
      </w:pPr>
      <w:r w:rsidRPr="00636800">
        <w:rPr>
          <w:rFonts w:ascii="Times New Roman" w:hAnsi="Times New Roman" w:cs="Times New Roman"/>
          <w:sz w:val="22"/>
          <w:szCs w:val="22"/>
        </w:rPr>
        <w:t>• There was no operational link between al-Qaeda and ousted Iraqi President Saddam Hussein and President Bush believed that “Iraq was not the imm</w:t>
      </w:r>
      <w:r w:rsidR="003E21CF">
        <w:rPr>
          <w:rFonts w:ascii="Times New Roman" w:hAnsi="Times New Roman" w:cs="Times New Roman"/>
          <w:sz w:val="22"/>
          <w:szCs w:val="22"/>
        </w:rPr>
        <w:t>ediate problem” following 9/11.</w:t>
      </w:r>
    </w:p>
    <w:p w14:paraId="71AB48DE" w14:textId="77777777" w:rsidR="004C4F17" w:rsidRDefault="00636800" w:rsidP="004C4F17">
      <w:pPr>
        <w:rPr>
          <w:rFonts w:ascii="Times New Roman" w:hAnsi="Times New Roman" w:cs="Times New Roman"/>
          <w:sz w:val="22"/>
          <w:szCs w:val="22"/>
        </w:rPr>
      </w:pPr>
      <w:r w:rsidRPr="00636800">
        <w:rPr>
          <w:rFonts w:ascii="Times New Roman" w:hAnsi="Times New Roman" w:cs="Times New Roman"/>
          <w:sz w:val="22"/>
          <w:szCs w:val="22"/>
        </w:rPr>
        <w:t>• “Iraq’s long standing involvement in terrorism was cited as well as its interest i</w:t>
      </w:r>
      <w:r w:rsidR="003E21CF">
        <w:rPr>
          <w:rFonts w:ascii="Times New Roman" w:hAnsi="Times New Roman" w:cs="Times New Roman"/>
          <w:sz w:val="22"/>
          <w:szCs w:val="22"/>
        </w:rPr>
        <w:t>n weapons of mass destruction.”</w:t>
      </w:r>
    </w:p>
    <w:p w14:paraId="637C1EF9" w14:textId="53175685" w:rsidR="00636800" w:rsidRPr="00636800" w:rsidRDefault="00636800" w:rsidP="004C4F17">
      <w:pPr>
        <w:rPr>
          <w:rFonts w:ascii="Times New Roman" w:hAnsi="Times New Roman" w:cs="Times New Roman"/>
          <w:sz w:val="22"/>
          <w:szCs w:val="22"/>
        </w:rPr>
      </w:pPr>
      <w:r w:rsidRPr="00636800">
        <w:rPr>
          <w:rFonts w:ascii="Times New Roman" w:hAnsi="Times New Roman" w:cs="Times New Roman"/>
          <w:sz w:val="22"/>
          <w:szCs w:val="22"/>
        </w:rPr>
        <w:t xml:space="preserve">• No Saudi nationals were flown out of the </w:t>
      </w:r>
      <w:r w:rsidR="00BF6CF0">
        <w:rPr>
          <w:rFonts w:ascii="Times New Roman" w:hAnsi="Times New Roman" w:cs="Times New Roman"/>
          <w:sz w:val="22"/>
          <w:szCs w:val="22"/>
        </w:rPr>
        <w:t>US</w:t>
      </w:r>
      <w:r w:rsidRPr="00636800">
        <w:rPr>
          <w:rFonts w:ascii="Times New Roman" w:hAnsi="Times New Roman" w:cs="Times New Roman"/>
          <w:sz w:val="22"/>
          <w:szCs w:val="22"/>
        </w:rPr>
        <w:t xml:space="preserve"> prior to the reopening of </w:t>
      </w:r>
      <w:r w:rsidR="00BF6CF0">
        <w:rPr>
          <w:rFonts w:ascii="Times New Roman" w:hAnsi="Times New Roman" w:cs="Times New Roman"/>
          <w:sz w:val="22"/>
          <w:szCs w:val="22"/>
        </w:rPr>
        <w:t>US</w:t>
      </w:r>
      <w:r w:rsidRPr="00636800">
        <w:rPr>
          <w:rFonts w:ascii="Times New Roman" w:hAnsi="Times New Roman" w:cs="Times New Roman"/>
          <w:sz w:val="22"/>
          <w:szCs w:val="22"/>
        </w:rPr>
        <w:t xml:space="preserve"> airspace on September 13, 2001.</w:t>
      </w:r>
    </w:p>
    <w:p w14:paraId="3FB6D954" w14:textId="31AA59D4" w:rsidR="00703E63" w:rsidRDefault="00703E63" w:rsidP="00B25526">
      <w:pPr>
        <w:rPr>
          <w:rFonts w:ascii="Times New Roman" w:hAnsi="Times New Roman" w:cs="Times New Roman"/>
          <w:sz w:val="22"/>
          <w:szCs w:val="22"/>
        </w:rPr>
      </w:pPr>
    </w:p>
    <w:p w14:paraId="29C3EA75" w14:textId="77777777" w:rsidR="000C1F3C" w:rsidRDefault="000C1F3C">
      <w:pPr>
        <w:rPr>
          <w:rFonts w:ascii="Times New Roman" w:hAnsi="Times New Roman" w:cs="Times New Roman"/>
          <w:b/>
          <w:sz w:val="22"/>
          <w:szCs w:val="22"/>
        </w:rPr>
      </w:pPr>
      <w:r>
        <w:rPr>
          <w:rFonts w:ascii="Times New Roman" w:hAnsi="Times New Roman" w:cs="Times New Roman"/>
          <w:b/>
          <w:sz w:val="22"/>
          <w:szCs w:val="22"/>
        </w:rPr>
        <w:br w:type="page"/>
      </w:r>
    </w:p>
    <w:p w14:paraId="648D8720" w14:textId="77777777" w:rsidR="00372B1E" w:rsidRPr="00D3602D" w:rsidRDefault="00DE4E51" w:rsidP="00D94FDC">
      <w:pPr>
        <w:pStyle w:val="NoSpacing"/>
        <w:rPr>
          <w:rFonts w:ascii="Times New Roman" w:hAnsi="Times New Roman" w:cs="Times New Roman"/>
          <w:i/>
          <w:sz w:val="20"/>
          <w:szCs w:val="20"/>
        </w:rPr>
      </w:pPr>
      <w:r w:rsidRPr="00D3602D">
        <w:rPr>
          <w:rFonts w:ascii="Times New Roman" w:hAnsi="Times New Roman" w:cs="Times New Roman"/>
          <w:b/>
          <w:i/>
          <w:sz w:val="20"/>
          <w:szCs w:val="20"/>
        </w:rPr>
        <w:t>ideological movement</w:t>
      </w:r>
      <w:r w:rsidR="00D94FDC" w:rsidRPr="00D3602D">
        <w:rPr>
          <w:rFonts w:ascii="Times New Roman" w:hAnsi="Times New Roman" w:cs="Times New Roman"/>
          <w:i/>
          <w:sz w:val="20"/>
          <w:szCs w:val="20"/>
        </w:rPr>
        <w:t>: the opinions or way of thinking</w:t>
      </w:r>
      <w:r w:rsidR="00372B1E" w:rsidRPr="00D3602D">
        <w:rPr>
          <w:rFonts w:ascii="Times New Roman" w:hAnsi="Times New Roman" w:cs="Times New Roman"/>
          <w:i/>
          <w:sz w:val="20"/>
          <w:szCs w:val="20"/>
        </w:rPr>
        <w:t xml:space="preserve"> of a group</w:t>
      </w:r>
    </w:p>
    <w:p w14:paraId="323930FD" w14:textId="4CF582DD" w:rsidR="00DE4E51" w:rsidRPr="00D3602D" w:rsidRDefault="00DE4E51" w:rsidP="00DE4E51">
      <w:pPr>
        <w:rPr>
          <w:rFonts w:ascii="Times New Roman" w:hAnsi="Times New Roman" w:cs="Times New Roman"/>
          <w:i/>
          <w:sz w:val="20"/>
          <w:szCs w:val="20"/>
        </w:rPr>
      </w:pPr>
      <w:r w:rsidRPr="00D3602D">
        <w:rPr>
          <w:rFonts w:ascii="Times New Roman" w:hAnsi="Times New Roman" w:cs="Times New Roman"/>
          <w:b/>
          <w:i/>
          <w:sz w:val="20"/>
          <w:szCs w:val="20"/>
        </w:rPr>
        <w:t>finite</w:t>
      </w:r>
      <w:r w:rsidR="004C14A0" w:rsidRPr="00D3602D">
        <w:rPr>
          <w:rFonts w:ascii="Times New Roman" w:hAnsi="Times New Roman" w:cs="Times New Roman"/>
          <w:i/>
          <w:sz w:val="20"/>
          <w:szCs w:val="20"/>
        </w:rPr>
        <w:t>: having an end or limit</w:t>
      </w:r>
    </w:p>
    <w:p w14:paraId="5719274F" w14:textId="654C8FD6" w:rsidR="00DE4E51" w:rsidRPr="00D3602D" w:rsidRDefault="00DE4E51" w:rsidP="00DE4E51">
      <w:pPr>
        <w:rPr>
          <w:rFonts w:ascii="Times New Roman" w:hAnsi="Times New Roman" w:cs="Times New Roman"/>
          <w:i/>
          <w:sz w:val="20"/>
          <w:szCs w:val="20"/>
        </w:rPr>
      </w:pPr>
      <w:r w:rsidRPr="00D3602D">
        <w:rPr>
          <w:rFonts w:ascii="Times New Roman" w:hAnsi="Times New Roman" w:cs="Times New Roman"/>
          <w:b/>
          <w:i/>
          <w:sz w:val="20"/>
          <w:szCs w:val="20"/>
        </w:rPr>
        <w:t>proliferation</w:t>
      </w:r>
      <w:r w:rsidR="004C14A0" w:rsidRPr="00D3602D">
        <w:rPr>
          <w:rFonts w:ascii="Times New Roman" w:hAnsi="Times New Roman" w:cs="Times New Roman"/>
          <w:i/>
          <w:sz w:val="20"/>
          <w:szCs w:val="20"/>
        </w:rPr>
        <w:t>: to increase greatly in number</w:t>
      </w:r>
    </w:p>
    <w:p w14:paraId="7B05F3E3" w14:textId="77468D90" w:rsidR="00DE4E51" w:rsidRPr="00D3602D" w:rsidRDefault="00DE4E51" w:rsidP="00DE4E51">
      <w:pPr>
        <w:rPr>
          <w:rFonts w:ascii="Times New Roman" w:hAnsi="Times New Roman" w:cs="Times New Roman"/>
          <w:i/>
          <w:sz w:val="20"/>
          <w:szCs w:val="20"/>
        </w:rPr>
      </w:pPr>
      <w:r w:rsidRPr="00D3602D">
        <w:rPr>
          <w:rFonts w:ascii="Times New Roman" w:hAnsi="Times New Roman" w:cs="Times New Roman"/>
          <w:b/>
          <w:i/>
          <w:sz w:val="20"/>
          <w:szCs w:val="20"/>
        </w:rPr>
        <w:t>sanctuary/sanctuaries</w:t>
      </w:r>
      <w:r w:rsidR="004C14A0" w:rsidRPr="00D3602D">
        <w:rPr>
          <w:rFonts w:ascii="Times New Roman" w:hAnsi="Times New Roman" w:cs="Times New Roman"/>
          <w:i/>
          <w:sz w:val="20"/>
          <w:szCs w:val="20"/>
        </w:rPr>
        <w:t>: a safe place, especially for people being persecuted or hunted</w:t>
      </w:r>
    </w:p>
    <w:p w14:paraId="253AD591" w14:textId="77777777" w:rsidR="007928F7" w:rsidRDefault="007928F7" w:rsidP="003E21CF">
      <w:pPr>
        <w:rPr>
          <w:rFonts w:ascii="Times New Roman" w:hAnsi="Times New Roman" w:cs="Times New Roman"/>
          <w:bCs/>
          <w:sz w:val="22"/>
          <w:szCs w:val="22"/>
        </w:rPr>
      </w:pPr>
    </w:p>
    <w:p w14:paraId="4404AC94" w14:textId="77777777" w:rsidR="00054164" w:rsidRPr="00054164" w:rsidRDefault="00054164" w:rsidP="00525EED">
      <w:pPr>
        <w:rPr>
          <w:rFonts w:ascii="Times New Roman" w:hAnsi="Times New Roman" w:cs="Times New Roman"/>
          <w:b/>
          <w:sz w:val="22"/>
          <w:szCs w:val="22"/>
        </w:rPr>
      </w:pPr>
      <w:r w:rsidRPr="00054164">
        <w:rPr>
          <w:rFonts w:ascii="Times New Roman" w:hAnsi="Times New Roman" w:cs="Times New Roman"/>
          <w:b/>
          <w:sz w:val="22"/>
          <w:szCs w:val="22"/>
        </w:rPr>
        <w:t>6. Key recommendations</w:t>
      </w:r>
    </w:p>
    <w:p w14:paraId="16C7AEDB" w14:textId="4303E436" w:rsidR="00525EED" w:rsidRPr="00525EED" w:rsidRDefault="00525EED" w:rsidP="00525EED">
      <w:pPr>
        <w:rPr>
          <w:rFonts w:ascii="Times New Roman" w:hAnsi="Times New Roman" w:cs="Times New Roman"/>
          <w:sz w:val="22"/>
          <w:szCs w:val="22"/>
        </w:rPr>
      </w:pPr>
      <w:r w:rsidRPr="00525EED">
        <w:rPr>
          <w:rFonts w:ascii="Times New Roman" w:hAnsi="Times New Roman" w:cs="Times New Roman"/>
          <w:sz w:val="22"/>
          <w:szCs w:val="22"/>
        </w:rPr>
        <w:t>The 9/11 Commission Report warns against complacency and makes detailed</w:t>
      </w:r>
      <w:r w:rsidR="00B83757">
        <w:rPr>
          <w:rFonts w:ascii="Times New Roman" w:hAnsi="Times New Roman" w:cs="Times New Roman"/>
          <w:sz w:val="22"/>
          <w:szCs w:val="22"/>
        </w:rPr>
        <w:t xml:space="preserve"> </w:t>
      </w:r>
      <w:r w:rsidRPr="00525EED">
        <w:rPr>
          <w:rFonts w:ascii="Times New Roman" w:hAnsi="Times New Roman" w:cs="Times New Roman"/>
          <w:sz w:val="22"/>
          <w:szCs w:val="22"/>
        </w:rPr>
        <w:t>recommendations:</w:t>
      </w:r>
    </w:p>
    <w:p w14:paraId="60E8A805" w14:textId="0EBC174E"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create a national counter-terrorism center “unifying strateg</w:t>
      </w:r>
      <w:r w:rsidR="00B83757" w:rsidRPr="00872B5F">
        <w:rPr>
          <w:rFonts w:ascii="Times New Roman" w:hAnsi="Times New Roman" w:cs="Times New Roman"/>
          <w:sz w:val="20"/>
          <w:szCs w:val="20"/>
        </w:rPr>
        <w:t xml:space="preserve">ic intelligence and operational </w:t>
      </w:r>
      <w:r w:rsidRPr="00872B5F">
        <w:rPr>
          <w:rFonts w:ascii="Times New Roman" w:hAnsi="Times New Roman" w:cs="Times New Roman"/>
          <w:sz w:val="20"/>
          <w:szCs w:val="20"/>
        </w:rPr>
        <w:t>planning against Islamist terrorists across the foreign and the domestic divide.”</w:t>
      </w:r>
    </w:p>
    <w:p w14:paraId="2982D90C" w14:textId="076273F6"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appoint a new Senate-confirmed national intelligence director to u</w:t>
      </w:r>
      <w:r w:rsidR="00B83757" w:rsidRPr="00872B5F">
        <w:rPr>
          <w:rFonts w:ascii="Times New Roman" w:hAnsi="Times New Roman" w:cs="Times New Roman"/>
          <w:sz w:val="20"/>
          <w:szCs w:val="20"/>
        </w:rPr>
        <w:t xml:space="preserve">nify the intelligence community </w:t>
      </w:r>
      <w:r w:rsidRPr="00872B5F">
        <w:rPr>
          <w:rFonts w:ascii="Times New Roman" w:hAnsi="Times New Roman" w:cs="Times New Roman"/>
          <w:sz w:val="20"/>
          <w:szCs w:val="20"/>
        </w:rPr>
        <w:t>of more than a dozen agencies.</w:t>
      </w:r>
    </w:p>
    <w:p w14:paraId="30619A39" w14:textId="278A55E9"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create a “network-based information sharing system that transcends traditional governmental</w:t>
      </w:r>
      <w:r w:rsidR="00916FE2" w:rsidRPr="00872B5F">
        <w:rPr>
          <w:rFonts w:ascii="Times New Roman" w:hAnsi="Times New Roman" w:cs="Times New Roman"/>
          <w:sz w:val="20"/>
          <w:szCs w:val="20"/>
        </w:rPr>
        <w:t xml:space="preserve"> </w:t>
      </w:r>
      <w:r w:rsidRPr="00872B5F">
        <w:rPr>
          <w:rFonts w:ascii="Times New Roman" w:hAnsi="Times New Roman" w:cs="Times New Roman"/>
          <w:sz w:val="20"/>
          <w:szCs w:val="20"/>
        </w:rPr>
        <w:t>boundaries.”</w:t>
      </w:r>
    </w:p>
    <w:p w14:paraId="10410877" w14:textId="4F5BBFC2"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xml:space="preserve">• To set up a specialized and integrated national security unit within the </w:t>
      </w:r>
      <w:r w:rsidR="00916FE2" w:rsidRPr="00872B5F">
        <w:rPr>
          <w:rFonts w:ascii="Times New Roman" w:hAnsi="Times New Roman" w:cs="Times New Roman"/>
          <w:sz w:val="20"/>
          <w:szCs w:val="20"/>
        </w:rPr>
        <w:t xml:space="preserve">FBI (the report did not support </w:t>
      </w:r>
      <w:r w:rsidRPr="00872B5F">
        <w:rPr>
          <w:rFonts w:ascii="Times New Roman" w:hAnsi="Times New Roman" w:cs="Times New Roman"/>
          <w:sz w:val="20"/>
          <w:szCs w:val="20"/>
        </w:rPr>
        <w:t>creation of a new domestic intelligence agency</w:t>
      </w:r>
      <w:r w:rsidR="00916FE2" w:rsidRPr="00872B5F">
        <w:rPr>
          <w:rFonts w:ascii="Times New Roman" w:hAnsi="Times New Roman" w:cs="Times New Roman"/>
          <w:sz w:val="20"/>
          <w:szCs w:val="20"/>
        </w:rPr>
        <w:t>)</w:t>
      </w:r>
      <w:r w:rsidRPr="00872B5F">
        <w:rPr>
          <w:rFonts w:ascii="Times New Roman" w:hAnsi="Times New Roman" w:cs="Times New Roman"/>
          <w:sz w:val="20"/>
          <w:szCs w:val="20"/>
        </w:rPr>
        <w:t>.</w:t>
      </w:r>
    </w:p>
    <w:p w14:paraId="29EE7B0C"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devote maximum effort of countering the proliferation of weapons of mass destruction.</w:t>
      </w:r>
    </w:p>
    <w:p w14:paraId="3CF34F94"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strengthen Congressional oversight.</w:t>
      </w:r>
    </w:p>
    <w:p w14:paraId="5D40C0E6"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strengthen the F.B.I. and Homeland defenders.</w:t>
      </w:r>
    </w:p>
    <w:p w14:paraId="1835131F"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improve technologies associated with screening travelers and establish them as standard practices</w:t>
      </w:r>
    </w:p>
    <w:p w14:paraId="472B3E63"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root out terrorist sanctuaries, actual and potential.</w:t>
      </w:r>
    </w:p>
    <w:p w14:paraId="610549A8" w14:textId="07A29DD9"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develop global strategy of diplomacy and public relations to dismantle Osama bin Laden’s al</w:t>
      </w:r>
      <w:r w:rsidR="006E6D68" w:rsidRPr="00872B5F">
        <w:rPr>
          <w:rFonts w:ascii="Times New Roman" w:hAnsi="Times New Roman" w:cs="Times New Roman"/>
          <w:sz w:val="20"/>
          <w:szCs w:val="20"/>
        </w:rPr>
        <w:t xml:space="preserve"> </w:t>
      </w:r>
      <w:r w:rsidRPr="00872B5F">
        <w:rPr>
          <w:rFonts w:ascii="Times New Roman" w:hAnsi="Times New Roman" w:cs="Times New Roman"/>
          <w:sz w:val="20"/>
          <w:szCs w:val="20"/>
        </w:rPr>
        <w:t>Qaeda</w:t>
      </w:r>
    </w:p>
    <w:p w14:paraId="22E7AF3D" w14:textId="77777777"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terror network and defeat militant Islamic ideologies.</w:t>
      </w:r>
    </w:p>
    <w:p w14:paraId="0B247D17" w14:textId="2D3A7EA5" w:rsidR="00525EED" w:rsidRPr="00872B5F" w:rsidRDefault="00525EED" w:rsidP="00525EED">
      <w:pPr>
        <w:rPr>
          <w:rFonts w:ascii="Times New Roman" w:hAnsi="Times New Roman" w:cs="Times New Roman"/>
          <w:sz w:val="20"/>
          <w:szCs w:val="20"/>
        </w:rPr>
      </w:pPr>
      <w:r w:rsidRPr="00872B5F">
        <w:rPr>
          <w:rFonts w:ascii="Times New Roman" w:hAnsi="Times New Roman" w:cs="Times New Roman"/>
          <w:sz w:val="20"/>
          <w:szCs w:val="20"/>
        </w:rPr>
        <w:t>• To establish a better dialogue between the West and the Islamic world</w:t>
      </w:r>
    </w:p>
    <w:p w14:paraId="05AD971C" w14:textId="77777777" w:rsidR="00F360E9" w:rsidRDefault="00F360E9" w:rsidP="00525EED">
      <w:pPr>
        <w:rPr>
          <w:rFonts w:ascii="Times New Roman" w:hAnsi="Times New Roman" w:cs="Times New Roman"/>
          <w:sz w:val="22"/>
          <w:szCs w:val="22"/>
        </w:rPr>
      </w:pPr>
    </w:p>
    <w:p w14:paraId="698EF7AB" w14:textId="77777777" w:rsidR="003E21CF" w:rsidRDefault="003E21CF" w:rsidP="00B25526">
      <w:pPr>
        <w:rPr>
          <w:rFonts w:ascii="Times New Roman" w:hAnsi="Times New Roman" w:cs="Times New Roman"/>
          <w:sz w:val="22"/>
          <w:szCs w:val="22"/>
        </w:rPr>
      </w:pPr>
    </w:p>
    <w:p w14:paraId="2A70F54C" w14:textId="77777777" w:rsidR="00B050CB" w:rsidRPr="00B050CB" w:rsidRDefault="00B050CB" w:rsidP="00B25526">
      <w:pPr>
        <w:rPr>
          <w:rFonts w:ascii="Times New Roman" w:hAnsi="Times New Roman" w:cs="Times New Roman"/>
          <w:sz w:val="22"/>
          <w:szCs w:val="22"/>
        </w:rPr>
      </w:pPr>
      <w:r w:rsidRPr="00B050CB">
        <w:rPr>
          <w:rFonts w:ascii="Times New Roman" w:hAnsi="Times New Roman" w:cs="Times New Roman"/>
          <w:b/>
          <w:bCs/>
          <w:sz w:val="22"/>
          <w:szCs w:val="22"/>
        </w:rPr>
        <w:t>Critical Thinking Questions</w:t>
      </w:r>
    </w:p>
    <w:p w14:paraId="4A7F3B87" w14:textId="33ABD5D9" w:rsidR="00B050CB" w:rsidRPr="00B050CB" w:rsidRDefault="004A2871" w:rsidP="004A2871">
      <w:pPr>
        <w:ind w:left="72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FE4E51">
        <w:rPr>
          <w:rFonts w:ascii="Times New Roman" w:hAnsi="Times New Roman" w:cs="Times New Roman"/>
          <w:sz w:val="22"/>
          <w:szCs w:val="22"/>
        </w:rPr>
        <w:t>What do you think</w:t>
      </w:r>
      <w:r w:rsidR="00B050CB" w:rsidRPr="00B050CB">
        <w:rPr>
          <w:rFonts w:ascii="Times New Roman" w:hAnsi="Times New Roman" w:cs="Times New Roman"/>
          <w:sz w:val="22"/>
          <w:szCs w:val="22"/>
        </w:rPr>
        <w:t xml:space="preserve"> </w:t>
      </w:r>
      <w:r w:rsidR="000B354A">
        <w:rPr>
          <w:rFonts w:ascii="Times New Roman" w:hAnsi="Times New Roman" w:cs="Times New Roman"/>
          <w:sz w:val="22"/>
          <w:szCs w:val="22"/>
        </w:rPr>
        <w:t>was the most important weakness</w:t>
      </w:r>
      <w:r w:rsidR="00B050CB" w:rsidRPr="00B050CB">
        <w:rPr>
          <w:rFonts w:ascii="Times New Roman" w:hAnsi="Times New Roman" w:cs="Times New Roman"/>
          <w:sz w:val="22"/>
          <w:szCs w:val="22"/>
        </w:rPr>
        <w:t xml:space="preserve"> cited in the </w:t>
      </w:r>
      <w:r w:rsidR="00FE4E51">
        <w:rPr>
          <w:rFonts w:ascii="Times New Roman" w:hAnsi="Times New Roman" w:cs="Times New Roman"/>
          <w:sz w:val="22"/>
          <w:szCs w:val="22"/>
        </w:rPr>
        <w:t>report</w:t>
      </w:r>
      <w:r w:rsidR="00B050CB" w:rsidRPr="00B050CB">
        <w:rPr>
          <w:rFonts w:ascii="Times New Roman" w:hAnsi="Times New Roman" w:cs="Times New Roman"/>
          <w:sz w:val="22"/>
          <w:szCs w:val="22"/>
        </w:rPr>
        <w:t xml:space="preserve"> that </w:t>
      </w:r>
      <w:r w:rsidR="00FE4E51">
        <w:rPr>
          <w:rFonts w:ascii="Times New Roman" w:hAnsi="Times New Roman" w:cs="Times New Roman"/>
          <w:sz w:val="22"/>
          <w:szCs w:val="22"/>
        </w:rPr>
        <w:t>contributed to</w:t>
      </w:r>
      <w:r w:rsidR="00B050CB" w:rsidRPr="00B050CB">
        <w:rPr>
          <w:rFonts w:ascii="Times New Roman" w:hAnsi="Times New Roman" w:cs="Times New Roman"/>
          <w:sz w:val="22"/>
          <w:szCs w:val="22"/>
        </w:rPr>
        <w:t xml:space="preserve"> the 9/11 terrorist attacks? </w:t>
      </w:r>
      <w:r>
        <w:rPr>
          <w:rFonts w:ascii="Times New Roman" w:hAnsi="Times New Roman" w:cs="Times New Roman"/>
          <w:sz w:val="22"/>
          <w:szCs w:val="22"/>
        </w:rPr>
        <w:t xml:space="preserve">Why do you think they </w:t>
      </w:r>
      <w:r w:rsidR="000B354A">
        <w:rPr>
          <w:rFonts w:ascii="Times New Roman" w:hAnsi="Times New Roman" w:cs="Times New Roman"/>
          <w:sz w:val="22"/>
          <w:szCs w:val="22"/>
        </w:rPr>
        <w:t>it was</w:t>
      </w:r>
      <w:r>
        <w:rPr>
          <w:rFonts w:ascii="Times New Roman" w:hAnsi="Times New Roman" w:cs="Times New Roman"/>
          <w:sz w:val="22"/>
          <w:szCs w:val="22"/>
        </w:rPr>
        <w:t xml:space="preserve"> the most important?</w:t>
      </w:r>
    </w:p>
    <w:p w14:paraId="5151B056" w14:textId="77777777" w:rsidR="00AA2767" w:rsidRPr="0088268A" w:rsidRDefault="00AA2767" w:rsidP="00AA2767">
      <w:pPr>
        <w:rPr>
          <w:rFonts w:ascii="Times New Roman" w:hAnsi="Times New Roman" w:cs="Times New Roman"/>
          <w:bCs/>
          <w:sz w:val="14"/>
          <w:szCs w:val="14"/>
        </w:rPr>
      </w:pPr>
    </w:p>
    <w:p w14:paraId="45E6C116" w14:textId="77777777" w:rsidR="00AA2767" w:rsidRPr="0088268A" w:rsidRDefault="00AA2767" w:rsidP="00AA2767">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408A4DC5" w14:textId="77777777" w:rsidR="00AA2767" w:rsidRPr="0088268A" w:rsidRDefault="00AA2767" w:rsidP="00AA2767">
      <w:pPr>
        <w:rPr>
          <w:rFonts w:ascii="Times New Roman" w:hAnsi="Times New Roman" w:cs="Times New Roman"/>
          <w:bCs/>
          <w:sz w:val="14"/>
          <w:szCs w:val="14"/>
        </w:rPr>
      </w:pPr>
    </w:p>
    <w:p w14:paraId="14D6642C" w14:textId="77777777" w:rsidR="00AA2767" w:rsidRPr="0088268A" w:rsidRDefault="00AA2767" w:rsidP="00AA2767">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102BAF5E" w14:textId="77777777" w:rsidR="00AA2767" w:rsidRPr="0088268A" w:rsidRDefault="00AA2767" w:rsidP="00AA2767">
      <w:pPr>
        <w:rPr>
          <w:rFonts w:ascii="Times New Roman" w:hAnsi="Times New Roman" w:cs="Times New Roman"/>
          <w:bCs/>
          <w:sz w:val="14"/>
          <w:szCs w:val="14"/>
        </w:rPr>
      </w:pPr>
    </w:p>
    <w:p w14:paraId="76F3659D" w14:textId="77777777" w:rsidR="00AA2767" w:rsidRPr="0088268A" w:rsidRDefault="00AA2767" w:rsidP="00AA2767">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28E2846" w14:textId="77777777" w:rsidR="00AA2767" w:rsidRPr="0088268A" w:rsidRDefault="00AA2767" w:rsidP="00AA2767">
      <w:pPr>
        <w:rPr>
          <w:rFonts w:ascii="Times New Roman" w:hAnsi="Times New Roman" w:cs="Times New Roman"/>
          <w:bCs/>
          <w:sz w:val="14"/>
          <w:szCs w:val="14"/>
        </w:rPr>
      </w:pPr>
    </w:p>
    <w:p w14:paraId="52AC0987" w14:textId="77777777" w:rsidR="00AA2767" w:rsidRPr="0088268A" w:rsidRDefault="00AA2767" w:rsidP="00AA2767">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FCDAB25" w14:textId="77777777" w:rsidR="00AA2767" w:rsidRDefault="00AA2767" w:rsidP="00B25526">
      <w:pPr>
        <w:rPr>
          <w:rFonts w:ascii="Times New Roman" w:hAnsi="Times New Roman" w:cs="Times New Roman"/>
          <w:sz w:val="22"/>
          <w:szCs w:val="22"/>
        </w:rPr>
      </w:pPr>
    </w:p>
    <w:p w14:paraId="60E4F93E" w14:textId="0A1DF541" w:rsidR="0098288F" w:rsidRDefault="001E0AE9" w:rsidP="00A45244">
      <w:pPr>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EC1FEC">
        <w:rPr>
          <w:rFonts w:ascii="Times New Roman" w:hAnsi="Times New Roman" w:cs="Times New Roman"/>
          <w:sz w:val="22"/>
          <w:szCs w:val="22"/>
        </w:rPr>
        <w:t>Which of</w:t>
      </w:r>
      <w:r w:rsidR="00B050CB" w:rsidRPr="00B050CB">
        <w:rPr>
          <w:rFonts w:ascii="Times New Roman" w:hAnsi="Times New Roman" w:cs="Times New Roman"/>
          <w:sz w:val="22"/>
          <w:szCs w:val="22"/>
        </w:rPr>
        <w:t xml:space="preserve"> the recommendations do you think has </w:t>
      </w:r>
      <w:r w:rsidR="00920C80">
        <w:rPr>
          <w:rFonts w:ascii="Times New Roman" w:hAnsi="Times New Roman" w:cs="Times New Roman"/>
          <w:sz w:val="22"/>
          <w:szCs w:val="22"/>
        </w:rPr>
        <w:t>actually made the US</w:t>
      </w:r>
      <w:r w:rsidR="00A45244">
        <w:rPr>
          <w:rFonts w:ascii="Times New Roman" w:hAnsi="Times New Roman" w:cs="Times New Roman"/>
          <w:sz w:val="22"/>
          <w:szCs w:val="22"/>
        </w:rPr>
        <w:t xml:space="preserve"> </w:t>
      </w:r>
      <w:r w:rsidR="00ED74D4">
        <w:rPr>
          <w:rFonts w:ascii="Times New Roman" w:hAnsi="Times New Roman" w:cs="Times New Roman"/>
          <w:sz w:val="22"/>
          <w:szCs w:val="22"/>
        </w:rPr>
        <w:t>safer? Why?</w:t>
      </w:r>
    </w:p>
    <w:p w14:paraId="310077CB" w14:textId="77777777" w:rsidR="00EC1FEC" w:rsidRPr="0088268A" w:rsidRDefault="00EC1FEC" w:rsidP="00EC1FEC">
      <w:pPr>
        <w:rPr>
          <w:rFonts w:ascii="Times New Roman" w:hAnsi="Times New Roman" w:cs="Times New Roman"/>
          <w:bCs/>
          <w:sz w:val="14"/>
          <w:szCs w:val="14"/>
        </w:rPr>
      </w:pPr>
    </w:p>
    <w:p w14:paraId="7A007CD6" w14:textId="77777777" w:rsidR="00EC1FEC" w:rsidRPr="0088268A" w:rsidRDefault="00EC1FEC" w:rsidP="00EC1FEC">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FC212A0" w14:textId="77777777" w:rsidR="00EC1FEC" w:rsidRPr="0088268A" w:rsidRDefault="00EC1FEC" w:rsidP="00EC1FEC">
      <w:pPr>
        <w:rPr>
          <w:rFonts w:ascii="Times New Roman" w:hAnsi="Times New Roman" w:cs="Times New Roman"/>
          <w:bCs/>
          <w:sz w:val="14"/>
          <w:szCs w:val="14"/>
        </w:rPr>
      </w:pPr>
    </w:p>
    <w:p w14:paraId="5351921D" w14:textId="77777777" w:rsidR="00EC1FEC" w:rsidRPr="0088268A" w:rsidRDefault="00EC1FEC" w:rsidP="00EC1FEC">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B5F4477" w14:textId="77777777" w:rsidR="00EC1FEC" w:rsidRPr="0088268A" w:rsidRDefault="00EC1FEC" w:rsidP="00EC1FEC">
      <w:pPr>
        <w:rPr>
          <w:rFonts w:ascii="Times New Roman" w:hAnsi="Times New Roman" w:cs="Times New Roman"/>
          <w:bCs/>
          <w:sz w:val="14"/>
          <w:szCs w:val="14"/>
        </w:rPr>
      </w:pPr>
    </w:p>
    <w:p w14:paraId="10D27295" w14:textId="77777777" w:rsidR="00EC1FEC" w:rsidRPr="0088268A" w:rsidRDefault="00EC1FEC" w:rsidP="00EC1FEC">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4828096" w14:textId="77777777" w:rsidR="00EC1FEC" w:rsidRPr="0088268A" w:rsidRDefault="00EC1FEC" w:rsidP="00EC1FEC">
      <w:pPr>
        <w:rPr>
          <w:rFonts w:ascii="Times New Roman" w:hAnsi="Times New Roman" w:cs="Times New Roman"/>
          <w:bCs/>
          <w:sz w:val="14"/>
          <w:szCs w:val="14"/>
        </w:rPr>
      </w:pPr>
    </w:p>
    <w:p w14:paraId="4D8BFF1D" w14:textId="77777777" w:rsidR="00EC1FEC" w:rsidRPr="0088268A" w:rsidRDefault="00EC1FEC" w:rsidP="00EC1FEC">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0EC6E8DC" w14:textId="77777777" w:rsidR="00EC1FEC" w:rsidRDefault="00EC1FEC" w:rsidP="00EC1FEC">
      <w:pPr>
        <w:rPr>
          <w:rFonts w:ascii="Times New Roman" w:hAnsi="Times New Roman" w:cs="Times New Roman"/>
          <w:sz w:val="22"/>
          <w:szCs w:val="22"/>
        </w:rPr>
      </w:pPr>
    </w:p>
    <w:p w14:paraId="0F9C13F1" w14:textId="4B5CC4DB" w:rsidR="00B050CB" w:rsidRPr="00B050CB" w:rsidRDefault="005D4F8D" w:rsidP="00B25526">
      <w:pPr>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050CB" w:rsidRPr="00B050CB">
        <w:rPr>
          <w:rFonts w:ascii="Times New Roman" w:hAnsi="Times New Roman" w:cs="Times New Roman"/>
          <w:sz w:val="22"/>
          <w:szCs w:val="22"/>
        </w:rPr>
        <w:t xml:space="preserve">What remains to be done to improve the security of the </w:t>
      </w:r>
      <w:r w:rsidR="00BF6CF0">
        <w:rPr>
          <w:rFonts w:ascii="Times New Roman" w:hAnsi="Times New Roman" w:cs="Times New Roman"/>
          <w:sz w:val="22"/>
          <w:szCs w:val="22"/>
        </w:rPr>
        <w:t>US</w:t>
      </w:r>
      <w:r w:rsidR="00B050CB" w:rsidRPr="00B050CB">
        <w:rPr>
          <w:rFonts w:ascii="Times New Roman" w:hAnsi="Times New Roman" w:cs="Times New Roman"/>
          <w:sz w:val="22"/>
          <w:szCs w:val="22"/>
        </w:rPr>
        <w:t>?</w:t>
      </w:r>
    </w:p>
    <w:p w14:paraId="4AD2D9D2" w14:textId="77777777" w:rsidR="00D37AEB" w:rsidRPr="0088268A" w:rsidRDefault="00D37AEB" w:rsidP="00D37AEB">
      <w:pPr>
        <w:rPr>
          <w:rFonts w:ascii="Times New Roman" w:hAnsi="Times New Roman" w:cs="Times New Roman"/>
          <w:bCs/>
          <w:sz w:val="14"/>
          <w:szCs w:val="14"/>
        </w:rPr>
      </w:pPr>
    </w:p>
    <w:p w14:paraId="15FB2B07" w14:textId="77777777" w:rsidR="00D37AEB" w:rsidRPr="0088268A" w:rsidRDefault="00D37AEB" w:rsidP="00D37AEB">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5FAE67EF" w14:textId="77777777" w:rsidR="00D37AEB" w:rsidRPr="0088268A" w:rsidRDefault="00D37AEB" w:rsidP="00D37AEB">
      <w:pPr>
        <w:rPr>
          <w:rFonts w:ascii="Times New Roman" w:hAnsi="Times New Roman" w:cs="Times New Roman"/>
          <w:bCs/>
          <w:sz w:val="14"/>
          <w:szCs w:val="14"/>
        </w:rPr>
      </w:pPr>
    </w:p>
    <w:p w14:paraId="40D62519" w14:textId="77777777" w:rsidR="00D37AEB" w:rsidRPr="0088268A" w:rsidRDefault="00D37AEB" w:rsidP="00D37AEB">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725A11C9" w14:textId="77777777" w:rsidR="00D37AEB" w:rsidRPr="0088268A" w:rsidRDefault="00D37AEB" w:rsidP="00D37AEB">
      <w:pPr>
        <w:rPr>
          <w:rFonts w:ascii="Times New Roman" w:hAnsi="Times New Roman" w:cs="Times New Roman"/>
          <w:bCs/>
          <w:sz w:val="14"/>
          <w:szCs w:val="14"/>
        </w:rPr>
      </w:pPr>
    </w:p>
    <w:p w14:paraId="046946D5" w14:textId="77777777" w:rsidR="00D37AEB" w:rsidRPr="0088268A" w:rsidRDefault="00D37AEB" w:rsidP="00D37AEB">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55CF01C4" w14:textId="77777777" w:rsidR="00D37AEB" w:rsidRPr="0088268A" w:rsidRDefault="00D37AEB" w:rsidP="00D37AEB">
      <w:pPr>
        <w:rPr>
          <w:rFonts w:ascii="Times New Roman" w:hAnsi="Times New Roman" w:cs="Times New Roman"/>
          <w:bCs/>
          <w:sz w:val="14"/>
          <w:szCs w:val="14"/>
        </w:rPr>
      </w:pPr>
    </w:p>
    <w:p w14:paraId="01839260" w14:textId="77777777" w:rsidR="00D37AEB" w:rsidRPr="0088268A" w:rsidRDefault="00D37AEB" w:rsidP="00D37AEB">
      <w:pPr>
        <w:rPr>
          <w:rFonts w:ascii="Times New Roman" w:hAnsi="Times New Roman" w:cs="Times New Roman"/>
          <w:bCs/>
          <w:sz w:val="22"/>
          <w:szCs w:val="22"/>
        </w:rPr>
      </w:pPr>
      <w:r>
        <w:rPr>
          <w:rFonts w:ascii="Times New Roman" w:hAnsi="Times New Roman" w:cs="Times New Roman"/>
          <w:bCs/>
          <w:sz w:val="22"/>
          <w:szCs w:val="22"/>
        </w:rPr>
        <w:t>_____________________________________________________________________________________</w:t>
      </w:r>
    </w:p>
    <w:p w14:paraId="2F931C02" w14:textId="77777777" w:rsidR="00D37AEB" w:rsidRPr="008C1EFD" w:rsidRDefault="00D37AEB" w:rsidP="00D37AEB">
      <w:pPr>
        <w:rPr>
          <w:rFonts w:ascii="Times New Roman" w:hAnsi="Times New Roman" w:cs="Times New Roman"/>
          <w:sz w:val="26"/>
          <w:szCs w:val="26"/>
        </w:rPr>
      </w:pPr>
    </w:p>
    <w:p w14:paraId="54E2E72A" w14:textId="3B48D91C" w:rsidR="00077E79" w:rsidRPr="00250BF2" w:rsidRDefault="00077E79" w:rsidP="00AC23B3">
      <w:pPr>
        <w:rPr>
          <w:rFonts w:ascii="Times New Roman" w:hAnsi="Times New Roman" w:cs="Times New Roman"/>
          <w:sz w:val="20"/>
          <w:szCs w:val="20"/>
        </w:rPr>
      </w:pPr>
      <w:r w:rsidRPr="00250BF2">
        <w:rPr>
          <w:rFonts w:ascii="Times New Roman" w:hAnsi="Times New Roman" w:cs="Times New Roman"/>
          <w:sz w:val="20"/>
          <w:szCs w:val="20"/>
        </w:rPr>
        <w:t xml:space="preserve">Jill McCracken. “Key Recommendations of the 9-11 Commission.” </w:t>
      </w:r>
      <w:r w:rsidRPr="00250BF2">
        <w:rPr>
          <w:rFonts w:ascii="Times New Roman" w:hAnsi="Times New Roman" w:cs="Times New Roman"/>
          <w:i/>
          <w:sz w:val="20"/>
          <w:szCs w:val="20"/>
        </w:rPr>
        <w:t>Pentagon Memorial Web Site</w:t>
      </w:r>
      <w:r w:rsidRPr="00250BF2">
        <w:rPr>
          <w:rFonts w:ascii="Times New Roman" w:hAnsi="Times New Roman" w:cs="Times New Roman"/>
          <w:sz w:val="20"/>
          <w:szCs w:val="20"/>
        </w:rPr>
        <w:t>.</w:t>
      </w:r>
    </w:p>
    <w:sectPr w:rsidR="00077E79" w:rsidRPr="00250BF2" w:rsidSect="00784C90">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29612" w14:textId="77777777" w:rsidR="00426C28" w:rsidRDefault="00426C28" w:rsidP="00EB559C">
      <w:r>
        <w:separator/>
      </w:r>
    </w:p>
  </w:endnote>
  <w:endnote w:type="continuationSeparator" w:id="0">
    <w:p w14:paraId="298A0214" w14:textId="77777777" w:rsidR="00426C28" w:rsidRDefault="00426C28"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662FB" w14:textId="77777777" w:rsidR="00426C28" w:rsidRDefault="00426C28" w:rsidP="004518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7272B" w14:textId="77777777" w:rsidR="00426C28" w:rsidRDefault="00426C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A4744" w14:textId="77777777" w:rsidR="00426C28" w:rsidRPr="00771267" w:rsidRDefault="00426C28" w:rsidP="00451866">
    <w:pPr>
      <w:pStyle w:val="Footer"/>
      <w:framePr w:wrap="around" w:vAnchor="text" w:hAnchor="margin" w:xAlign="center" w:y="1"/>
      <w:rPr>
        <w:rStyle w:val="PageNumber"/>
        <w:rFonts w:ascii="Times New Roman" w:hAnsi="Times New Roman" w:cs="Times New Roman"/>
        <w:sz w:val="16"/>
        <w:szCs w:val="16"/>
      </w:rPr>
    </w:pPr>
    <w:r w:rsidRPr="00771267">
      <w:rPr>
        <w:rStyle w:val="PageNumber"/>
        <w:rFonts w:ascii="Times New Roman" w:hAnsi="Times New Roman" w:cs="Times New Roman"/>
        <w:sz w:val="16"/>
        <w:szCs w:val="16"/>
      </w:rPr>
      <w:fldChar w:fldCharType="begin"/>
    </w:r>
    <w:r w:rsidRPr="00771267">
      <w:rPr>
        <w:rStyle w:val="PageNumber"/>
        <w:rFonts w:ascii="Times New Roman" w:hAnsi="Times New Roman" w:cs="Times New Roman"/>
        <w:sz w:val="16"/>
        <w:szCs w:val="16"/>
      </w:rPr>
      <w:instrText xml:space="preserve">PAGE  </w:instrText>
    </w:r>
    <w:r w:rsidRPr="00771267">
      <w:rPr>
        <w:rStyle w:val="PageNumber"/>
        <w:rFonts w:ascii="Times New Roman" w:hAnsi="Times New Roman" w:cs="Times New Roman"/>
        <w:sz w:val="16"/>
        <w:szCs w:val="16"/>
      </w:rPr>
      <w:fldChar w:fldCharType="separate"/>
    </w:r>
    <w:r w:rsidR="00995433">
      <w:rPr>
        <w:rStyle w:val="PageNumber"/>
        <w:rFonts w:ascii="Times New Roman" w:hAnsi="Times New Roman" w:cs="Times New Roman"/>
        <w:noProof/>
        <w:sz w:val="16"/>
        <w:szCs w:val="16"/>
      </w:rPr>
      <w:t>1</w:t>
    </w:r>
    <w:r w:rsidRPr="00771267">
      <w:rPr>
        <w:rStyle w:val="PageNumber"/>
        <w:rFonts w:ascii="Times New Roman" w:hAnsi="Times New Roman" w:cs="Times New Roman"/>
        <w:sz w:val="16"/>
        <w:szCs w:val="16"/>
      </w:rPr>
      <w:fldChar w:fldCharType="end"/>
    </w:r>
  </w:p>
  <w:p w14:paraId="683321F3" w14:textId="77777777" w:rsidR="00426C28" w:rsidRPr="00771267" w:rsidRDefault="00426C28">
    <w:pPr>
      <w:pStyle w:val="Footer"/>
      <w:rPr>
        <w:rFonts w:ascii="Times New Roman" w:hAnsi="Times New Roman" w:cs="Times New Roman"/>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E46D8" w14:textId="77777777" w:rsidR="00785B6F" w:rsidRDefault="00785B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6490" w14:textId="77777777" w:rsidR="00426C28" w:rsidRDefault="00426C28" w:rsidP="00EB559C">
      <w:r>
        <w:separator/>
      </w:r>
    </w:p>
  </w:footnote>
  <w:footnote w:type="continuationSeparator" w:id="0">
    <w:p w14:paraId="1DB5C753" w14:textId="77777777" w:rsidR="00426C28" w:rsidRDefault="00426C28"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6C5B5" w14:textId="77777777" w:rsidR="00785B6F" w:rsidRDefault="00785B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F959D" w14:textId="79BF9AD7" w:rsidR="00426C28" w:rsidRPr="00000E56" w:rsidRDefault="00426C28" w:rsidP="00784C90">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sidR="00566F34">
      <w:rPr>
        <w:rFonts w:ascii="Times New Roman" w:hAnsi="Times New Roman" w:cs="Times New Roman"/>
        <w:u w:val="single"/>
      </w:rPr>
      <w:t>__</w:t>
    </w:r>
    <w:r>
      <w:rPr>
        <w:rFonts w:ascii="Times New Roman" w:hAnsi="Times New Roman" w:cs="Times New Roman"/>
        <w:u w:val="single"/>
      </w:rPr>
      <w:t>__</w:t>
    </w:r>
    <w:r w:rsidR="00566F34">
      <w:rPr>
        <w:rFonts w:ascii="Times New Roman" w:hAnsi="Times New Roman" w:cs="Times New Roman"/>
      </w:rPr>
      <w:t xml:space="preserve"> </w:t>
    </w:r>
    <w:r w:rsidR="00785B6F">
      <w:rPr>
        <w:rFonts w:ascii="Times New Roman" w:hAnsi="Times New Roman" w:cs="Times New Roman"/>
      </w:rPr>
      <w:t xml:space="preserve"> </w:t>
    </w:r>
    <w:r w:rsidR="00785B6F">
      <w:rPr>
        <w:rFonts w:ascii="Times New Roman" w:hAnsi="Times New Roman"/>
        <w:sz w:val="28"/>
      </w:rPr>
      <w:t>Modern European H</w:t>
    </w:r>
    <w:r w:rsidRPr="00000E56">
      <w:rPr>
        <w:rFonts w:ascii="Times New Roman" w:hAnsi="Times New Roman"/>
        <w:sz w:val="28"/>
      </w:rPr>
      <w:t>istory</w:t>
    </w:r>
    <w:r w:rsidR="00566F34">
      <w:rPr>
        <w:rFonts w:ascii="Times New Roman" w:hAnsi="Times New Roman" w:cs="Times New Roman"/>
      </w:rPr>
      <w:t xml:space="preserve">     </w:t>
    </w:r>
    <w:r w:rsidR="00566F34">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699BAAEF" w14:textId="77777777" w:rsidR="00426C28" w:rsidRPr="006B2322" w:rsidRDefault="00426C28" w:rsidP="00784C90">
    <w:pPr>
      <w:pStyle w:val="NoSpacing"/>
      <w:jc w:val="center"/>
      <w:rPr>
        <w:rFonts w:ascii="Times New Roman" w:hAnsi="Times New Roman"/>
        <w:sz w:val="16"/>
        <w:szCs w:val="16"/>
      </w:rPr>
    </w:pPr>
  </w:p>
  <w:p w14:paraId="13F97941" w14:textId="77777777" w:rsidR="00426C28" w:rsidRPr="00000E56" w:rsidRDefault="00426C28" w:rsidP="00784C90">
    <w:pPr>
      <w:pStyle w:val="NoSpacing"/>
      <w:jc w:val="center"/>
      <w:rPr>
        <w:rFonts w:ascii="Times New Roman" w:hAnsi="Times New Roman"/>
      </w:rPr>
    </w:pPr>
    <w:r>
      <w:rPr>
        <w:rFonts w:ascii="Times New Roman" w:hAnsi="Times New Roman"/>
      </w:rPr>
      <w:t>9-11</w:t>
    </w:r>
  </w:p>
  <w:p w14:paraId="64AD71B3" w14:textId="77777777" w:rsidR="00426C28" w:rsidRPr="007C0768" w:rsidRDefault="00426C28" w:rsidP="00784C90">
    <w:pPr>
      <w:pStyle w:val="NoSpacing"/>
      <w:jc w:val="center"/>
      <w:rPr>
        <w:rFonts w:ascii="Times New Roman" w:hAnsi="Times New Roman"/>
        <w:bCs/>
        <w:sz w:val="20"/>
      </w:rPr>
    </w:pPr>
    <w:r>
      <w:rPr>
        <w:rFonts w:ascii="Times New Roman" w:hAnsi="Times New Roman"/>
        <w:bCs/>
        <w:sz w:val="20"/>
      </w:rPr>
      <w:t>Key Findings of the 9-11 Commission Report</w:t>
    </w:r>
  </w:p>
  <w:p w14:paraId="49F0CFC1" w14:textId="77777777" w:rsidR="00426C28" w:rsidRDefault="00426C2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5DE4" w14:textId="77777777" w:rsidR="00426C28" w:rsidRPr="00000E56" w:rsidRDefault="00426C28" w:rsidP="00DD7251">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210A4D76" w14:textId="77777777" w:rsidR="00426C28" w:rsidRPr="006B2322" w:rsidRDefault="00426C28" w:rsidP="00DD7251">
    <w:pPr>
      <w:pStyle w:val="NoSpacing"/>
      <w:jc w:val="center"/>
      <w:rPr>
        <w:rFonts w:ascii="Times New Roman" w:hAnsi="Times New Roman"/>
        <w:sz w:val="16"/>
        <w:szCs w:val="16"/>
      </w:rPr>
    </w:pPr>
  </w:p>
  <w:p w14:paraId="703C4F26" w14:textId="5384DC75" w:rsidR="00426C28" w:rsidRPr="00000E56" w:rsidRDefault="00426C28" w:rsidP="00DD7251">
    <w:pPr>
      <w:pStyle w:val="NoSpacing"/>
      <w:jc w:val="center"/>
      <w:rPr>
        <w:rFonts w:ascii="Times New Roman" w:hAnsi="Times New Roman"/>
      </w:rPr>
    </w:pPr>
    <w:r>
      <w:rPr>
        <w:rFonts w:ascii="Times New Roman" w:hAnsi="Times New Roman"/>
      </w:rPr>
      <w:t>9-11</w:t>
    </w:r>
  </w:p>
  <w:p w14:paraId="54B5577B" w14:textId="3AD1677D" w:rsidR="00426C28" w:rsidRPr="007C0768" w:rsidRDefault="00426C28" w:rsidP="00DD7251">
    <w:pPr>
      <w:pStyle w:val="NoSpacing"/>
      <w:jc w:val="center"/>
      <w:rPr>
        <w:rFonts w:ascii="Times New Roman" w:hAnsi="Times New Roman"/>
        <w:bCs/>
        <w:sz w:val="20"/>
      </w:rPr>
    </w:pPr>
    <w:r>
      <w:rPr>
        <w:rFonts w:ascii="Times New Roman" w:hAnsi="Times New Roman"/>
        <w:bCs/>
        <w:sz w:val="20"/>
      </w:rPr>
      <w:t>Key Findings of the 9-11 Commission Report</w:t>
    </w:r>
  </w:p>
  <w:p w14:paraId="722B9536" w14:textId="77777777" w:rsidR="00426C28" w:rsidRDefault="00426C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5813B7"/>
    <w:multiLevelType w:val="multilevel"/>
    <w:tmpl w:val="261C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3C494A"/>
    <w:multiLevelType w:val="multilevel"/>
    <w:tmpl w:val="DE26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3A"/>
    <w:rsid w:val="00015850"/>
    <w:rsid w:val="00025AEF"/>
    <w:rsid w:val="00042A6D"/>
    <w:rsid w:val="00046005"/>
    <w:rsid w:val="00054164"/>
    <w:rsid w:val="000646BC"/>
    <w:rsid w:val="00067165"/>
    <w:rsid w:val="00077E79"/>
    <w:rsid w:val="00082A1D"/>
    <w:rsid w:val="00083E67"/>
    <w:rsid w:val="000873BE"/>
    <w:rsid w:val="00091E35"/>
    <w:rsid w:val="000A4F06"/>
    <w:rsid w:val="000B33F0"/>
    <w:rsid w:val="000B354A"/>
    <w:rsid w:val="000C1F3C"/>
    <w:rsid w:val="000C53D7"/>
    <w:rsid w:val="000E5A2F"/>
    <w:rsid w:val="000F3104"/>
    <w:rsid w:val="000F6ED6"/>
    <w:rsid w:val="00110E40"/>
    <w:rsid w:val="00114283"/>
    <w:rsid w:val="00115A4A"/>
    <w:rsid w:val="00117D84"/>
    <w:rsid w:val="001221C3"/>
    <w:rsid w:val="00124A45"/>
    <w:rsid w:val="001268C3"/>
    <w:rsid w:val="00176CCD"/>
    <w:rsid w:val="001834EE"/>
    <w:rsid w:val="001879A0"/>
    <w:rsid w:val="001B2435"/>
    <w:rsid w:val="001E0AE9"/>
    <w:rsid w:val="0020338A"/>
    <w:rsid w:val="00226587"/>
    <w:rsid w:val="00250BF2"/>
    <w:rsid w:val="00255E38"/>
    <w:rsid w:val="00264918"/>
    <w:rsid w:val="002B3DFB"/>
    <w:rsid w:val="002C2C0F"/>
    <w:rsid w:val="002C549D"/>
    <w:rsid w:val="002C5515"/>
    <w:rsid w:val="002D0D63"/>
    <w:rsid w:val="002D3734"/>
    <w:rsid w:val="002E509B"/>
    <w:rsid w:val="002F392D"/>
    <w:rsid w:val="00333E55"/>
    <w:rsid w:val="00336448"/>
    <w:rsid w:val="00372B1E"/>
    <w:rsid w:val="0038014F"/>
    <w:rsid w:val="003925E6"/>
    <w:rsid w:val="003B5464"/>
    <w:rsid w:val="003E21CF"/>
    <w:rsid w:val="00422C71"/>
    <w:rsid w:val="00426C28"/>
    <w:rsid w:val="0044230D"/>
    <w:rsid w:val="00444707"/>
    <w:rsid w:val="00451866"/>
    <w:rsid w:val="00454EED"/>
    <w:rsid w:val="004655AB"/>
    <w:rsid w:val="00470D2B"/>
    <w:rsid w:val="00477390"/>
    <w:rsid w:val="0048288F"/>
    <w:rsid w:val="00483011"/>
    <w:rsid w:val="00492304"/>
    <w:rsid w:val="004A2871"/>
    <w:rsid w:val="004A3F02"/>
    <w:rsid w:val="004C14A0"/>
    <w:rsid w:val="004C3DC1"/>
    <w:rsid w:val="004C4F17"/>
    <w:rsid w:val="004D2AA1"/>
    <w:rsid w:val="004E7F3A"/>
    <w:rsid w:val="00525EED"/>
    <w:rsid w:val="00552681"/>
    <w:rsid w:val="00554647"/>
    <w:rsid w:val="0056220C"/>
    <w:rsid w:val="00564223"/>
    <w:rsid w:val="00566F34"/>
    <w:rsid w:val="005860AA"/>
    <w:rsid w:val="005A7729"/>
    <w:rsid w:val="005B1770"/>
    <w:rsid w:val="005D4F8D"/>
    <w:rsid w:val="005F11FE"/>
    <w:rsid w:val="00606797"/>
    <w:rsid w:val="0062014A"/>
    <w:rsid w:val="00622DD9"/>
    <w:rsid w:val="00636800"/>
    <w:rsid w:val="006428EC"/>
    <w:rsid w:val="00645E85"/>
    <w:rsid w:val="0069479A"/>
    <w:rsid w:val="00697ED8"/>
    <w:rsid w:val="006B1B0C"/>
    <w:rsid w:val="006B2322"/>
    <w:rsid w:val="006D1D30"/>
    <w:rsid w:val="006E0ED6"/>
    <w:rsid w:val="006E2ACD"/>
    <w:rsid w:val="006E6D68"/>
    <w:rsid w:val="00700AA2"/>
    <w:rsid w:val="00703E63"/>
    <w:rsid w:val="00733421"/>
    <w:rsid w:val="00735F9D"/>
    <w:rsid w:val="007560D9"/>
    <w:rsid w:val="00756999"/>
    <w:rsid w:val="00771267"/>
    <w:rsid w:val="00784C90"/>
    <w:rsid w:val="00785B6F"/>
    <w:rsid w:val="007928F7"/>
    <w:rsid w:val="007A70AF"/>
    <w:rsid w:val="007E19A4"/>
    <w:rsid w:val="007E643C"/>
    <w:rsid w:val="008064D1"/>
    <w:rsid w:val="008141E9"/>
    <w:rsid w:val="008300B2"/>
    <w:rsid w:val="008514CC"/>
    <w:rsid w:val="00853F15"/>
    <w:rsid w:val="00855109"/>
    <w:rsid w:val="00866884"/>
    <w:rsid w:val="00872B5F"/>
    <w:rsid w:val="00877B78"/>
    <w:rsid w:val="00877F37"/>
    <w:rsid w:val="0088187F"/>
    <w:rsid w:val="0088268A"/>
    <w:rsid w:val="00897125"/>
    <w:rsid w:val="008C1EFD"/>
    <w:rsid w:val="008E188D"/>
    <w:rsid w:val="008E3AFD"/>
    <w:rsid w:val="00916FE2"/>
    <w:rsid w:val="00920988"/>
    <w:rsid w:val="00920C80"/>
    <w:rsid w:val="00951A30"/>
    <w:rsid w:val="00961AAE"/>
    <w:rsid w:val="00971B45"/>
    <w:rsid w:val="0098288F"/>
    <w:rsid w:val="00990002"/>
    <w:rsid w:val="00995433"/>
    <w:rsid w:val="00995BF7"/>
    <w:rsid w:val="009A0506"/>
    <w:rsid w:val="009C5B61"/>
    <w:rsid w:val="009C7F0D"/>
    <w:rsid w:val="009F6092"/>
    <w:rsid w:val="00A02784"/>
    <w:rsid w:val="00A06424"/>
    <w:rsid w:val="00A45244"/>
    <w:rsid w:val="00A53D3A"/>
    <w:rsid w:val="00A5458C"/>
    <w:rsid w:val="00A65E6F"/>
    <w:rsid w:val="00A66116"/>
    <w:rsid w:val="00A7100E"/>
    <w:rsid w:val="00A7680D"/>
    <w:rsid w:val="00A7733A"/>
    <w:rsid w:val="00A85AAA"/>
    <w:rsid w:val="00AA2767"/>
    <w:rsid w:val="00AC23B3"/>
    <w:rsid w:val="00AC2C90"/>
    <w:rsid w:val="00AC7D01"/>
    <w:rsid w:val="00AE44D3"/>
    <w:rsid w:val="00AE4A0A"/>
    <w:rsid w:val="00AE4C88"/>
    <w:rsid w:val="00AF2E68"/>
    <w:rsid w:val="00AF32DB"/>
    <w:rsid w:val="00AF3E4C"/>
    <w:rsid w:val="00AF5AE5"/>
    <w:rsid w:val="00B03C96"/>
    <w:rsid w:val="00B050CB"/>
    <w:rsid w:val="00B063E3"/>
    <w:rsid w:val="00B16E0C"/>
    <w:rsid w:val="00B25526"/>
    <w:rsid w:val="00B343DF"/>
    <w:rsid w:val="00B42875"/>
    <w:rsid w:val="00B61A17"/>
    <w:rsid w:val="00B83757"/>
    <w:rsid w:val="00B90DB6"/>
    <w:rsid w:val="00BA58A8"/>
    <w:rsid w:val="00BC3A9A"/>
    <w:rsid w:val="00BD3340"/>
    <w:rsid w:val="00BD3E00"/>
    <w:rsid w:val="00BD5379"/>
    <w:rsid w:val="00BE1767"/>
    <w:rsid w:val="00BE6F3A"/>
    <w:rsid w:val="00BF2FD1"/>
    <w:rsid w:val="00BF3584"/>
    <w:rsid w:val="00BF6CF0"/>
    <w:rsid w:val="00C0560B"/>
    <w:rsid w:val="00C108F4"/>
    <w:rsid w:val="00C25A2A"/>
    <w:rsid w:val="00C31385"/>
    <w:rsid w:val="00C5431F"/>
    <w:rsid w:val="00C80F57"/>
    <w:rsid w:val="00C81A1E"/>
    <w:rsid w:val="00C92973"/>
    <w:rsid w:val="00C95CA2"/>
    <w:rsid w:val="00CB1641"/>
    <w:rsid w:val="00CB2791"/>
    <w:rsid w:val="00CB6EB4"/>
    <w:rsid w:val="00CC1A4F"/>
    <w:rsid w:val="00CF006B"/>
    <w:rsid w:val="00D00230"/>
    <w:rsid w:val="00D10022"/>
    <w:rsid w:val="00D126DA"/>
    <w:rsid w:val="00D3602D"/>
    <w:rsid w:val="00D36CE1"/>
    <w:rsid w:val="00D37AEB"/>
    <w:rsid w:val="00D37E67"/>
    <w:rsid w:val="00D467EA"/>
    <w:rsid w:val="00D94FDC"/>
    <w:rsid w:val="00DB3DEA"/>
    <w:rsid w:val="00DD7251"/>
    <w:rsid w:val="00DE26B3"/>
    <w:rsid w:val="00DE3476"/>
    <w:rsid w:val="00DE4E51"/>
    <w:rsid w:val="00E179A2"/>
    <w:rsid w:val="00E26BDF"/>
    <w:rsid w:val="00E51712"/>
    <w:rsid w:val="00E76B00"/>
    <w:rsid w:val="00E913FA"/>
    <w:rsid w:val="00EA0EE0"/>
    <w:rsid w:val="00EB559C"/>
    <w:rsid w:val="00EC041C"/>
    <w:rsid w:val="00EC1FEC"/>
    <w:rsid w:val="00EC4072"/>
    <w:rsid w:val="00ED74D4"/>
    <w:rsid w:val="00EF707E"/>
    <w:rsid w:val="00F20981"/>
    <w:rsid w:val="00F3297C"/>
    <w:rsid w:val="00F360E9"/>
    <w:rsid w:val="00F4105C"/>
    <w:rsid w:val="00F54919"/>
    <w:rsid w:val="00F659D0"/>
    <w:rsid w:val="00F80817"/>
    <w:rsid w:val="00F8408D"/>
    <w:rsid w:val="00F876A2"/>
    <w:rsid w:val="00F912C4"/>
    <w:rsid w:val="00FA30AA"/>
    <w:rsid w:val="00FB5825"/>
    <w:rsid w:val="00FD5A4C"/>
    <w:rsid w:val="00FE4E51"/>
    <w:rsid w:val="00FE6645"/>
    <w:rsid w:val="00FE7A38"/>
    <w:rsid w:val="00FF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B03C96"/>
    <w:pPr>
      <w:ind w:left="720"/>
      <w:contextualSpacing/>
    </w:pPr>
  </w:style>
  <w:style w:type="character" w:styleId="PageNumber">
    <w:name w:val="page number"/>
    <w:basedOn w:val="DefaultParagraphFont"/>
    <w:uiPriority w:val="99"/>
    <w:semiHidden/>
    <w:unhideWhenUsed/>
    <w:rsid w:val="007712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B03C96"/>
    <w:pPr>
      <w:ind w:left="720"/>
      <w:contextualSpacing/>
    </w:pPr>
  </w:style>
  <w:style w:type="character" w:styleId="PageNumber">
    <w:name w:val="page number"/>
    <w:basedOn w:val="DefaultParagraphFont"/>
    <w:uiPriority w:val="99"/>
    <w:semiHidden/>
    <w:unhideWhenUsed/>
    <w:rsid w:val="007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172976">
      <w:bodyDiv w:val="1"/>
      <w:marLeft w:val="0"/>
      <w:marRight w:val="0"/>
      <w:marTop w:val="0"/>
      <w:marBottom w:val="0"/>
      <w:divBdr>
        <w:top w:val="none" w:sz="0" w:space="0" w:color="auto"/>
        <w:left w:val="none" w:sz="0" w:space="0" w:color="auto"/>
        <w:bottom w:val="none" w:sz="0" w:space="0" w:color="auto"/>
        <w:right w:val="none" w:sz="0" w:space="0" w:color="auto"/>
      </w:divBdr>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569386473">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23563414">
      <w:bodyDiv w:val="1"/>
      <w:marLeft w:val="0"/>
      <w:marRight w:val="0"/>
      <w:marTop w:val="0"/>
      <w:marBottom w:val="0"/>
      <w:divBdr>
        <w:top w:val="none" w:sz="0" w:space="0" w:color="auto"/>
        <w:left w:val="none" w:sz="0" w:space="0" w:color="auto"/>
        <w:bottom w:val="none" w:sz="0" w:space="0" w:color="auto"/>
        <w:right w:val="none" w:sz="0" w:space="0" w:color="auto"/>
      </w:divBdr>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252278729">
      <w:bodyDiv w:val="1"/>
      <w:marLeft w:val="0"/>
      <w:marRight w:val="0"/>
      <w:marTop w:val="0"/>
      <w:marBottom w:val="0"/>
      <w:divBdr>
        <w:top w:val="none" w:sz="0" w:space="0" w:color="auto"/>
        <w:left w:val="none" w:sz="0" w:space="0" w:color="auto"/>
        <w:bottom w:val="none" w:sz="0" w:space="0" w:color="auto"/>
        <w:right w:val="none" w:sz="0" w:space="0" w:color="auto"/>
      </w:divBdr>
      <w:divsChild>
        <w:div w:id="1953241582">
          <w:marLeft w:val="0"/>
          <w:marRight w:val="0"/>
          <w:marTop w:val="0"/>
          <w:marBottom w:val="0"/>
          <w:divBdr>
            <w:top w:val="none" w:sz="0" w:space="0" w:color="auto"/>
            <w:left w:val="none" w:sz="0" w:space="0" w:color="auto"/>
            <w:bottom w:val="none" w:sz="0" w:space="0" w:color="auto"/>
            <w:right w:val="none" w:sz="0" w:space="0" w:color="auto"/>
          </w:divBdr>
          <w:divsChild>
            <w:div w:id="2041543515">
              <w:marLeft w:val="0"/>
              <w:marRight w:val="0"/>
              <w:marTop w:val="0"/>
              <w:marBottom w:val="0"/>
              <w:divBdr>
                <w:top w:val="none" w:sz="0" w:space="0" w:color="auto"/>
                <w:left w:val="none" w:sz="0" w:space="0" w:color="auto"/>
                <w:bottom w:val="none" w:sz="0" w:space="0" w:color="auto"/>
                <w:right w:val="none" w:sz="0" w:space="0" w:color="auto"/>
              </w:divBdr>
              <w:divsChild>
                <w:div w:id="712343013">
                  <w:marLeft w:val="0"/>
                  <w:marRight w:val="0"/>
                  <w:marTop w:val="0"/>
                  <w:marBottom w:val="0"/>
                  <w:divBdr>
                    <w:top w:val="none" w:sz="0" w:space="0" w:color="auto"/>
                    <w:left w:val="none" w:sz="0" w:space="0" w:color="auto"/>
                    <w:bottom w:val="none" w:sz="0" w:space="0" w:color="auto"/>
                    <w:right w:val="none" w:sz="0" w:space="0" w:color="auto"/>
                  </w:divBdr>
                  <w:divsChild>
                    <w:div w:id="12900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44396">
      <w:bodyDiv w:val="1"/>
      <w:marLeft w:val="0"/>
      <w:marRight w:val="0"/>
      <w:marTop w:val="0"/>
      <w:marBottom w:val="0"/>
      <w:divBdr>
        <w:top w:val="none" w:sz="0" w:space="0" w:color="auto"/>
        <w:left w:val="none" w:sz="0" w:space="0" w:color="auto"/>
        <w:bottom w:val="none" w:sz="0" w:space="0" w:color="auto"/>
        <w:right w:val="none" w:sz="0" w:space="0" w:color="auto"/>
      </w:divBdr>
      <w:divsChild>
        <w:div w:id="780147693">
          <w:marLeft w:val="-225"/>
          <w:marRight w:val="-225"/>
          <w:marTop w:val="0"/>
          <w:marBottom w:val="0"/>
          <w:divBdr>
            <w:top w:val="none" w:sz="0" w:space="0" w:color="auto"/>
            <w:left w:val="none" w:sz="0" w:space="0" w:color="auto"/>
            <w:bottom w:val="none" w:sz="0" w:space="0" w:color="auto"/>
            <w:right w:val="none" w:sz="0" w:space="0" w:color="auto"/>
          </w:divBdr>
          <w:divsChild>
            <w:div w:id="1739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9065">
      <w:bodyDiv w:val="1"/>
      <w:marLeft w:val="0"/>
      <w:marRight w:val="0"/>
      <w:marTop w:val="0"/>
      <w:marBottom w:val="0"/>
      <w:divBdr>
        <w:top w:val="none" w:sz="0" w:space="0" w:color="auto"/>
        <w:left w:val="none" w:sz="0" w:space="0" w:color="auto"/>
        <w:bottom w:val="none" w:sz="0" w:space="0" w:color="auto"/>
        <w:right w:val="none" w:sz="0" w:space="0" w:color="auto"/>
      </w:divBdr>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35788318">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1993543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787120011">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2419480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19">
          <w:marLeft w:val="0"/>
          <w:marRight w:val="0"/>
          <w:marTop w:val="0"/>
          <w:marBottom w:val="0"/>
          <w:divBdr>
            <w:top w:val="none" w:sz="0" w:space="0" w:color="auto"/>
            <w:left w:val="none" w:sz="0" w:space="0" w:color="auto"/>
            <w:bottom w:val="none" w:sz="0" w:space="0" w:color="auto"/>
            <w:right w:val="none" w:sz="0" w:space="0" w:color="auto"/>
          </w:divBdr>
        </w:div>
      </w:divsChild>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9-11commission.gov/report/911Report_Exec.pdf"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2014</Words>
  <Characters>11480</Characters>
  <Application>Microsoft Macintosh Word</Application>
  <DocSecurity>0</DocSecurity>
  <Lines>95</Lines>
  <Paragraphs>26</Paragraphs>
  <ScaleCrop>false</ScaleCrop>
  <Company>Brunswick School Department</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Pamela Wagner</cp:lastModifiedBy>
  <cp:revision>5</cp:revision>
  <cp:lastPrinted>2015-09-09T12:06:00Z</cp:lastPrinted>
  <dcterms:created xsi:type="dcterms:W3CDTF">2015-09-13T20:24:00Z</dcterms:created>
  <dcterms:modified xsi:type="dcterms:W3CDTF">2015-09-14T12:57:00Z</dcterms:modified>
</cp:coreProperties>
</file>