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A9" w:rsidRPr="008948A9" w:rsidRDefault="008948A9" w:rsidP="00B424A3">
      <w:pPr>
        <w:rPr>
          <w:rFonts w:ascii="Arial" w:hAnsi="Arial"/>
          <w:sz w:val="4"/>
          <w:szCs w:val="4"/>
        </w:rPr>
      </w:pPr>
    </w:p>
    <w:p w:rsidR="00B424A3" w:rsidRPr="00B424A3" w:rsidRDefault="00B424A3" w:rsidP="00B424A3">
      <w:pPr>
        <w:rPr>
          <w:rFonts w:ascii="Arial Black" w:hAnsi="Arial Black"/>
          <w:sz w:val="4"/>
          <w:szCs w:val="4"/>
        </w:rPr>
      </w:pPr>
    </w:p>
    <w:p w:rsidR="003C41C8" w:rsidRPr="003C41C8" w:rsidRDefault="003C41C8" w:rsidP="003C41C8">
      <w:pPr>
        <w:pStyle w:val="ListParagraph"/>
        <w:ind w:left="360"/>
        <w:rPr>
          <w:sz w:val="8"/>
          <w:szCs w:val="8"/>
        </w:rPr>
      </w:pPr>
    </w:p>
    <w:p w:rsidR="00A30FA7" w:rsidRDefault="00A30FA7" w:rsidP="00A30FA7">
      <w:pPr>
        <w:pStyle w:val="ListParagraph"/>
        <w:numPr>
          <w:ilvl w:val="0"/>
          <w:numId w:val="15"/>
        </w:numPr>
        <w:spacing w:before="120"/>
        <w:ind w:left="360"/>
      </w:pPr>
      <w:r>
        <w:t xml:space="preserve">What is the difference between “p” and the </w:t>
      </w:r>
      <w:r w:rsidRPr="0000543B">
        <w:t xml:space="preserve">sample </w:t>
      </w:r>
      <w:proofErr w:type="gramStart"/>
      <w:r w:rsidRPr="0000543B">
        <w:t>proportion</w:t>
      </w:r>
      <w: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w:proofErr w:type="gramEnd"/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 xml:space="preserve"> </m:t>
        </m:r>
      </m:oMath>
      <w:r w:rsidR="00F50F1D">
        <w:t xml:space="preserve"> </w:t>
      </w:r>
      <w:r>
        <w:t xml:space="preserve">? </w:t>
      </w:r>
    </w:p>
    <w:p w:rsidR="003C41C8" w:rsidRDefault="003C41C8" w:rsidP="003C41C8">
      <w:pPr>
        <w:spacing w:before="120"/>
      </w:pPr>
    </w:p>
    <w:p w:rsidR="003C41C8" w:rsidRDefault="003C41C8" w:rsidP="003C41C8">
      <w:pPr>
        <w:spacing w:before="120"/>
      </w:pPr>
    </w:p>
    <w:p w:rsidR="00A30FA7" w:rsidRDefault="00A30FA7" w:rsidP="00A30FA7">
      <w:pPr>
        <w:pStyle w:val="ListParagraph"/>
        <w:numPr>
          <w:ilvl w:val="0"/>
          <w:numId w:val="15"/>
        </w:numPr>
        <w:spacing w:before="120"/>
        <w:ind w:left="360"/>
      </w:pPr>
      <w:r>
        <w:t xml:space="preserve">What is the purpose of the </w:t>
      </w:r>
      <w:r w:rsidRPr="0000543B">
        <w:t>sample proportion</w:t>
      </w:r>
      <w:r>
        <w:t xml:space="preserve"> (“phat”</w:t>
      </w:r>
      <w:proofErr w:type="gramStart"/>
      <w:r w:rsidR="00F50F1D">
        <w:t xml:space="preserve">) </w:t>
      </w:r>
      <w:r>
        <w:t>?</w:t>
      </w:r>
      <w:proofErr w:type="gramEnd"/>
      <w:r>
        <w:t xml:space="preserve"> </w:t>
      </w:r>
    </w:p>
    <w:p w:rsidR="00B424A3" w:rsidRDefault="00B424A3" w:rsidP="00697ECE">
      <w:pPr>
        <w:spacing w:before="240"/>
        <w:ind w:left="360"/>
      </w:pPr>
    </w:p>
    <w:p w:rsidR="00F50F1D" w:rsidRDefault="00F50F1D" w:rsidP="00697ECE">
      <w:pPr>
        <w:spacing w:before="240"/>
        <w:ind w:left="360"/>
      </w:pPr>
    </w:p>
    <w:p w:rsidR="003C41C8" w:rsidRDefault="003C41C8" w:rsidP="00697ECE">
      <w:pPr>
        <w:spacing w:before="240"/>
        <w:ind w:left="360"/>
      </w:pPr>
    </w:p>
    <w:p w:rsidR="003C41C8" w:rsidRDefault="003C41C8" w:rsidP="00697ECE">
      <w:pPr>
        <w:spacing w:before="240"/>
        <w:ind w:left="360"/>
      </w:pPr>
    </w:p>
    <w:p w:rsidR="003C41C8" w:rsidRDefault="003C41C8" w:rsidP="00697ECE">
      <w:pPr>
        <w:spacing w:before="240"/>
        <w:ind w:left="360"/>
      </w:pPr>
    </w:p>
    <w:p w:rsidR="00B424A3" w:rsidRDefault="00B424A3" w:rsidP="00A30FA7">
      <w:pPr>
        <w:pStyle w:val="ListParagraph"/>
        <w:numPr>
          <w:ilvl w:val="0"/>
          <w:numId w:val="15"/>
        </w:numPr>
        <w:spacing w:before="120"/>
        <w:ind w:left="360"/>
      </w:pPr>
      <w:r>
        <w:t xml:space="preserve">In an SRS of size </w:t>
      </w:r>
      <w:r w:rsidRPr="0000543B">
        <w:t>n</w:t>
      </w:r>
      <w:r>
        <w:t xml:space="preserve">, what is true about the sampling distribution of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when the sample size </w:t>
      </w:r>
      <w:r w:rsidRPr="0000543B">
        <w:t>n</w:t>
      </w:r>
      <w:r>
        <w:t xml:space="preserve"> increases?</w:t>
      </w:r>
    </w:p>
    <w:p w:rsidR="00B424A3" w:rsidRDefault="00B424A3" w:rsidP="00B703B0"/>
    <w:p w:rsidR="00B424A3" w:rsidRDefault="00B424A3" w:rsidP="00697ECE">
      <w:pPr>
        <w:spacing w:before="240"/>
      </w:pPr>
    </w:p>
    <w:p w:rsidR="003C41C8" w:rsidRDefault="003C41C8" w:rsidP="00697ECE">
      <w:pPr>
        <w:spacing w:before="240"/>
      </w:pPr>
    </w:p>
    <w:p w:rsidR="003C41C8" w:rsidRDefault="003C41C8" w:rsidP="00697ECE">
      <w:pPr>
        <w:spacing w:before="240"/>
      </w:pPr>
    </w:p>
    <w:p w:rsidR="003C41C8" w:rsidRDefault="003C41C8" w:rsidP="00697ECE">
      <w:pPr>
        <w:spacing w:before="240"/>
      </w:pPr>
    </w:p>
    <w:p w:rsidR="00B424A3" w:rsidRDefault="00B424A3" w:rsidP="0000543B">
      <w:pPr>
        <w:pStyle w:val="ListParagraph"/>
        <w:numPr>
          <w:ilvl w:val="0"/>
          <w:numId w:val="15"/>
        </w:numPr>
        <w:spacing w:before="120"/>
        <w:ind w:left="360"/>
      </w:pPr>
      <w:r>
        <w:t xml:space="preserve">In an SRS of size </w:t>
      </w:r>
      <w:r w:rsidRPr="0000543B">
        <w:t>n</w:t>
      </w:r>
      <w:r>
        <w:t>:</w:t>
      </w:r>
    </w:p>
    <w:p w:rsidR="00B424A3" w:rsidRDefault="00B424A3" w:rsidP="00697ECE">
      <w:pPr>
        <w:numPr>
          <w:ilvl w:val="0"/>
          <w:numId w:val="2"/>
        </w:numPr>
        <w:spacing w:before="240"/>
      </w:pPr>
      <w:r>
        <w:t xml:space="preserve">What is the mean of the sampling distribution </w:t>
      </w:r>
      <w:r w:rsidR="005A5CC9">
        <w:t>of</w:t>
      </w:r>
      <w:r>
        <w:rPr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5.1pt" o:ole="">
            <v:imagedata r:id="rId8" o:title=""/>
          </v:shape>
          <o:OLEObject Type="Embed" ProgID="Equation.DSMT4" ShapeID="_x0000_i1025" DrawAspect="Content" ObjectID="_1545067327" r:id="rId9"/>
        </w:object>
      </w:r>
      <w:r>
        <w:t>?</w:t>
      </w:r>
    </w:p>
    <w:p w:rsidR="00A30FA7" w:rsidRDefault="00A30FA7" w:rsidP="00A30FA7">
      <w:pPr>
        <w:spacing w:before="240"/>
        <w:ind w:left="720"/>
      </w:pPr>
    </w:p>
    <w:p w:rsidR="003C41C8" w:rsidRDefault="003C41C8" w:rsidP="00A30FA7">
      <w:pPr>
        <w:spacing w:before="240"/>
        <w:ind w:left="720"/>
      </w:pPr>
    </w:p>
    <w:p w:rsidR="00B424A3" w:rsidRDefault="00B424A3" w:rsidP="00697ECE">
      <w:pPr>
        <w:numPr>
          <w:ilvl w:val="0"/>
          <w:numId w:val="2"/>
        </w:numPr>
        <w:spacing w:before="240"/>
      </w:pPr>
      <w:r>
        <w:t xml:space="preserve">What is the standard deviation of the sampling distribution </w:t>
      </w:r>
      <w:r w:rsidR="005A5CC9">
        <w:t>of</w:t>
      </w:r>
      <w:r>
        <w:rPr>
          <w:position w:val="-10"/>
        </w:rPr>
        <w:object w:dxaOrig="240" w:dyaOrig="320">
          <v:shape id="_x0000_i1026" type="#_x0000_t75" style="width:11.7pt;height:15.1pt" o:ole="">
            <v:imagedata r:id="rId8" o:title=""/>
          </v:shape>
          <o:OLEObject Type="Embed" ProgID="Equation.DSMT4" ShapeID="_x0000_i1026" DrawAspect="Content" ObjectID="_1545067328" r:id="rId10"/>
        </w:object>
      </w:r>
      <w:r>
        <w:t>?</w:t>
      </w:r>
      <w:r w:rsidR="00F50F1D">
        <w:t xml:space="preserve"> </w:t>
      </w:r>
      <w:r w:rsidR="00F50F1D" w:rsidRPr="003C41C8">
        <w:rPr>
          <w:b/>
          <w:u w:val="single"/>
        </w:rPr>
        <w:t>What condition must be checked?</w:t>
      </w:r>
    </w:p>
    <w:p w:rsidR="00B424A3" w:rsidRDefault="00B424A3" w:rsidP="00697ECE">
      <w:pPr>
        <w:spacing w:before="240"/>
      </w:pPr>
    </w:p>
    <w:p w:rsidR="003C41C8" w:rsidRDefault="003C41C8" w:rsidP="00697ECE">
      <w:pPr>
        <w:spacing w:before="240"/>
      </w:pPr>
    </w:p>
    <w:p w:rsidR="00B424A3" w:rsidRDefault="00B424A3" w:rsidP="00697ECE">
      <w:pPr>
        <w:spacing w:before="240"/>
      </w:pPr>
    </w:p>
    <w:p w:rsidR="00B703B0" w:rsidRDefault="00B703B0" w:rsidP="00697ECE">
      <w:pPr>
        <w:spacing w:before="240"/>
      </w:pPr>
    </w:p>
    <w:p w:rsidR="00B424A3" w:rsidRDefault="00B424A3" w:rsidP="00A30FA7">
      <w:pPr>
        <w:numPr>
          <w:ilvl w:val="0"/>
          <w:numId w:val="17"/>
        </w:numPr>
        <w:spacing w:before="240"/>
        <w:ind w:left="360"/>
      </w:pPr>
      <w:r>
        <w:t xml:space="preserve">What happens to the standard deviation of </w:t>
      </w:r>
      <w:r>
        <w:rPr>
          <w:position w:val="-10"/>
        </w:rPr>
        <w:object w:dxaOrig="240" w:dyaOrig="320">
          <v:shape id="_x0000_i1027" type="#_x0000_t75" style="width:11.7pt;height:15.1pt" o:ole="">
            <v:imagedata r:id="rId8" o:title=""/>
          </v:shape>
          <o:OLEObject Type="Embed" ProgID="Equation.DSMT4" ShapeID="_x0000_i1027" DrawAspect="Content" ObjectID="_1545067329" r:id="rId11"/>
        </w:object>
      </w:r>
      <w:r>
        <w:t xml:space="preserve"> as the sample size </w:t>
      </w:r>
      <w:r>
        <w:rPr>
          <w:i/>
        </w:rPr>
        <w:t>n</w:t>
      </w:r>
      <w:r>
        <w:t xml:space="preserve"> increases?</w:t>
      </w:r>
    </w:p>
    <w:p w:rsidR="004702E8" w:rsidRPr="003C41C8" w:rsidRDefault="00B424A3" w:rsidP="004702E8">
      <w:pPr>
        <w:numPr>
          <w:ilvl w:val="0"/>
          <w:numId w:val="17"/>
        </w:numPr>
        <w:spacing w:before="240"/>
        <w:ind w:left="360"/>
      </w:pPr>
      <w:r>
        <w:lastRenderedPageBreak/>
        <w:t xml:space="preserve">When the sample size </w:t>
      </w:r>
      <w:r w:rsidRPr="00A30FA7">
        <w:t>n</w:t>
      </w:r>
      <w:r>
        <w:t xml:space="preserve"> is large, the sampling distribution of </w:t>
      </w:r>
      <w:r w:rsidR="00A30FA7"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="00A30FA7">
        <w:t xml:space="preserve"> </w:t>
      </w:r>
      <w:r>
        <w:t>is approximately Normal. What test can you use to determine if the sample is large enough to assume that the sampling distribution is approximately normal?</w:t>
      </w:r>
      <w:r w:rsidR="003C41C8">
        <w:t xml:space="preserve">  </w:t>
      </w:r>
      <w:r w:rsidR="003C41C8" w:rsidRPr="003C41C8">
        <w:rPr>
          <w:b/>
          <w:u w:val="single"/>
        </w:rPr>
        <w:t>What condition must be checked?</w:t>
      </w:r>
    </w:p>
    <w:p w:rsidR="003C41C8" w:rsidRDefault="003C41C8" w:rsidP="003C41C8">
      <w:pPr>
        <w:spacing w:before="240"/>
        <w:rPr>
          <w:b/>
          <w:u w:val="single"/>
        </w:rPr>
      </w:pPr>
    </w:p>
    <w:p w:rsidR="003C41C8" w:rsidRDefault="003C41C8" w:rsidP="003C41C8">
      <w:pPr>
        <w:spacing w:before="240"/>
        <w:rPr>
          <w:b/>
          <w:u w:val="single"/>
        </w:rPr>
      </w:pPr>
    </w:p>
    <w:p w:rsidR="003C41C8" w:rsidRDefault="003C41C8" w:rsidP="003C41C8">
      <w:pPr>
        <w:spacing w:before="240"/>
        <w:rPr>
          <w:b/>
          <w:u w:val="single"/>
        </w:rPr>
      </w:pPr>
    </w:p>
    <w:p w:rsidR="003C41C8" w:rsidRDefault="003C41C8" w:rsidP="003C41C8">
      <w:pPr>
        <w:spacing w:before="240"/>
        <w:rPr>
          <w:b/>
          <w:u w:val="single"/>
        </w:rPr>
      </w:pPr>
    </w:p>
    <w:p w:rsidR="003C41C8" w:rsidRDefault="003C41C8" w:rsidP="003C41C8">
      <w:pPr>
        <w:spacing w:before="240"/>
        <w:rPr>
          <w:b/>
          <w:u w:val="single"/>
        </w:rPr>
      </w:pPr>
    </w:p>
    <w:p w:rsidR="003C41C8" w:rsidRDefault="003C41C8" w:rsidP="003C41C8">
      <w:pPr>
        <w:spacing w:before="240"/>
        <w:rPr>
          <w:b/>
          <w:u w:val="single"/>
        </w:rPr>
      </w:pPr>
    </w:p>
    <w:p w:rsidR="003C41C8" w:rsidRDefault="003C41C8" w:rsidP="003C41C8">
      <w:pPr>
        <w:spacing w:before="240"/>
        <w:rPr>
          <w:b/>
          <w:u w:val="single"/>
        </w:rPr>
      </w:pPr>
    </w:p>
    <w:p w:rsidR="003C41C8" w:rsidRDefault="003C41C8" w:rsidP="003C41C8">
      <w:pPr>
        <w:spacing w:before="240"/>
      </w:pPr>
    </w:p>
    <w:p w:rsidR="004702E8" w:rsidRDefault="004702E8" w:rsidP="004702E8">
      <w:pPr>
        <w:numPr>
          <w:ilvl w:val="0"/>
          <w:numId w:val="17"/>
        </w:numPr>
        <w:spacing w:before="240"/>
        <w:ind w:left="360"/>
      </w:pPr>
      <w:r w:rsidRPr="004702E8">
        <w:rPr>
          <w:b/>
          <w:u w:val="single"/>
        </w:rPr>
        <w:t>CHECK YOUR UNDERSTANDING</w:t>
      </w:r>
      <w:r>
        <w:t xml:space="preserve"> (page 437)  complete questions 1-4</w:t>
      </w:r>
    </w:p>
    <w:p w:rsidR="004702E8" w:rsidRDefault="004702E8" w:rsidP="004702E8">
      <w:pPr>
        <w:ind w:left="810"/>
      </w:pPr>
      <w:r>
        <w:t>1)</w:t>
      </w:r>
    </w:p>
    <w:p w:rsidR="004702E8" w:rsidRDefault="004702E8" w:rsidP="004702E8">
      <w:pPr>
        <w:ind w:left="810"/>
      </w:pPr>
    </w:p>
    <w:p w:rsidR="004702E8" w:rsidRDefault="004702E8" w:rsidP="004702E8"/>
    <w:p w:rsidR="004702E8" w:rsidRDefault="004702E8" w:rsidP="004702E8"/>
    <w:p w:rsidR="004702E8" w:rsidRDefault="004702E8" w:rsidP="004702E8">
      <w:pPr>
        <w:ind w:left="810"/>
      </w:pPr>
      <w:r>
        <w:t>2)</w:t>
      </w:r>
    </w:p>
    <w:p w:rsidR="004702E8" w:rsidRDefault="004702E8" w:rsidP="004702E8">
      <w:pPr>
        <w:ind w:left="810"/>
      </w:pPr>
    </w:p>
    <w:p w:rsidR="004702E8" w:rsidRDefault="004702E8" w:rsidP="004702E8">
      <w:pPr>
        <w:ind w:left="810"/>
      </w:pPr>
    </w:p>
    <w:p w:rsidR="004702E8" w:rsidRDefault="004702E8" w:rsidP="004702E8">
      <w:pPr>
        <w:ind w:left="810"/>
      </w:pPr>
    </w:p>
    <w:p w:rsidR="004702E8" w:rsidRDefault="004702E8" w:rsidP="004702E8">
      <w:pPr>
        <w:ind w:left="810"/>
      </w:pPr>
    </w:p>
    <w:p w:rsidR="004702E8" w:rsidRDefault="004702E8" w:rsidP="004702E8">
      <w:pPr>
        <w:ind w:left="810"/>
      </w:pPr>
    </w:p>
    <w:p w:rsidR="004702E8" w:rsidRDefault="004702E8" w:rsidP="004702E8">
      <w:pPr>
        <w:ind w:left="810"/>
      </w:pPr>
    </w:p>
    <w:p w:rsidR="004702E8" w:rsidRDefault="004702E8" w:rsidP="004702E8">
      <w:pPr>
        <w:ind w:left="810"/>
      </w:pPr>
      <w:r>
        <w:t>3)</w:t>
      </w:r>
    </w:p>
    <w:p w:rsidR="004702E8" w:rsidRDefault="004702E8" w:rsidP="004702E8">
      <w:pPr>
        <w:spacing w:before="240"/>
        <w:ind w:left="360"/>
      </w:pPr>
    </w:p>
    <w:p w:rsidR="00B424A3" w:rsidRDefault="00B424A3" w:rsidP="00697ECE">
      <w:pPr>
        <w:spacing w:before="240" w:line="480" w:lineRule="auto"/>
      </w:pPr>
    </w:p>
    <w:p w:rsidR="00B424A3" w:rsidRDefault="00B424A3" w:rsidP="00697ECE">
      <w:pPr>
        <w:rPr>
          <w:rFonts w:ascii="Arial Black" w:hAnsi="Arial Black"/>
        </w:rPr>
      </w:pPr>
    </w:p>
    <w:p w:rsidR="004702E8" w:rsidRDefault="004702E8" w:rsidP="004702E8">
      <w:pPr>
        <w:ind w:left="810"/>
      </w:pPr>
      <w:r>
        <w:t>4)</w:t>
      </w:r>
    </w:p>
    <w:p w:rsidR="00271055" w:rsidRDefault="00271055" w:rsidP="003C41C8"/>
    <w:sectPr w:rsidR="00271055" w:rsidSect="008978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31" w:rsidRDefault="00901431" w:rsidP="00B424A3">
      <w:r>
        <w:separator/>
      </w:r>
    </w:p>
  </w:endnote>
  <w:endnote w:type="continuationSeparator" w:id="0">
    <w:p w:rsidR="00901431" w:rsidRDefault="00901431" w:rsidP="00B4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C5" w:rsidRDefault="00DF6DDD" w:rsidP="00B206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4C5" w:rsidRDefault="00901431" w:rsidP="00B206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81510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8E1" w:rsidRPr="008978E1" w:rsidRDefault="008978E1">
        <w:pPr>
          <w:pStyle w:val="Footer"/>
          <w:jc w:val="right"/>
          <w:rPr>
            <w:sz w:val="20"/>
            <w:szCs w:val="20"/>
          </w:rPr>
        </w:pPr>
        <w:r w:rsidRPr="008978E1">
          <w:rPr>
            <w:sz w:val="20"/>
            <w:szCs w:val="20"/>
          </w:rPr>
          <w:fldChar w:fldCharType="begin"/>
        </w:r>
        <w:r w:rsidRPr="008978E1">
          <w:rPr>
            <w:sz w:val="20"/>
            <w:szCs w:val="20"/>
          </w:rPr>
          <w:instrText xml:space="preserve"> PAGE   \* MERGEFORMAT </w:instrText>
        </w:r>
        <w:r w:rsidRPr="008978E1">
          <w:rPr>
            <w:sz w:val="20"/>
            <w:szCs w:val="20"/>
          </w:rPr>
          <w:fldChar w:fldCharType="separate"/>
        </w:r>
        <w:r w:rsidR="00403BB3">
          <w:rPr>
            <w:noProof/>
            <w:sz w:val="20"/>
            <w:szCs w:val="20"/>
          </w:rPr>
          <w:t>1</w:t>
        </w:r>
        <w:r w:rsidRPr="008978E1">
          <w:rPr>
            <w:noProof/>
            <w:sz w:val="20"/>
            <w:szCs w:val="20"/>
          </w:rPr>
          <w:fldChar w:fldCharType="end"/>
        </w:r>
      </w:p>
    </w:sdtContent>
  </w:sdt>
  <w:p w:rsidR="006014C5" w:rsidRPr="008978E1" w:rsidRDefault="00901431" w:rsidP="00B20608">
    <w:pPr>
      <w:pStyle w:val="Header"/>
      <w:tabs>
        <w:tab w:val="clear" w:pos="4320"/>
        <w:tab w:val="clear" w:pos="8640"/>
        <w:tab w:val="center" w:pos="4680"/>
        <w:tab w:val="right" w:pos="9360"/>
      </w:tabs>
      <w:ind w:right="360"/>
      <w:jc w:val="righ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B3" w:rsidRDefault="00403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31" w:rsidRDefault="00901431" w:rsidP="00B424A3">
      <w:r>
        <w:separator/>
      </w:r>
    </w:p>
  </w:footnote>
  <w:footnote w:type="continuationSeparator" w:id="0">
    <w:p w:rsidR="00901431" w:rsidRDefault="00901431" w:rsidP="00B4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B3" w:rsidRDefault="00403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03" w:rsidRPr="00384832" w:rsidRDefault="001F7903" w:rsidP="001F7903">
    <w:pPr>
      <w:rPr>
        <w:rFonts w:ascii="Arial" w:hAnsi="Arial" w:cs="Arial"/>
        <w:sz w:val="32"/>
      </w:rPr>
    </w:pPr>
    <w:r w:rsidRPr="00384832">
      <w:rPr>
        <w:rFonts w:ascii="Arial" w:hAnsi="Arial" w:cs="Arial"/>
        <w:sz w:val="32"/>
      </w:rPr>
      <w:t xml:space="preserve">Chapter 7: Sampling Distributions </w:t>
    </w:r>
  </w:p>
  <w:p w:rsidR="001F7903" w:rsidRPr="008948A9" w:rsidRDefault="001F7903" w:rsidP="001F7903">
    <w:pPr>
      <w:rPr>
        <w:rFonts w:ascii="Arial" w:hAnsi="Arial"/>
        <w:sz w:val="4"/>
        <w:szCs w:val="4"/>
      </w:rPr>
    </w:pPr>
  </w:p>
  <w:p w:rsidR="001F7903" w:rsidRDefault="001F7903" w:rsidP="001F7903">
    <w:pPr>
      <w:spacing w:before="120"/>
    </w:pPr>
    <w:r w:rsidRPr="00384832">
      <w:rPr>
        <w:rFonts w:ascii="Arial Black" w:hAnsi="Arial Black"/>
        <w:sz w:val="16"/>
      </w:rPr>
      <w:t xml:space="preserve">(REQUIRED NOTES) </w:t>
    </w:r>
    <w:r>
      <w:rPr>
        <w:rFonts w:ascii="Arial Black" w:hAnsi="Arial Black"/>
        <w:sz w:val="16"/>
      </w:rPr>
      <w:tab/>
    </w:r>
    <w:r w:rsidRPr="001F7903">
      <w:rPr>
        <w:rFonts w:ascii="Arial Black" w:hAnsi="Arial Black"/>
        <w:i/>
        <w:u w:val="single"/>
      </w:rPr>
      <w:t xml:space="preserve">Section </w:t>
    </w:r>
    <w:r w:rsidRPr="001F7903">
      <w:rPr>
        <w:rFonts w:ascii="Arial Black" w:hAnsi="Arial Black"/>
        <w:i/>
        <w:u w:val="single"/>
      </w:rPr>
      <w:t>7.2</w:t>
    </w:r>
    <w:r w:rsidR="00403BB3">
      <w:rPr>
        <w:rFonts w:ascii="Arial Black" w:hAnsi="Arial Black"/>
        <w:i/>
        <w:u w:val="single"/>
      </w:rPr>
      <w:t>:</w:t>
    </w:r>
    <w:bookmarkStart w:id="0" w:name="_GoBack"/>
    <w:bookmarkEnd w:id="0"/>
    <w:r w:rsidRPr="001F7903">
      <w:rPr>
        <w:rFonts w:ascii="Arial Black" w:hAnsi="Arial Black"/>
        <w:i/>
        <w:u w:val="single"/>
      </w:rPr>
      <w:t xml:space="preserve">  </w:t>
    </w:r>
    <w:r w:rsidRPr="001F7903">
      <w:rPr>
        <w:rFonts w:ascii="Arial Black" w:hAnsi="Arial Black"/>
        <w:i/>
        <w:u w:val="single"/>
      </w:rPr>
      <w:t>Sample Proportions</w:t>
    </w:r>
  </w:p>
  <w:p w:rsidR="006014C5" w:rsidRPr="001F7903" w:rsidRDefault="00901431" w:rsidP="001F7903">
    <w:pPr>
      <w:ind w:firstLin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B3" w:rsidRDefault="00403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D90"/>
    <w:multiLevelType w:val="hybridMultilevel"/>
    <w:tmpl w:val="4C446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653AFF"/>
    <w:multiLevelType w:val="hybridMultilevel"/>
    <w:tmpl w:val="1C8A32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B6A15"/>
    <w:multiLevelType w:val="hybridMultilevel"/>
    <w:tmpl w:val="FE20B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976F7"/>
    <w:multiLevelType w:val="hybridMultilevel"/>
    <w:tmpl w:val="5D7E4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1825"/>
    <w:multiLevelType w:val="hybridMultilevel"/>
    <w:tmpl w:val="F3768E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3448B2"/>
    <w:multiLevelType w:val="hybridMultilevel"/>
    <w:tmpl w:val="5B3C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16E6B"/>
    <w:multiLevelType w:val="hybridMultilevel"/>
    <w:tmpl w:val="9E9439E4"/>
    <w:lvl w:ilvl="0" w:tplc="079A15B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678C2"/>
    <w:multiLevelType w:val="hybridMultilevel"/>
    <w:tmpl w:val="F724C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26438B"/>
    <w:multiLevelType w:val="hybridMultilevel"/>
    <w:tmpl w:val="EF1A7FAA"/>
    <w:lvl w:ilvl="0" w:tplc="9710B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E80DFB"/>
    <w:multiLevelType w:val="hybridMultilevel"/>
    <w:tmpl w:val="03ECB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63FA6"/>
    <w:multiLevelType w:val="hybridMultilevel"/>
    <w:tmpl w:val="3C608C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C18DA"/>
    <w:multiLevelType w:val="hybridMultilevel"/>
    <w:tmpl w:val="11263FB0"/>
    <w:lvl w:ilvl="0" w:tplc="BBB0C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AC329E">
      <w:start w:val="9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AA9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46C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4AD1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A03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6A1E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189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EE58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22FAA"/>
    <w:multiLevelType w:val="hybridMultilevel"/>
    <w:tmpl w:val="6F0A68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4D7AB8"/>
    <w:multiLevelType w:val="hybridMultilevel"/>
    <w:tmpl w:val="1F2C31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09DE"/>
    <w:multiLevelType w:val="hybridMultilevel"/>
    <w:tmpl w:val="9BFA4456"/>
    <w:lvl w:ilvl="0" w:tplc="079A15B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91D33"/>
    <w:multiLevelType w:val="hybridMultilevel"/>
    <w:tmpl w:val="C54A63E6"/>
    <w:lvl w:ilvl="0" w:tplc="77F8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105D6"/>
    <w:multiLevelType w:val="hybridMultilevel"/>
    <w:tmpl w:val="443C3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BC6450"/>
    <w:multiLevelType w:val="hybridMultilevel"/>
    <w:tmpl w:val="B4C0C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AEFA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B5CDC"/>
    <w:multiLevelType w:val="hybridMultilevel"/>
    <w:tmpl w:val="384C3E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5F29CB"/>
    <w:multiLevelType w:val="hybridMultilevel"/>
    <w:tmpl w:val="017C4FC0"/>
    <w:lvl w:ilvl="0" w:tplc="293062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10"/>
  </w:num>
  <w:num w:numId="6">
    <w:abstractNumId w:val="18"/>
  </w:num>
  <w:num w:numId="7">
    <w:abstractNumId w:val="3"/>
  </w:num>
  <w:num w:numId="8">
    <w:abstractNumId w:val="15"/>
  </w:num>
  <w:num w:numId="9">
    <w:abstractNumId w:val="16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  <w:num w:numId="15">
    <w:abstractNumId w:val="19"/>
  </w:num>
  <w:num w:numId="16">
    <w:abstractNumId w:val="1"/>
  </w:num>
  <w:num w:numId="17">
    <w:abstractNumId w:val="14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A3"/>
    <w:rsid w:val="0000543B"/>
    <w:rsid w:val="000159E2"/>
    <w:rsid w:val="000223EA"/>
    <w:rsid w:val="00032904"/>
    <w:rsid w:val="00036F49"/>
    <w:rsid w:val="00055D3B"/>
    <w:rsid w:val="00057255"/>
    <w:rsid w:val="000732A6"/>
    <w:rsid w:val="00077EDA"/>
    <w:rsid w:val="00095BA5"/>
    <w:rsid w:val="000A0C8F"/>
    <w:rsid w:val="000A6C69"/>
    <w:rsid w:val="000A7E02"/>
    <w:rsid w:val="000B135D"/>
    <w:rsid w:val="000B19A9"/>
    <w:rsid w:val="000C4636"/>
    <w:rsid w:val="000C4D25"/>
    <w:rsid w:val="000D2648"/>
    <w:rsid w:val="000E7EF1"/>
    <w:rsid w:val="00103E88"/>
    <w:rsid w:val="00106F6A"/>
    <w:rsid w:val="00120C1E"/>
    <w:rsid w:val="00160F14"/>
    <w:rsid w:val="00165AB1"/>
    <w:rsid w:val="001827E9"/>
    <w:rsid w:val="00187636"/>
    <w:rsid w:val="00193F79"/>
    <w:rsid w:val="001C5D1C"/>
    <w:rsid w:val="001D579C"/>
    <w:rsid w:val="001D7D72"/>
    <w:rsid w:val="001E12B8"/>
    <w:rsid w:val="001F7903"/>
    <w:rsid w:val="0020275F"/>
    <w:rsid w:val="00206D41"/>
    <w:rsid w:val="0021723E"/>
    <w:rsid w:val="00222D62"/>
    <w:rsid w:val="00242236"/>
    <w:rsid w:val="00250339"/>
    <w:rsid w:val="002574D9"/>
    <w:rsid w:val="00265D6E"/>
    <w:rsid w:val="00271055"/>
    <w:rsid w:val="00283DAE"/>
    <w:rsid w:val="002B3012"/>
    <w:rsid w:val="002C7C96"/>
    <w:rsid w:val="002D3A73"/>
    <w:rsid w:val="002E04B3"/>
    <w:rsid w:val="002E3666"/>
    <w:rsid w:val="002E578C"/>
    <w:rsid w:val="00307C3C"/>
    <w:rsid w:val="003149D0"/>
    <w:rsid w:val="00320C11"/>
    <w:rsid w:val="00325058"/>
    <w:rsid w:val="003278E5"/>
    <w:rsid w:val="003571FF"/>
    <w:rsid w:val="0036759B"/>
    <w:rsid w:val="00374CFD"/>
    <w:rsid w:val="00380347"/>
    <w:rsid w:val="00395B3C"/>
    <w:rsid w:val="003B5C28"/>
    <w:rsid w:val="003C41C8"/>
    <w:rsid w:val="003D0B2B"/>
    <w:rsid w:val="003D1AF1"/>
    <w:rsid w:val="003D4051"/>
    <w:rsid w:val="003F2685"/>
    <w:rsid w:val="003F275E"/>
    <w:rsid w:val="003F6CAF"/>
    <w:rsid w:val="00402BB7"/>
    <w:rsid w:val="00403BB3"/>
    <w:rsid w:val="00434788"/>
    <w:rsid w:val="00440BCD"/>
    <w:rsid w:val="00454E9E"/>
    <w:rsid w:val="004636B1"/>
    <w:rsid w:val="004702E8"/>
    <w:rsid w:val="00474178"/>
    <w:rsid w:val="0048487D"/>
    <w:rsid w:val="00495FB0"/>
    <w:rsid w:val="0050046C"/>
    <w:rsid w:val="0050365C"/>
    <w:rsid w:val="00504138"/>
    <w:rsid w:val="00505921"/>
    <w:rsid w:val="0051441D"/>
    <w:rsid w:val="0053273C"/>
    <w:rsid w:val="00535D6C"/>
    <w:rsid w:val="00537397"/>
    <w:rsid w:val="0055526C"/>
    <w:rsid w:val="005642CA"/>
    <w:rsid w:val="005701AC"/>
    <w:rsid w:val="00580A13"/>
    <w:rsid w:val="005812E5"/>
    <w:rsid w:val="0059065D"/>
    <w:rsid w:val="005907F4"/>
    <w:rsid w:val="00594496"/>
    <w:rsid w:val="005A21A6"/>
    <w:rsid w:val="005A5CC9"/>
    <w:rsid w:val="005A7766"/>
    <w:rsid w:val="005B049C"/>
    <w:rsid w:val="005B62E0"/>
    <w:rsid w:val="005C4410"/>
    <w:rsid w:val="005C618B"/>
    <w:rsid w:val="005C679C"/>
    <w:rsid w:val="005E4BA5"/>
    <w:rsid w:val="005E5100"/>
    <w:rsid w:val="005E5CA1"/>
    <w:rsid w:val="005F3944"/>
    <w:rsid w:val="005F4908"/>
    <w:rsid w:val="005F6162"/>
    <w:rsid w:val="0060006D"/>
    <w:rsid w:val="00605599"/>
    <w:rsid w:val="00614958"/>
    <w:rsid w:val="00632810"/>
    <w:rsid w:val="0064146F"/>
    <w:rsid w:val="00652153"/>
    <w:rsid w:val="00656929"/>
    <w:rsid w:val="006913D9"/>
    <w:rsid w:val="00697ECE"/>
    <w:rsid w:val="006B48FF"/>
    <w:rsid w:val="006B69F8"/>
    <w:rsid w:val="006C6C0A"/>
    <w:rsid w:val="006D7867"/>
    <w:rsid w:val="006E25D7"/>
    <w:rsid w:val="006F08F1"/>
    <w:rsid w:val="007065B7"/>
    <w:rsid w:val="00741851"/>
    <w:rsid w:val="00781E66"/>
    <w:rsid w:val="0078560F"/>
    <w:rsid w:val="00787AA3"/>
    <w:rsid w:val="0079104F"/>
    <w:rsid w:val="007B0AFD"/>
    <w:rsid w:val="007C7C8C"/>
    <w:rsid w:val="007E1522"/>
    <w:rsid w:val="007E2A76"/>
    <w:rsid w:val="00801EBD"/>
    <w:rsid w:val="0081421A"/>
    <w:rsid w:val="00815DF8"/>
    <w:rsid w:val="008311BD"/>
    <w:rsid w:val="00835D3B"/>
    <w:rsid w:val="00837D6C"/>
    <w:rsid w:val="00846C4F"/>
    <w:rsid w:val="008616DA"/>
    <w:rsid w:val="00880401"/>
    <w:rsid w:val="008948A9"/>
    <w:rsid w:val="008978E1"/>
    <w:rsid w:val="008A318A"/>
    <w:rsid w:val="008D72D2"/>
    <w:rsid w:val="008D7EEA"/>
    <w:rsid w:val="008E6FDE"/>
    <w:rsid w:val="008E7437"/>
    <w:rsid w:val="008E75D8"/>
    <w:rsid w:val="008E7B61"/>
    <w:rsid w:val="008F068B"/>
    <w:rsid w:val="00901431"/>
    <w:rsid w:val="00904EFA"/>
    <w:rsid w:val="00907A0C"/>
    <w:rsid w:val="00912BB8"/>
    <w:rsid w:val="009146F7"/>
    <w:rsid w:val="00940029"/>
    <w:rsid w:val="00941DAA"/>
    <w:rsid w:val="00941F5A"/>
    <w:rsid w:val="009435F2"/>
    <w:rsid w:val="009805DB"/>
    <w:rsid w:val="00994D31"/>
    <w:rsid w:val="009A2738"/>
    <w:rsid w:val="009A7690"/>
    <w:rsid w:val="009C4085"/>
    <w:rsid w:val="009C6CD8"/>
    <w:rsid w:val="009E2CD3"/>
    <w:rsid w:val="009E4683"/>
    <w:rsid w:val="009F351F"/>
    <w:rsid w:val="00A048B6"/>
    <w:rsid w:val="00A04FC1"/>
    <w:rsid w:val="00A13F31"/>
    <w:rsid w:val="00A2771E"/>
    <w:rsid w:val="00A30FA7"/>
    <w:rsid w:val="00A47F37"/>
    <w:rsid w:val="00A82355"/>
    <w:rsid w:val="00A87E78"/>
    <w:rsid w:val="00A93E75"/>
    <w:rsid w:val="00AA4E94"/>
    <w:rsid w:val="00AB1333"/>
    <w:rsid w:val="00AB2952"/>
    <w:rsid w:val="00AC0213"/>
    <w:rsid w:val="00AC31D1"/>
    <w:rsid w:val="00AC3C94"/>
    <w:rsid w:val="00AD1210"/>
    <w:rsid w:val="00AD167E"/>
    <w:rsid w:val="00AF618D"/>
    <w:rsid w:val="00B01CA3"/>
    <w:rsid w:val="00B10453"/>
    <w:rsid w:val="00B128B5"/>
    <w:rsid w:val="00B26CEA"/>
    <w:rsid w:val="00B424A3"/>
    <w:rsid w:val="00B51F9C"/>
    <w:rsid w:val="00B603E9"/>
    <w:rsid w:val="00B65D08"/>
    <w:rsid w:val="00B703B0"/>
    <w:rsid w:val="00B83C6E"/>
    <w:rsid w:val="00B9254A"/>
    <w:rsid w:val="00B957D9"/>
    <w:rsid w:val="00BA20CD"/>
    <w:rsid w:val="00BA4267"/>
    <w:rsid w:val="00BA5906"/>
    <w:rsid w:val="00BB1939"/>
    <w:rsid w:val="00BC5196"/>
    <w:rsid w:val="00BC620E"/>
    <w:rsid w:val="00BC6656"/>
    <w:rsid w:val="00BD4C25"/>
    <w:rsid w:val="00C010B4"/>
    <w:rsid w:val="00C1493A"/>
    <w:rsid w:val="00C2733E"/>
    <w:rsid w:val="00C3204B"/>
    <w:rsid w:val="00C55609"/>
    <w:rsid w:val="00C61FA7"/>
    <w:rsid w:val="00C62BD3"/>
    <w:rsid w:val="00C76D35"/>
    <w:rsid w:val="00C87B7E"/>
    <w:rsid w:val="00C97D71"/>
    <w:rsid w:val="00CB6828"/>
    <w:rsid w:val="00CC3C21"/>
    <w:rsid w:val="00CC612B"/>
    <w:rsid w:val="00CD3B24"/>
    <w:rsid w:val="00CD3F18"/>
    <w:rsid w:val="00D42261"/>
    <w:rsid w:val="00D46C2D"/>
    <w:rsid w:val="00D6662A"/>
    <w:rsid w:val="00D80D45"/>
    <w:rsid w:val="00DA64FA"/>
    <w:rsid w:val="00DB12A1"/>
    <w:rsid w:val="00DC2590"/>
    <w:rsid w:val="00DC2FDD"/>
    <w:rsid w:val="00DD34FA"/>
    <w:rsid w:val="00DD3ADC"/>
    <w:rsid w:val="00DD4759"/>
    <w:rsid w:val="00DD57E3"/>
    <w:rsid w:val="00DE0CEB"/>
    <w:rsid w:val="00DE6FAB"/>
    <w:rsid w:val="00DF6DDD"/>
    <w:rsid w:val="00E051A0"/>
    <w:rsid w:val="00E36D6E"/>
    <w:rsid w:val="00E41057"/>
    <w:rsid w:val="00E52255"/>
    <w:rsid w:val="00E567E7"/>
    <w:rsid w:val="00E62A92"/>
    <w:rsid w:val="00E664C1"/>
    <w:rsid w:val="00E81B51"/>
    <w:rsid w:val="00EA44D9"/>
    <w:rsid w:val="00EE322D"/>
    <w:rsid w:val="00EF5E6B"/>
    <w:rsid w:val="00F00AEA"/>
    <w:rsid w:val="00F0501F"/>
    <w:rsid w:val="00F1482E"/>
    <w:rsid w:val="00F17965"/>
    <w:rsid w:val="00F2051B"/>
    <w:rsid w:val="00F33165"/>
    <w:rsid w:val="00F33C32"/>
    <w:rsid w:val="00F42CFF"/>
    <w:rsid w:val="00F4331D"/>
    <w:rsid w:val="00F454FA"/>
    <w:rsid w:val="00F50F1D"/>
    <w:rsid w:val="00F60A66"/>
    <w:rsid w:val="00F724CA"/>
    <w:rsid w:val="00F75D34"/>
    <w:rsid w:val="00F947A5"/>
    <w:rsid w:val="00F9650A"/>
    <w:rsid w:val="00FA0697"/>
    <w:rsid w:val="00FB0011"/>
    <w:rsid w:val="00FD4E1F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24A3"/>
  </w:style>
  <w:style w:type="table" w:styleId="TableGrid">
    <w:name w:val="Table Grid"/>
    <w:basedOn w:val="TableNormal"/>
    <w:uiPriority w:val="59"/>
    <w:rsid w:val="00B4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0F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24A3"/>
  </w:style>
  <w:style w:type="table" w:styleId="TableGrid">
    <w:name w:val="Table Grid"/>
    <w:basedOn w:val="TableNormal"/>
    <w:uiPriority w:val="59"/>
    <w:rsid w:val="00B4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0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210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57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26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6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79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4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83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7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4024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70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32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0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7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Groves</dc:creator>
  <cp:lastModifiedBy>Groves</cp:lastModifiedBy>
  <cp:revision>5</cp:revision>
  <cp:lastPrinted>2014-12-17T21:07:00Z</cp:lastPrinted>
  <dcterms:created xsi:type="dcterms:W3CDTF">2017-01-05T01:12:00Z</dcterms:created>
  <dcterms:modified xsi:type="dcterms:W3CDTF">2017-01-05T01:35:00Z</dcterms:modified>
</cp:coreProperties>
</file>